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Toc2016"/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：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实施方案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实施方案</w:t>
      </w:r>
    </w:p>
    <w:p>
      <w:pPr>
        <w:bidi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bidi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投标人</w:t>
      </w:r>
      <w:bookmarkStart w:id="1" w:name="_GoBack"/>
      <w:bookmarkEnd w:id="1"/>
      <w:r>
        <w:rPr>
          <w:rFonts w:hint="eastAsia" w:ascii="宋体" w:hAnsi="宋体" w:eastAsia="宋体" w:cs="宋体"/>
          <w:sz w:val="28"/>
          <w:szCs w:val="28"/>
          <w:highlight w:val="none"/>
        </w:rPr>
        <w:t>根据打分项自行编制</w:t>
      </w:r>
    </w:p>
    <w:p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379233A9"/>
    <w:rsid w:val="08B814DA"/>
    <w:rsid w:val="1A4B0B32"/>
    <w:rsid w:val="1FF17CBA"/>
    <w:rsid w:val="379233A9"/>
    <w:rsid w:val="41841E0A"/>
    <w:rsid w:val="5FE429DF"/>
    <w:rsid w:val="6057749B"/>
    <w:rsid w:val="6CB04671"/>
    <w:rsid w:val="760555E1"/>
    <w:rsid w:val="79795F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Administrator</cp:lastModifiedBy>
  <dcterms:modified xsi:type="dcterms:W3CDTF">2024-07-09T10:23:10Z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6D83A7B5884F492BBD3423D55E3B43E2_13</vt:lpwstr>
  </property>
</Properties>
</file>