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4677F">
      <w:pPr>
        <w:spacing w:before="75" w:line="219" w:lineRule="auto"/>
        <w:ind w:left="388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  <w:highlight w:val="none"/>
        </w:rPr>
        <w:t>费用组成明细表</w:t>
      </w:r>
    </w:p>
    <w:p w14:paraId="7DC805F7">
      <w:pPr>
        <w:spacing w:line="145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6"/>
        <w:tblW w:w="913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1626"/>
        <w:gridCol w:w="851"/>
        <w:gridCol w:w="1540"/>
        <w:gridCol w:w="1139"/>
        <w:gridCol w:w="1081"/>
        <w:gridCol w:w="868"/>
        <w:gridCol w:w="1106"/>
      </w:tblGrid>
      <w:tr w14:paraId="112EA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923" w:type="dxa"/>
            <w:vAlign w:val="top"/>
          </w:tcPr>
          <w:p w14:paraId="582F2B8C">
            <w:pPr>
              <w:pStyle w:val="5"/>
              <w:spacing w:before="196" w:line="221" w:lineRule="auto"/>
              <w:ind w:left="235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top"/>
          </w:tcPr>
          <w:p w14:paraId="0BC82ACF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服务对象</w:t>
            </w:r>
          </w:p>
        </w:tc>
        <w:tc>
          <w:tcPr>
            <w:tcW w:w="851" w:type="dxa"/>
            <w:vAlign w:val="top"/>
          </w:tcPr>
          <w:p w14:paraId="1DCC7800">
            <w:pPr>
              <w:pStyle w:val="5"/>
              <w:spacing w:before="195" w:line="220" w:lineRule="auto"/>
              <w:ind w:left="19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540" w:type="dxa"/>
            <w:vAlign w:val="top"/>
          </w:tcPr>
          <w:p w14:paraId="57C77A79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合同管理范围</w:t>
            </w:r>
          </w:p>
        </w:tc>
        <w:tc>
          <w:tcPr>
            <w:tcW w:w="1139" w:type="dxa"/>
            <w:vAlign w:val="top"/>
          </w:tcPr>
          <w:p w14:paraId="3E8AE224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单价</w:t>
            </w:r>
          </w:p>
          <w:p w14:paraId="55BD2EF2">
            <w:pPr>
              <w:pStyle w:val="5"/>
              <w:spacing w:before="194" w:line="219" w:lineRule="auto"/>
              <w:ind w:firstLine="236" w:firstLineChars="100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(元/月)</w:t>
            </w:r>
          </w:p>
        </w:tc>
        <w:tc>
          <w:tcPr>
            <w:tcW w:w="1081" w:type="dxa"/>
            <w:vAlign w:val="top"/>
          </w:tcPr>
          <w:p w14:paraId="5A3282BA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服务期</w:t>
            </w:r>
          </w:p>
          <w:p w14:paraId="40715287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(月)</w:t>
            </w:r>
          </w:p>
        </w:tc>
        <w:tc>
          <w:tcPr>
            <w:tcW w:w="868" w:type="dxa"/>
            <w:vAlign w:val="top"/>
          </w:tcPr>
          <w:p w14:paraId="4A3C8E76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合价</w:t>
            </w:r>
          </w:p>
          <w:p w14:paraId="6DE19AF7">
            <w:pPr>
              <w:pStyle w:val="5"/>
              <w:spacing w:before="194" w:line="219" w:lineRule="auto"/>
              <w:ind w:left="361"/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(元)</w:t>
            </w:r>
          </w:p>
        </w:tc>
        <w:tc>
          <w:tcPr>
            <w:tcW w:w="1106" w:type="dxa"/>
            <w:vAlign w:val="top"/>
          </w:tcPr>
          <w:p w14:paraId="06E16C33">
            <w:pPr>
              <w:pStyle w:val="5"/>
              <w:spacing w:before="196" w:line="221" w:lineRule="auto"/>
              <w:ind w:left="48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备注</w:t>
            </w:r>
          </w:p>
        </w:tc>
      </w:tr>
      <w:tr w14:paraId="1ED30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  <w:vAlign w:val="top"/>
          </w:tcPr>
          <w:p w14:paraId="192F7429">
            <w:pPr>
              <w:pStyle w:val="5"/>
              <w:spacing w:before="124" w:line="241" w:lineRule="auto"/>
              <w:ind w:left="415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6" w:type="dxa"/>
            <w:vAlign w:val="top"/>
          </w:tcPr>
          <w:p w14:paraId="70F8CDC1">
            <w:pPr>
              <w:pStyle w:val="5"/>
              <w:spacing w:before="81" w:line="220" w:lineRule="auto"/>
              <w:ind w:left="361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</w:rPr>
              <w:t>少陵公园</w:t>
            </w:r>
          </w:p>
        </w:tc>
        <w:tc>
          <w:tcPr>
            <w:tcW w:w="851" w:type="dxa"/>
            <w:vAlign w:val="top"/>
          </w:tcPr>
          <w:p w14:paraId="3F9338E1">
            <w:pPr>
              <w:pStyle w:val="5"/>
              <w:spacing w:before="136" w:line="194" w:lineRule="auto"/>
              <w:ind w:left="29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highlight w:val="none"/>
              </w:rPr>
              <w:t>m²</w:t>
            </w:r>
          </w:p>
        </w:tc>
        <w:tc>
          <w:tcPr>
            <w:tcW w:w="1540" w:type="dxa"/>
            <w:vAlign w:val="top"/>
          </w:tcPr>
          <w:p w14:paraId="7490D14F">
            <w:pPr>
              <w:pStyle w:val="5"/>
              <w:spacing w:before="124" w:line="239" w:lineRule="auto"/>
              <w:ind w:left="314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73359.40</w:t>
            </w:r>
          </w:p>
        </w:tc>
        <w:tc>
          <w:tcPr>
            <w:tcW w:w="1139" w:type="dxa"/>
            <w:vAlign w:val="top"/>
          </w:tcPr>
          <w:p w14:paraId="43AE72AA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vAlign w:val="top"/>
          </w:tcPr>
          <w:p w14:paraId="2ADCDBEC">
            <w:pPr>
              <w:pStyle w:val="5"/>
              <w:spacing w:before="124" w:line="241" w:lineRule="auto"/>
              <w:ind w:left="437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868" w:type="dxa"/>
            <w:vAlign w:val="top"/>
          </w:tcPr>
          <w:p w14:paraId="1690E700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vAlign w:val="top"/>
          </w:tcPr>
          <w:p w14:paraId="6FFFD4BF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A30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923" w:type="dxa"/>
            <w:vAlign w:val="top"/>
          </w:tcPr>
          <w:p w14:paraId="63DF59FC">
            <w:pPr>
              <w:spacing w:line="247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9F9ED3B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44584E85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57CC4A8E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FDDDC95">
            <w:pPr>
              <w:pStyle w:val="5"/>
              <w:spacing w:before="78" w:line="241" w:lineRule="auto"/>
              <w:ind w:left="415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26" w:type="dxa"/>
            <w:vAlign w:val="top"/>
          </w:tcPr>
          <w:p w14:paraId="542B3241">
            <w:pPr>
              <w:spacing w:line="242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4326BED6">
            <w:pPr>
              <w:spacing w:line="242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21E7549">
            <w:pPr>
              <w:spacing w:line="242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3C262F00">
            <w:pPr>
              <w:spacing w:line="242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17104DC1">
            <w:pPr>
              <w:pStyle w:val="5"/>
              <w:spacing w:before="78" w:line="220" w:lineRule="auto"/>
              <w:ind w:left="361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</w:rPr>
              <w:t>中央公园</w:t>
            </w:r>
          </w:p>
        </w:tc>
        <w:tc>
          <w:tcPr>
            <w:tcW w:w="851" w:type="dxa"/>
            <w:vAlign w:val="top"/>
          </w:tcPr>
          <w:p w14:paraId="4206AC9D">
            <w:pPr>
              <w:spacing w:line="259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272E18DD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0CEAF789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14DDB1FA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381FB788">
            <w:pPr>
              <w:pStyle w:val="5"/>
              <w:spacing w:before="62" w:line="194" w:lineRule="auto"/>
              <w:ind w:left="29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highlight w:val="none"/>
              </w:rPr>
              <w:t>m²</w:t>
            </w:r>
          </w:p>
        </w:tc>
        <w:tc>
          <w:tcPr>
            <w:tcW w:w="1540" w:type="dxa"/>
            <w:vAlign w:val="top"/>
          </w:tcPr>
          <w:p w14:paraId="6EC94726">
            <w:pPr>
              <w:spacing w:line="247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D207A79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9593DD7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02A01126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4D57CBB">
            <w:pPr>
              <w:pStyle w:val="5"/>
              <w:spacing w:before="78" w:line="239" w:lineRule="auto"/>
              <w:ind w:left="254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316292.32</w:t>
            </w:r>
          </w:p>
        </w:tc>
        <w:tc>
          <w:tcPr>
            <w:tcW w:w="1139" w:type="dxa"/>
            <w:vAlign w:val="top"/>
          </w:tcPr>
          <w:p w14:paraId="0ACAF4D0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vAlign w:val="top"/>
          </w:tcPr>
          <w:p w14:paraId="782B6063">
            <w:pPr>
              <w:spacing w:line="247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2BED47AB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0E283CE7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07F08717">
            <w:pPr>
              <w:spacing w:line="248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3C228D31">
            <w:pPr>
              <w:pStyle w:val="5"/>
              <w:spacing w:before="78" w:line="241" w:lineRule="auto"/>
              <w:ind w:left="437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868" w:type="dxa"/>
            <w:vAlign w:val="top"/>
          </w:tcPr>
          <w:p w14:paraId="0CDB46E4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6" w:type="dxa"/>
            <w:vAlign w:val="top"/>
          </w:tcPr>
          <w:p w14:paraId="3EE310C0">
            <w:pPr>
              <w:pStyle w:val="5"/>
              <w:spacing w:before="81" w:line="22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</w:rPr>
              <w:t>包括公园北段1.2公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  <w:lang w:val="en-US" w:eastAsia="zh-CN"/>
              </w:rPr>
              <w:t>里</w:t>
            </w:r>
            <w:r>
              <w:rPr>
                <w:rFonts w:hint="eastAsia" w:cs="宋体"/>
                <w:spacing w:val="5"/>
                <w:sz w:val="24"/>
                <w:szCs w:val="24"/>
                <w:highlight w:val="none"/>
                <w:lang w:val="en-US" w:eastAsia="zh-CN"/>
              </w:rPr>
              <w:t>河道，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</w:rPr>
              <w:t>约175289.3平方米</w:t>
            </w:r>
          </w:p>
        </w:tc>
      </w:tr>
      <w:tr w14:paraId="63E32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23" w:type="dxa"/>
            <w:vAlign w:val="top"/>
          </w:tcPr>
          <w:p w14:paraId="47A0C5B4">
            <w:pPr>
              <w:pStyle w:val="5"/>
              <w:spacing w:before="128"/>
              <w:ind w:left="4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626" w:type="dxa"/>
            <w:vAlign w:val="top"/>
          </w:tcPr>
          <w:p w14:paraId="38A2BC46">
            <w:pPr>
              <w:pStyle w:val="5"/>
              <w:spacing w:before="108" w:line="221" w:lineRule="auto"/>
              <w:ind w:left="18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3.1公里河道</w:t>
            </w:r>
          </w:p>
        </w:tc>
        <w:tc>
          <w:tcPr>
            <w:tcW w:w="851" w:type="dxa"/>
            <w:vAlign w:val="top"/>
          </w:tcPr>
          <w:p w14:paraId="7F21372B">
            <w:pPr>
              <w:pStyle w:val="5"/>
              <w:spacing w:before="140" w:line="194" w:lineRule="auto"/>
              <w:ind w:left="2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m²</w:t>
            </w:r>
          </w:p>
        </w:tc>
        <w:tc>
          <w:tcPr>
            <w:tcW w:w="1540" w:type="dxa"/>
            <w:vAlign w:val="top"/>
          </w:tcPr>
          <w:p w14:paraId="5B4FD276">
            <w:pPr>
              <w:pStyle w:val="5"/>
              <w:spacing w:before="148" w:line="239" w:lineRule="auto"/>
              <w:ind w:left="3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75409.47</w:t>
            </w:r>
          </w:p>
        </w:tc>
        <w:tc>
          <w:tcPr>
            <w:tcW w:w="1139" w:type="dxa"/>
            <w:vAlign w:val="top"/>
          </w:tcPr>
          <w:p w14:paraId="4717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1" w:type="dxa"/>
            <w:vAlign w:val="top"/>
          </w:tcPr>
          <w:p w14:paraId="719B9596">
            <w:pPr>
              <w:pStyle w:val="5"/>
              <w:spacing w:before="128" w:line="241" w:lineRule="auto"/>
              <w:ind w:left="4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868" w:type="dxa"/>
            <w:vAlign w:val="top"/>
          </w:tcPr>
          <w:p w14:paraId="41ADCB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top"/>
          </w:tcPr>
          <w:p w14:paraId="1808337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528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23" w:type="dxa"/>
            <w:vAlign w:val="top"/>
          </w:tcPr>
          <w:p w14:paraId="02A4A203">
            <w:pPr>
              <w:pStyle w:val="5"/>
              <w:spacing w:before="119" w:line="241" w:lineRule="auto"/>
              <w:ind w:left="4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26" w:type="dxa"/>
            <w:vAlign w:val="top"/>
          </w:tcPr>
          <w:p w14:paraId="6C0D80EB">
            <w:pPr>
              <w:pStyle w:val="5"/>
              <w:spacing w:before="89" w:line="221" w:lineRule="auto"/>
              <w:ind w:left="18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1.1公里河道</w:t>
            </w:r>
          </w:p>
        </w:tc>
        <w:tc>
          <w:tcPr>
            <w:tcW w:w="851" w:type="dxa"/>
            <w:vAlign w:val="top"/>
          </w:tcPr>
          <w:p w14:paraId="5B5FBBDB">
            <w:pPr>
              <w:pStyle w:val="5"/>
              <w:spacing w:before="131" w:line="194" w:lineRule="auto"/>
              <w:ind w:left="2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m²</w:t>
            </w:r>
          </w:p>
        </w:tc>
        <w:tc>
          <w:tcPr>
            <w:tcW w:w="1540" w:type="dxa"/>
            <w:vAlign w:val="top"/>
          </w:tcPr>
          <w:p w14:paraId="3B83D1D1">
            <w:pPr>
              <w:pStyle w:val="5"/>
              <w:spacing w:before="129" w:line="239" w:lineRule="auto"/>
              <w:ind w:left="3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15664.57</w:t>
            </w:r>
          </w:p>
        </w:tc>
        <w:tc>
          <w:tcPr>
            <w:tcW w:w="1139" w:type="dxa"/>
            <w:vAlign w:val="top"/>
          </w:tcPr>
          <w:p w14:paraId="13D7514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1" w:type="dxa"/>
            <w:vAlign w:val="top"/>
          </w:tcPr>
          <w:p w14:paraId="0A0265BB">
            <w:pPr>
              <w:pStyle w:val="5"/>
              <w:spacing w:before="119" w:line="241" w:lineRule="auto"/>
              <w:ind w:left="4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868" w:type="dxa"/>
            <w:vAlign w:val="top"/>
          </w:tcPr>
          <w:p w14:paraId="493B89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top"/>
          </w:tcPr>
          <w:p w14:paraId="126162B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B38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23" w:type="dxa"/>
            <w:vAlign w:val="top"/>
          </w:tcPr>
          <w:p w14:paraId="3D2AE0D0">
            <w:pPr>
              <w:pStyle w:val="5"/>
              <w:spacing w:before="120"/>
              <w:ind w:left="4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626" w:type="dxa"/>
            <w:vAlign w:val="top"/>
          </w:tcPr>
          <w:p w14:paraId="6D9D7915">
            <w:pPr>
              <w:pStyle w:val="5"/>
              <w:spacing w:before="87" w:line="219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樊川公园</w:t>
            </w:r>
            <w:r>
              <w:rPr>
                <w:rFonts w:hint="eastAsia" w:cs="宋体"/>
                <w:spacing w:val="5"/>
                <w:sz w:val="24"/>
                <w:szCs w:val="24"/>
                <w:lang w:val="en-US" w:eastAsia="zh-CN"/>
              </w:rPr>
              <w:t>二期</w:t>
            </w:r>
          </w:p>
        </w:tc>
        <w:tc>
          <w:tcPr>
            <w:tcW w:w="851" w:type="dxa"/>
            <w:vAlign w:val="top"/>
          </w:tcPr>
          <w:p w14:paraId="17A36EA0">
            <w:pPr>
              <w:pStyle w:val="5"/>
              <w:spacing w:before="142" w:line="194" w:lineRule="auto"/>
              <w:ind w:left="2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m²</w:t>
            </w:r>
          </w:p>
        </w:tc>
        <w:tc>
          <w:tcPr>
            <w:tcW w:w="1540" w:type="dxa"/>
            <w:vAlign w:val="top"/>
          </w:tcPr>
          <w:p w14:paraId="0C52E3CD">
            <w:pPr>
              <w:pStyle w:val="5"/>
              <w:spacing w:before="190" w:line="239" w:lineRule="auto"/>
              <w:ind w:left="25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273396.39</w:t>
            </w:r>
          </w:p>
        </w:tc>
        <w:tc>
          <w:tcPr>
            <w:tcW w:w="1139" w:type="dxa"/>
            <w:vAlign w:val="top"/>
          </w:tcPr>
          <w:p w14:paraId="154425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81" w:type="dxa"/>
            <w:vAlign w:val="top"/>
          </w:tcPr>
          <w:p w14:paraId="73BF88CB">
            <w:pPr>
              <w:pStyle w:val="5"/>
              <w:spacing w:before="130" w:line="241" w:lineRule="auto"/>
              <w:ind w:left="4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868" w:type="dxa"/>
            <w:vAlign w:val="top"/>
          </w:tcPr>
          <w:p w14:paraId="0F887F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top"/>
          </w:tcPr>
          <w:p w14:paraId="7E704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1CC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923" w:type="dxa"/>
            <w:vAlign w:val="top"/>
          </w:tcPr>
          <w:p w14:paraId="31BCCD1A">
            <w:pPr>
              <w:spacing w:line="26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7EF82EF">
            <w:pPr>
              <w:spacing w:line="26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9871C9">
            <w:pPr>
              <w:pStyle w:val="5"/>
              <w:spacing w:before="78"/>
              <w:ind w:left="4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626" w:type="dxa"/>
            <w:vAlign w:val="top"/>
          </w:tcPr>
          <w:p w14:paraId="265343CD">
            <w:pPr>
              <w:pStyle w:val="5"/>
              <w:spacing w:before="57" w:line="219" w:lineRule="auto"/>
              <w:ind w:left="3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引水管线</w:t>
            </w:r>
          </w:p>
          <w:p w14:paraId="0CA551B3">
            <w:pPr>
              <w:pStyle w:val="5"/>
              <w:spacing w:before="188" w:line="222" w:lineRule="auto"/>
              <w:ind w:left="48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(DN600</w:t>
            </w:r>
          </w:p>
          <w:p w14:paraId="6455EF94">
            <w:pPr>
              <w:pStyle w:val="5"/>
              <w:spacing w:before="167" w:line="219" w:lineRule="auto"/>
              <w:ind w:left="18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球墨铸铁管)</w:t>
            </w:r>
          </w:p>
        </w:tc>
        <w:tc>
          <w:tcPr>
            <w:tcW w:w="851" w:type="dxa"/>
            <w:vAlign w:val="top"/>
          </w:tcPr>
          <w:p w14:paraId="53409B7B">
            <w:pPr>
              <w:spacing w:line="284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1D0E4DB">
            <w:pPr>
              <w:spacing w:line="28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2D9477">
            <w:pPr>
              <w:pStyle w:val="5"/>
              <w:spacing w:before="62" w:line="241" w:lineRule="auto"/>
              <w:ind w:left="38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540" w:type="dxa"/>
            <w:vAlign w:val="top"/>
          </w:tcPr>
          <w:p w14:paraId="027D1991">
            <w:pPr>
              <w:spacing w:line="26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D0FCDDE">
            <w:pPr>
              <w:spacing w:line="26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2CF38EA">
            <w:pPr>
              <w:pStyle w:val="5"/>
              <w:spacing w:before="78" w:line="239" w:lineRule="auto"/>
              <w:ind w:left="37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5100.00</w:t>
            </w:r>
          </w:p>
        </w:tc>
        <w:tc>
          <w:tcPr>
            <w:tcW w:w="1139" w:type="dxa"/>
            <w:vAlign w:val="top"/>
          </w:tcPr>
          <w:p w14:paraId="007A2C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1" w:type="dxa"/>
            <w:vAlign w:val="top"/>
          </w:tcPr>
          <w:p w14:paraId="118DBAE8">
            <w:pPr>
              <w:spacing w:line="26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ED422A7">
            <w:pPr>
              <w:spacing w:line="26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C41BA5F">
            <w:pPr>
              <w:pStyle w:val="5"/>
              <w:spacing w:before="78" w:line="241" w:lineRule="auto"/>
              <w:ind w:left="4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868" w:type="dxa"/>
            <w:vAlign w:val="top"/>
          </w:tcPr>
          <w:p w14:paraId="5F6893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6" w:type="dxa"/>
            <w:vAlign w:val="top"/>
          </w:tcPr>
          <w:p w14:paraId="2BF29FD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92F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134" w:type="dxa"/>
            <w:gridSpan w:val="8"/>
            <w:vAlign w:val="top"/>
          </w:tcPr>
          <w:p w14:paraId="369DD347">
            <w:pPr>
              <w:pStyle w:val="5"/>
              <w:spacing w:before="91" w:line="221" w:lineRule="auto"/>
              <w:ind w:left="8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合计：</w:t>
            </w:r>
          </w:p>
        </w:tc>
      </w:tr>
    </w:tbl>
    <w:p w14:paraId="32DA4A40">
      <w:pPr>
        <w:spacing w:before="25" w:line="219" w:lineRule="auto"/>
        <w:ind w:left="11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EF0155A">
      <w:pPr>
        <w:spacing w:before="212" w:line="218" w:lineRule="auto"/>
        <w:ind w:left="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1、本次招标为总价合同；</w:t>
      </w:r>
    </w:p>
    <w:p w14:paraId="4EC4DBE1">
      <w:pPr>
        <w:spacing w:before="189" w:line="294" w:lineRule="auto"/>
        <w:ind w:left="95" w:right="2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2、供应商应根据自身情况补充填写本表</w:t>
      </w:r>
      <w:r>
        <w:rPr>
          <w:rFonts w:hint="eastAsia" w:ascii="宋体" w:hAnsi="宋体" w:eastAsia="宋体" w:cs="宋体"/>
          <w:spacing w:val="10"/>
          <w:sz w:val="24"/>
          <w:szCs w:val="24"/>
          <w:lang w:eastAsia="zh-CN"/>
        </w:rPr>
        <w:t>，在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项目实施过程中，本表将作为分阶段</w:t>
      </w:r>
      <w:r>
        <w:rPr>
          <w:rFonts w:hint="eastAsia" w:ascii="宋体" w:hAnsi="宋体" w:eastAsia="宋体" w:cs="宋体"/>
          <w:spacing w:val="9"/>
          <w:sz w:val="24"/>
          <w:szCs w:val="24"/>
        </w:rPr>
        <w:t>接受长安区水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务局、长安区财政局检查、考核及审核的依据；</w:t>
      </w:r>
    </w:p>
    <w:p w14:paraId="787AB777">
      <w:pPr>
        <w:spacing w:before="186" w:line="218" w:lineRule="auto"/>
        <w:ind w:left="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3、表内报价内容保留小数点后两位；</w:t>
      </w:r>
    </w:p>
    <w:p w14:paraId="4733CA24">
      <w:pPr>
        <w:spacing w:before="238" w:line="218" w:lineRule="auto"/>
        <w:ind w:left="9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2"/>
          <w:sz w:val="24"/>
          <w:szCs w:val="24"/>
        </w:rPr>
        <w:t>4、超过最高限价的投标报价将按无效投与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处理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。</w:t>
      </w:r>
    </w:p>
    <w:p w14:paraId="58C0E0CD">
      <w:pPr>
        <w:pStyle w:val="2"/>
        <w:spacing w:line="300" w:lineRule="auto"/>
        <w:rPr>
          <w:rFonts w:hint="eastAsia" w:ascii="宋体" w:hAnsi="宋体" w:eastAsia="宋体" w:cs="宋体"/>
          <w:sz w:val="24"/>
          <w:szCs w:val="24"/>
        </w:rPr>
      </w:pPr>
    </w:p>
    <w:p w14:paraId="32071BDC">
      <w:pPr>
        <w:pStyle w:val="2"/>
        <w:spacing w:line="300" w:lineRule="auto"/>
        <w:rPr>
          <w:rFonts w:hint="eastAsia" w:ascii="宋体" w:hAnsi="宋体" w:eastAsia="宋体" w:cs="宋体"/>
          <w:sz w:val="24"/>
          <w:szCs w:val="24"/>
        </w:rPr>
      </w:pPr>
    </w:p>
    <w:p w14:paraId="56C7F430">
      <w:pPr>
        <w:spacing w:before="244" w:line="219" w:lineRule="auto"/>
        <w:ind w:left="25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法定代表人（主要负责人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）：（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签字或盖章）</w:t>
      </w:r>
    </w:p>
    <w:p w14:paraId="2A5FB993">
      <w:pPr>
        <w:spacing w:before="275" w:line="219" w:lineRule="auto"/>
        <w:ind w:left="25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供应商全称并加盖公章）</w:t>
      </w:r>
    </w:p>
    <w:p w14:paraId="38E69941">
      <w:pPr>
        <w:spacing w:before="275" w:line="219" w:lineRule="auto"/>
        <w:ind w:left="25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日期：年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日</w:t>
      </w:r>
    </w:p>
    <w:p w14:paraId="581073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D1E92"/>
    <w:rsid w:val="2FAD1E92"/>
    <w:rsid w:val="534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348</Characters>
  <Lines>0</Lines>
  <Paragraphs>0</Paragraphs>
  <TotalTime>0</TotalTime>
  <ScaleCrop>false</ScaleCrop>
  <LinksUpToDate>false</LinksUpToDate>
  <CharactersWithSpaces>353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2025-10-30T07:31:00Z</dcterms:created>
  <dc:creator>崔艳婷</dc:creator>
  <cp:lastModifiedBy>崔艳婷</cp:lastModifiedBy>
  <dcterms:modified xsi:type="dcterms:W3CDTF">2025-10-30T10:47:06Z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FD61D143BF744B5A936CDBB98DE1A01C_11</vt:lpwstr>
  </property>
  <property fmtid="{D5CDD505-2E9C-101B-9397-08002B2CF9AE}" pid="4" name="KSOTemplateDocerSaveRecord">
    <vt:lpwstr>eyJoZGlkIjoiOTc0OGJjNjI2ZDNjOGQ2NmM4ZGViZGNlOTE4ODJiNDYiLCJ1c2VySWQiOiIzNzE4NzY3NzQifQ==</vt:lpwstr>
  </property>
</Properties>
</file>