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版本号：JXZB2025-N107020251013003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2025年全民健身示范社区、全民健身园区及全民健身惠民工程项目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JXZB2025-N1070</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2025年全民健身示范社区、全民健身园区及全民健身惠民工程项目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2025年全民健身示范社区、全民健身园区及全民健身惠民工程项目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1、西安市长安区文化和旅游体育局2025年全民健身示范社区、全民健身园区及全民健身惠民工程项目，共分为4个采购包。 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顺序评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采购包1（2025年全民健身示范社区项目）：属于专门面向中小企业采购。</w:t>
      </w:r>
    </w:p>
    <w:p>
      <w:pPr>
        <w:pStyle w:val="null3"/>
      </w:pPr>
      <w:r>
        <w:rPr>
          <w:rFonts w:ascii="仿宋_GB2312" w:hAnsi="仿宋_GB2312" w:cs="仿宋_GB2312" w:eastAsia="仿宋_GB2312"/>
        </w:rPr>
        <w:t>采购包2（2025年全民健身惠民工程项目1）：属于专门面向中小企业采购。</w:t>
      </w:r>
    </w:p>
    <w:p>
      <w:pPr>
        <w:pStyle w:val="null3"/>
      </w:pPr>
      <w:r>
        <w:rPr>
          <w:rFonts w:ascii="仿宋_GB2312" w:hAnsi="仿宋_GB2312" w:cs="仿宋_GB2312" w:eastAsia="仿宋_GB2312"/>
        </w:rPr>
        <w:t>采购包3（2025年全民健身惠民工程项目2）：属于专门面向中小企业采购。</w:t>
      </w:r>
    </w:p>
    <w:p>
      <w:pPr>
        <w:pStyle w:val="null3"/>
      </w:pPr>
      <w:r>
        <w:rPr>
          <w:rFonts w:ascii="仿宋_GB2312" w:hAnsi="仿宋_GB2312" w:cs="仿宋_GB2312" w:eastAsia="仿宋_GB2312"/>
        </w:rPr>
        <w:t>采购包4（2025年全民健身园区项目）：属于专门面向中小企业采购。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3、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6、控股管理关系：单位负责人为同一人或存在直接控股、管理关系的不同单位，不得参加同一合同项下的政府采购活动。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7、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8、法定代表人授权书及被授权人身份证：提供合格的法定代表人授权书（附法定代表人、被授权人身份证复印件）或法定代表人身份证明（法定代表人直接参加投标的）。</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029-85292244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采购包3：745,000.00元</w:t>
            </w:r>
          </w:p>
          <w:p>
            <w:pPr>
              <w:pStyle w:val="null3"/>
            </w:pPr>
            <w:r>
              <w:rPr>
                <w:rFonts w:ascii="仿宋_GB2312" w:hAnsi="仿宋_GB2312" w:cs="仿宋_GB2312" w:eastAsia="仿宋_GB2312"/>
              </w:rPr>
              <w:t>采购包4：1,000,000.00元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之前，向采购代理机构一次付清招标代理服务费。招标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标段计取，在中标通知书发出前由中标供应商支付）。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招标文件、投标文件、合同约定及相关标准执行。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招标文件、投标文件、合同约定及相关标准执行。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招标文件、投标文件、合同约定及相关标准执行。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招标文件、投标文件、合同约定及相关标准执行。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w:t>
      </w:r>
    </w:p>
    <w:p>
      <w:pPr>
        <w:pStyle w:val="null3"/>
      </w:pPr>
      <w:r>
        <w:rPr>
          <w:rFonts w:ascii="仿宋_GB2312" w:hAnsi="仿宋_GB2312" w:cs="仿宋_GB2312" w:eastAsia="仿宋_GB2312"/>
        </w:rPr>
        <w:t>地址：陕西省西安市高新区丈八街办唐延路11号禾盛京广中心E座23层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w:t>
      </w:r>
      <w:r>
        <w:rPr>
          <w:rFonts w:ascii="仿宋_GB2312" w:hAnsi="仿宋_GB2312" w:cs="仿宋_GB2312" w:eastAsia="仿宋_GB2312"/>
        </w:rPr>
        <w:t>2025年全民健身示范社区、全民健身园区及全民健身惠民工程项目</w:t>
      </w:r>
      <w:r>
        <w:rPr>
          <w:rFonts w:ascii="仿宋_GB2312" w:hAnsi="仿宋_GB2312" w:cs="仿宋_GB2312" w:eastAsia="仿宋_GB2312"/>
        </w:rPr>
        <w:t>，共分为</w:t>
      </w:r>
      <w:r>
        <w:rPr>
          <w:rFonts w:ascii="仿宋_GB2312" w:hAnsi="仿宋_GB2312" w:cs="仿宋_GB2312" w:eastAsia="仿宋_GB2312"/>
        </w:rPr>
        <w:t>4</w:t>
      </w:r>
      <w:r>
        <w:rPr>
          <w:rFonts w:ascii="仿宋_GB2312" w:hAnsi="仿宋_GB2312" w:cs="仿宋_GB2312" w:eastAsia="仿宋_GB2312"/>
        </w:rPr>
        <w:t>个采购包。</w:t>
      </w:r>
      <w:r>
        <w:rPr>
          <w:rFonts w:ascii="仿宋_GB2312" w:hAnsi="仿宋_GB2312" w:cs="仿宋_GB2312" w:eastAsia="仿宋_GB2312"/>
        </w:rPr>
        <w:t>2、本项目采取兼投不兼中原则，投标人可以参加其中一个包或全部包的投标，但一旦成为某一标包的第一中标候选人，在后续标包的评标中，该投标人只参与评审，不再作为第一中标候选人进行推荐，每一标包的合格投标人不得少于3家。评标顺序按照第1包、第2包、第3包、第4包顺序评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2025年全民健身示范社区项目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2025年全民健身惠民工程项目1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745,000.00</w:t>
      </w:r>
    </w:p>
    <w:p>
      <w:pPr>
        <w:pStyle w:val="null3"/>
      </w:pPr>
      <w:r>
        <w:rPr>
          <w:rFonts w:ascii="仿宋_GB2312" w:hAnsi="仿宋_GB2312" w:cs="仿宋_GB2312" w:eastAsia="仿宋_GB2312"/>
        </w:rPr>
        <w:t>采购包最高限价（元）: 745,000.00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2025年全民健身惠民工程项目II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2025年全民健身园区项目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标的名称：2025年全民健身示范社区项目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（一）新建健身步道</w:t>
            </w:r>
            <w:r>
              <w:rPr>
                <w:rFonts w:ascii="仿宋_GB2312" w:hAnsi="仿宋_GB2312" w:cs="仿宋_GB2312" w:eastAsia="仿宋_GB2312"/>
                <w:sz w:val="21"/>
              </w:rPr>
              <w:t>300米</w:t>
            </w:r>
          </w:p>
          <w:p>
            <w:pPr>
              <w:pStyle w:val="null3"/>
              <w:jc w:val="both"/>
            </w:pPr>
            <w:r>
              <w:rPr>
                <w:rFonts w:ascii="仿宋_GB2312" w:hAnsi="仿宋_GB2312" w:cs="仿宋_GB2312" w:eastAsia="仿宋_GB2312"/>
                <w:sz w:val="21"/>
              </w:rPr>
              <w:t>建设位置：小区中心花园环形步道。</w:t>
            </w:r>
          </w:p>
          <w:p>
            <w:pPr>
              <w:pStyle w:val="null3"/>
              <w:jc w:val="both"/>
            </w:pPr>
            <w:r>
              <w:rPr>
                <w:rFonts w:ascii="仿宋_GB2312" w:hAnsi="仿宋_GB2312" w:cs="仿宋_GB2312" w:eastAsia="仿宋_GB2312"/>
                <w:sz w:val="21"/>
              </w:rPr>
              <w:t>建设内容：沿中心花园环形步道铺设长</w:t>
            </w:r>
            <w:r>
              <w:rPr>
                <w:rFonts w:ascii="仿宋_GB2312" w:hAnsi="仿宋_GB2312" w:cs="仿宋_GB2312" w:eastAsia="仿宋_GB2312"/>
                <w:sz w:val="21"/>
              </w:rPr>
              <w:t>300米，宽1.2米（部分路段宽1.8米），占地400㎡健身步道，步道采用13mm厚EPDM塑胶铺设。</w:t>
            </w:r>
          </w:p>
          <w:p>
            <w:pPr>
              <w:pStyle w:val="null3"/>
              <w:jc w:val="both"/>
            </w:pPr>
            <w:r>
              <w:rPr>
                <w:rFonts w:ascii="仿宋_GB2312" w:hAnsi="仿宋_GB2312" w:cs="仿宋_GB2312" w:eastAsia="仿宋_GB2312"/>
                <w:sz w:val="21"/>
              </w:rPr>
              <w:t>（二）新建标准笼式篮球场</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建设位置：小区中心花园西北角。</w:t>
            </w:r>
          </w:p>
          <w:p>
            <w:pPr>
              <w:pStyle w:val="null3"/>
              <w:jc w:val="both"/>
            </w:pPr>
            <w:r>
              <w:rPr>
                <w:rFonts w:ascii="仿宋_GB2312" w:hAnsi="仿宋_GB2312" w:cs="仿宋_GB2312" w:eastAsia="仿宋_GB2312"/>
                <w:sz w:val="21"/>
              </w:rPr>
              <w:t>建设内容：建设标准笼式篮球场</w:t>
            </w:r>
            <w:r>
              <w:rPr>
                <w:rFonts w:ascii="仿宋_GB2312" w:hAnsi="仿宋_GB2312" w:cs="仿宋_GB2312" w:eastAsia="仿宋_GB2312"/>
                <w:sz w:val="21"/>
              </w:rPr>
              <w:t>1块，配备地埋式篮球架1副，占地163㎡。</w:t>
            </w:r>
          </w:p>
          <w:p>
            <w:pPr>
              <w:pStyle w:val="null3"/>
              <w:jc w:val="both"/>
            </w:pPr>
            <w:r>
              <w:rPr>
                <w:rFonts w:ascii="仿宋_GB2312" w:hAnsi="仿宋_GB2312" w:cs="仿宋_GB2312" w:eastAsia="仿宋_GB2312"/>
                <w:sz w:val="21"/>
              </w:rPr>
              <w:t>（三）建设二代智能健身器材区</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建设位置：小区</w:t>
            </w:r>
            <w:r>
              <w:rPr>
                <w:rFonts w:ascii="仿宋_GB2312" w:hAnsi="仿宋_GB2312" w:cs="仿宋_GB2312" w:eastAsia="仿宋_GB2312"/>
                <w:sz w:val="21"/>
              </w:rPr>
              <w:t>6号楼南侧。</w:t>
            </w:r>
          </w:p>
          <w:p>
            <w:pPr>
              <w:pStyle w:val="null3"/>
              <w:jc w:val="both"/>
            </w:pPr>
            <w:r>
              <w:rPr>
                <w:rFonts w:ascii="仿宋_GB2312" w:hAnsi="仿宋_GB2312" w:cs="仿宋_GB2312" w:eastAsia="仿宋_GB2312"/>
                <w:sz w:val="21"/>
              </w:rPr>
              <w:t>建设内容：占地</w:t>
            </w:r>
            <w:r>
              <w:rPr>
                <w:rFonts w:ascii="仿宋_GB2312" w:hAnsi="仿宋_GB2312" w:cs="仿宋_GB2312" w:eastAsia="仿宋_GB2312"/>
                <w:sz w:val="21"/>
              </w:rPr>
              <w:t>184㎡，配建双位推举训练器等二代智能健身器材6件。</w:t>
            </w:r>
          </w:p>
          <w:p>
            <w:pPr>
              <w:pStyle w:val="null3"/>
              <w:jc w:val="both"/>
            </w:pPr>
            <w:r>
              <w:rPr>
                <w:rFonts w:ascii="仿宋_GB2312" w:hAnsi="仿宋_GB2312" w:cs="仿宋_GB2312" w:eastAsia="仿宋_GB2312"/>
                <w:sz w:val="21"/>
              </w:rPr>
              <w:t>（四）建设（铝塑木）健身区</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建设位置：小区</w:t>
            </w:r>
            <w:r>
              <w:rPr>
                <w:rFonts w:ascii="仿宋_GB2312" w:hAnsi="仿宋_GB2312" w:cs="仿宋_GB2312" w:eastAsia="仿宋_GB2312"/>
                <w:sz w:val="21"/>
              </w:rPr>
              <w:t>6号楼南侧。</w:t>
            </w:r>
          </w:p>
          <w:p>
            <w:pPr>
              <w:pStyle w:val="null3"/>
              <w:jc w:val="both"/>
            </w:pPr>
            <w:r>
              <w:rPr>
                <w:rFonts w:ascii="仿宋_GB2312" w:hAnsi="仿宋_GB2312" w:cs="仿宋_GB2312" w:eastAsia="仿宋_GB2312"/>
                <w:sz w:val="21"/>
              </w:rPr>
              <w:t>建设内容：占地</w:t>
            </w:r>
            <w:r>
              <w:rPr>
                <w:rFonts w:ascii="仿宋_GB2312" w:hAnsi="仿宋_GB2312" w:cs="仿宋_GB2312" w:eastAsia="仿宋_GB2312"/>
                <w:sz w:val="21"/>
              </w:rPr>
              <w:t>120㎡，配建铝塑木材质按摩推揉器等健身器材12件。</w:t>
            </w:r>
          </w:p>
          <w:p>
            <w:pPr>
              <w:pStyle w:val="null3"/>
              <w:jc w:val="both"/>
            </w:pPr>
            <w:r>
              <w:rPr>
                <w:rFonts w:ascii="仿宋_GB2312" w:hAnsi="仿宋_GB2312" w:cs="仿宋_GB2312" w:eastAsia="仿宋_GB2312"/>
                <w:sz w:val="21"/>
              </w:rPr>
              <w:t>（五）改造羽毛球场</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建设位置：小区中心花园西侧。</w:t>
            </w:r>
          </w:p>
          <w:p>
            <w:pPr>
              <w:pStyle w:val="null3"/>
              <w:jc w:val="both"/>
            </w:pPr>
            <w:r>
              <w:rPr>
                <w:rFonts w:ascii="仿宋_GB2312" w:hAnsi="仿宋_GB2312" w:cs="仿宋_GB2312" w:eastAsia="仿宋_GB2312"/>
                <w:sz w:val="21"/>
              </w:rPr>
              <w:t>建设内容：建设羽毛球场</w:t>
            </w:r>
            <w:r>
              <w:rPr>
                <w:rFonts w:ascii="仿宋_GB2312" w:hAnsi="仿宋_GB2312" w:cs="仿宋_GB2312" w:eastAsia="仿宋_GB2312"/>
                <w:sz w:val="21"/>
              </w:rPr>
              <w:t>1块，占地100㎡，配备移动羽毛球柱1副。</w:t>
            </w:r>
          </w:p>
          <w:p>
            <w:pPr>
              <w:pStyle w:val="null3"/>
              <w:jc w:val="both"/>
            </w:pPr>
            <w:r>
              <w:rPr>
                <w:rFonts w:ascii="仿宋_GB2312" w:hAnsi="仿宋_GB2312" w:cs="仿宋_GB2312" w:eastAsia="仿宋_GB2312"/>
                <w:sz w:val="21"/>
              </w:rPr>
              <w:t>（六）改造建设笼式乒乓球场</w:t>
            </w:r>
            <w:r>
              <w:rPr>
                <w:rFonts w:ascii="仿宋_GB2312" w:hAnsi="仿宋_GB2312" w:cs="仿宋_GB2312" w:eastAsia="仿宋_GB2312"/>
                <w:sz w:val="21"/>
              </w:rPr>
              <w:t>2块</w:t>
            </w:r>
          </w:p>
          <w:p>
            <w:pPr>
              <w:pStyle w:val="null3"/>
              <w:jc w:val="both"/>
            </w:pPr>
            <w:r>
              <w:rPr>
                <w:rFonts w:ascii="仿宋_GB2312" w:hAnsi="仿宋_GB2312" w:cs="仿宋_GB2312" w:eastAsia="仿宋_GB2312"/>
                <w:sz w:val="21"/>
              </w:rPr>
              <w:t>建设位置：小区</w:t>
            </w:r>
            <w:r>
              <w:rPr>
                <w:rFonts w:ascii="仿宋_GB2312" w:hAnsi="仿宋_GB2312" w:cs="仿宋_GB2312" w:eastAsia="仿宋_GB2312"/>
                <w:sz w:val="21"/>
              </w:rPr>
              <w:t>4号楼西南角。</w:t>
            </w:r>
          </w:p>
          <w:p>
            <w:pPr>
              <w:pStyle w:val="null3"/>
              <w:jc w:val="both"/>
            </w:pPr>
            <w:r>
              <w:rPr>
                <w:rFonts w:ascii="仿宋_GB2312" w:hAnsi="仿宋_GB2312" w:cs="仿宋_GB2312" w:eastAsia="仿宋_GB2312"/>
                <w:sz w:val="21"/>
              </w:rPr>
              <w:t>建设内容：改造建设笼式乒乓球场</w:t>
            </w:r>
            <w:r>
              <w:rPr>
                <w:rFonts w:ascii="仿宋_GB2312" w:hAnsi="仿宋_GB2312" w:cs="仿宋_GB2312" w:eastAsia="仿宋_GB2312"/>
                <w:sz w:val="21"/>
              </w:rPr>
              <w:t>2块，占地124㎡，四周围网高2米。</w:t>
            </w:r>
          </w:p>
          <w:p>
            <w:pPr>
              <w:pStyle w:val="null3"/>
              <w:jc w:val="both"/>
            </w:pPr>
            <w:r>
              <w:rPr>
                <w:rFonts w:ascii="仿宋_GB2312" w:hAnsi="仿宋_GB2312" w:cs="仿宋_GB2312" w:eastAsia="仿宋_GB2312"/>
                <w:sz w:val="21"/>
                <w:b/>
              </w:rPr>
              <w:t>二、技术要求</w:t>
            </w:r>
          </w:p>
          <w:p>
            <w:pPr>
              <w:pStyle w:val="null3"/>
              <w:ind w:right="-90"/>
              <w:jc w:val="left"/>
            </w:pPr>
            <w:r>
              <w:rPr>
                <w:rFonts w:ascii="仿宋_GB2312" w:hAnsi="仿宋_GB2312" w:cs="仿宋_GB2312" w:eastAsia="仿宋_GB2312"/>
                <w:sz w:val="21"/>
              </w:rPr>
              <w:t>（一）健身步道</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316"/>
              <w:gridCol w:w="328"/>
              <w:gridCol w:w="1714"/>
            </w:tblGrid>
            <w:tr>
              <w:tc>
                <w:tcPr>
                  <w:tcW w:type="dxa" w:w="19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2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71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EPDM</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400㎡</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rPr>
                    <w:t>产品描述：</w:t>
                  </w:r>
                </w:p>
                <w:p>
                  <w:pPr>
                    <w:pStyle w:val="null3"/>
                  </w:pPr>
                  <w:r>
                    <w:rPr>
                      <w:rFonts w:ascii="仿宋_GB2312" w:hAnsi="仿宋_GB2312" w:cs="仿宋_GB2312" w:eastAsia="仿宋_GB2312"/>
                      <w:sz w:val="21"/>
                    </w:rPr>
                    <w:t>双层</w:t>
                  </w:r>
                  <w:r>
                    <w:rPr>
                      <w:rFonts w:ascii="仿宋_GB2312" w:hAnsi="仿宋_GB2312" w:cs="仿宋_GB2312" w:eastAsia="仿宋_GB2312"/>
                      <w:sz w:val="21"/>
                    </w:rPr>
                    <w:t>EPDM地垫8mm+5mm</w:t>
                  </w:r>
                </w:p>
                <w:p>
                  <w:pPr>
                    <w:pStyle w:val="null3"/>
                  </w:pPr>
                  <w:r>
                    <w:rPr>
                      <w:rFonts w:ascii="仿宋_GB2312" w:hAnsi="仿宋_GB2312" w:cs="仿宋_GB2312" w:eastAsia="仿宋_GB2312"/>
                      <w:sz w:val="21"/>
                    </w:rPr>
                    <w:t>1.5mm面层彩色EPDM</w:t>
                  </w:r>
                </w:p>
                <w:p>
                  <w:pPr>
                    <w:pStyle w:val="null3"/>
                  </w:pPr>
                  <w:r>
                    <w:rPr>
                      <w:rFonts w:ascii="仿宋_GB2312" w:hAnsi="仿宋_GB2312" w:cs="仿宋_GB2312" w:eastAsia="仿宋_GB2312"/>
                      <w:sz w:val="21"/>
                    </w:rPr>
                    <w:t>2.8mm底层红颗粒</w:t>
                  </w:r>
                </w:p>
                <w:p>
                  <w:pPr>
                    <w:pStyle w:val="null3"/>
                  </w:pPr>
                  <w:r>
                    <w:rPr>
                      <w:rFonts w:ascii="仿宋_GB2312" w:hAnsi="仿宋_GB2312" w:cs="仿宋_GB2312" w:eastAsia="仿宋_GB2312"/>
                      <w:sz w:val="21"/>
                    </w:rPr>
                    <w:t>3.环保单组份胶水</w:t>
                  </w:r>
                </w:p>
                <w:p>
                  <w:pPr>
                    <w:pStyle w:val="null3"/>
                  </w:pPr>
                  <w:r>
                    <w:rPr>
                      <w:rFonts w:ascii="仿宋_GB2312" w:hAnsi="仿宋_GB2312" w:cs="仿宋_GB2312" w:eastAsia="仿宋_GB2312"/>
                      <w:sz w:val="21"/>
                    </w:rPr>
                    <w:t>4.环保检测达到GB 36246-2018《中小学合成材料面层运动场地》</w:t>
                  </w:r>
                </w:p>
                <w:p>
                  <w:pPr>
                    <w:pStyle w:val="null3"/>
                  </w:pPr>
                  <w:r>
                    <w:rPr>
                      <w:rFonts w:ascii="仿宋_GB2312" w:hAnsi="仿宋_GB2312" w:cs="仿宋_GB2312" w:eastAsia="仿宋_GB2312"/>
                      <w:sz w:val="21"/>
                    </w:rPr>
                    <w:t>技术参数：</w:t>
                  </w:r>
                </w:p>
                <w:p>
                  <w:pPr>
                    <w:pStyle w:val="null3"/>
                  </w:pPr>
                  <w:r>
                    <w:rPr>
                      <w:rFonts w:ascii="仿宋_GB2312" w:hAnsi="仿宋_GB2312" w:cs="仿宋_GB2312" w:eastAsia="仿宋_GB2312"/>
                      <w:sz w:val="21"/>
                    </w:rPr>
                    <w:t>1.1）EPDM颗粒材料固体原材料中有害物质限量要求应符合下表规定——GB 36246-2018《中小学合成材料面层运动场地》“</w:t>
                  </w:r>
                </w:p>
                <w:p>
                  <w:pPr>
                    <w:pStyle w:val="null3"/>
                  </w:pPr>
                  <w:r>
                    <w:rPr>
                      <w:rFonts w:ascii="仿宋_GB2312" w:hAnsi="仿宋_GB2312" w:cs="仿宋_GB2312" w:eastAsia="仿宋_GB2312"/>
                      <w:sz w:val="21"/>
                    </w:rPr>
                    <w:t>18种多环芳烃总和/（mg/kg） ≤20</w:t>
                  </w:r>
                </w:p>
                <w:p>
                  <w:pPr>
                    <w:pStyle w:val="null3"/>
                  </w:pPr>
                  <w:r>
                    <w:rPr>
                      <w:rFonts w:ascii="仿宋_GB2312" w:hAnsi="仿宋_GB2312" w:cs="仿宋_GB2312" w:eastAsia="仿宋_GB2312"/>
                      <w:sz w:val="21"/>
                    </w:rPr>
                    <w:t>苯并【</w:t>
                  </w:r>
                  <w:r>
                    <w:rPr>
                      <w:rFonts w:ascii="仿宋_GB2312" w:hAnsi="仿宋_GB2312" w:cs="仿宋_GB2312" w:eastAsia="仿宋_GB2312"/>
                      <w:sz w:val="21"/>
                    </w:rPr>
                    <w:t>a】芘/（mg/kg） ≤1.0</w:t>
                  </w:r>
                </w:p>
                <w:p>
                  <w:pPr>
                    <w:pStyle w:val="null3"/>
                  </w:pPr>
                  <w:r>
                    <w:rPr>
                      <w:rFonts w:ascii="仿宋_GB2312" w:hAnsi="仿宋_GB2312" w:cs="仿宋_GB2312" w:eastAsia="仿宋_GB2312"/>
                      <w:sz w:val="21"/>
                    </w:rPr>
                    <w:t>可溶性铅</w:t>
                  </w:r>
                  <w:r>
                    <w:rPr>
                      <w:rFonts w:ascii="仿宋_GB2312" w:hAnsi="仿宋_GB2312" w:cs="仿宋_GB2312" w:eastAsia="仿宋_GB2312"/>
                      <w:sz w:val="21"/>
                    </w:rPr>
                    <w:t>/（mg/kg） ≤50</w:t>
                  </w:r>
                </w:p>
                <w:p>
                  <w:pPr>
                    <w:pStyle w:val="null3"/>
                  </w:pPr>
                  <w:r>
                    <w:rPr>
                      <w:rFonts w:ascii="仿宋_GB2312" w:hAnsi="仿宋_GB2312" w:cs="仿宋_GB2312" w:eastAsia="仿宋_GB2312"/>
                      <w:sz w:val="21"/>
                    </w:rPr>
                    <w:t>可溶性镉</w:t>
                  </w:r>
                  <w:r>
                    <w:rPr>
                      <w:rFonts w:ascii="仿宋_GB2312" w:hAnsi="仿宋_GB2312" w:cs="仿宋_GB2312" w:eastAsia="仿宋_GB2312"/>
                      <w:sz w:val="21"/>
                    </w:rPr>
                    <w:t>/（mg/kg） ≤10</w:t>
                  </w:r>
                </w:p>
                <w:p>
                  <w:pPr>
                    <w:pStyle w:val="null3"/>
                  </w:pPr>
                  <w:r>
                    <w:rPr>
                      <w:rFonts w:ascii="仿宋_GB2312" w:hAnsi="仿宋_GB2312" w:cs="仿宋_GB2312" w:eastAsia="仿宋_GB2312"/>
                      <w:sz w:val="21"/>
                    </w:rPr>
                    <w:t>可溶性铬</w:t>
                  </w:r>
                  <w:r>
                    <w:rPr>
                      <w:rFonts w:ascii="仿宋_GB2312" w:hAnsi="仿宋_GB2312" w:cs="仿宋_GB2312" w:eastAsia="仿宋_GB2312"/>
                      <w:sz w:val="21"/>
                    </w:rPr>
                    <w:t>/（mg/kg） ≤10</w:t>
                  </w:r>
                </w:p>
                <w:p>
                  <w:pPr>
                    <w:pStyle w:val="null3"/>
                  </w:pPr>
                  <w:r>
                    <w:rPr>
                      <w:rFonts w:ascii="仿宋_GB2312" w:hAnsi="仿宋_GB2312" w:cs="仿宋_GB2312" w:eastAsia="仿宋_GB2312"/>
                      <w:sz w:val="21"/>
                    </w:rPr>
                    <w:t>可溶性汞</w:t>
                  </w:r>
                  <w:r>
                    <w:rPr>
                      <w:rFonts w:ascii="仿宋_GB2312" w:hAnsi="仿宋_GB2312" w:cs="仿宋_GB2312" w:eastAsia="仿宋_GB2312"/>
                      <w:sz w:val="21"/>
                    </w:rPr>
                    <w:t>/（mg/kg） ≤2</w:t>
                  </w:r>
                </w:p>
                <w:p>
                  <w:pPr>
                    <w:pStyle w:val="null3"/>
                  </w:pPr>
                  <w:r>
                    <w:rPr>
                      <w:rFonts w:ascii="仿宋_GB2312" w:hAnsi="仿宋_GB2312" w:cs="仿宋_GB2312" w:eastAsia="仿宋_GB2312"/>
                      <w:sz w:val="21"/>
                    </w:rPr>
                    <w:t>气味等级</w:t>
                  </w:r>
                  <w:r>
                    <w:rPr>
                      <w:rFonts w:ascii="仿宋_GB2312" w:hAnsi="仿宋_GB2312" w:cs="仿宋_GB2312" w:eastAsia="仿宋_GB2312"/>
                      <w:sz w:val="21"/>
                    </w:rPr>
                    <w:t>/级 ≤3</w:t>
                  </w:r>
                </w:p>
                <w:p>
                  <w:pPr>
                    <w:pStyle w:val="null3"/>
                  </w:pPr>
                  <w:r>
                    <w:rPr>
                      <w:rFonts w:ascii="仿宋_GB2312" w:hAnsi="仿宋_GB2312" w:cs="仿宋_GB2312" w:eastAsia="仿宋_GB2312"/>
                      <w:sz w:val="21"/>
                    </w:rPr>
                    <w:t>高聚物总量</w:t>
                  </w:r>
                  <w:r>
                    <w:rPr>
                      <w:rFonts w:ascii="仿宋_GB2312" w:hAnsi="仿宋_GB2312" w:cs="仿宋_GB2312" w:eastAsia="仿宋_GB2312"/>
                      <w:sz w:val="21"/>
                    </w:rPr>
                    <w:t>/（%） ≥20</w:t>
                  </w:r>
                </w:p>
                <w:p>
                  <w:pPr>
                    <w:pStyle w:val="null3"/>
                  </w:pPr>
                  <w:r>
                    <w:rPr>
                      <w:rFonts w:ascii="仿宋_GB2312" w:hAnsi="仿宋_GB2312" w:cs="仿宋_GB2312" w:eastAsia="仿宋_GB2312"/>
                      <w:sz w:val="21"/>
                    </w:rPr>
                    <w:t>2）单组份胶水非固体原材料中有害物质限量要求应符合下表规定——GB 36246-2018《中小学合成材料面层运动场地》：</w:t>
                  </w:r>
                </w:p>
                <w:p>
                  <w:pPr>
                    <w:pStyle w:val="null3"/>
                  </w:pPr>
                  <w:r>
                    <w:rPr>
                      <w:rFonts w:ascii="仿宋_GB2312" w:hAnsi="仿宋_GB2312" w:cs="仿宋_GB2312" w:eastAsia="仿宋_GB2312"/>
                      <w:sz w:val="21"/>
                    </w:rPr>
                    <w:t>游离甲醛</w:t>
                  </w:r>
                  <w:r>
                    <w:rPr>
                      <w:rFonts w:ascii="仿宋_GB2312" w:hAnsi="仿宋_GB2312" w:cs="仿宋_GB2312" w:eastAsia="仿宋_GB2312"/>
                      <w:sz w:val="21"/>
                    </w:rPr>
                    <w:t>/（g/kg） ≤0.50</w:t>
                  </w:r>
                </w:p>
                <w:p>
                  <w:pPr>
                    <w:pStyle w:val="null3"/>
                  </w:pPr>
                  <w:r>
                    <w:rPr>
                      <w:rFonts w:ascii="仿宋_GB2312" w:hAnsi="仿宋_GB2312" w:cs="仿宋_GB2312" w:eastAsia="仿宋_GB2312"/>
                      <w:sz w:val="21"/>
                    </w:rPr>
                    <w:t>苯</w:t>
                  </w:r>
                  <w:r>
                    <w:rPr>
                      <w:rFonts w:ascii="仿宋_GB2312" w:hAnsi="仿宋_GB2312" w:cs="仿宋_GB2312" w:eastAsia="仿宋_GB2312"/>
                      <w:sz w:val="21"/>
                    </w:rPr>
                    <w:t>/（g/kg） ≤0.05</w:t>
                  </w:r>
                </w:p>
                <w:p>
                  <w:pPr>
                    <w:pStyle w:val="null3"/>
                  </w:pPr>
                  <w:r>
                    <w:rPr>
                      <w:rFonts w:ascii="仿宋_GB2312" w:hAnsi="仿宋_GB2312" w:cs="仿宋_GB2312" w:eastAsia="仿宋_GB2312"/>
                      <w:sz w:val="21"/>
                    </w:rPr>
                    <w:t>甲苯</w:t>
                  </w:r>
                  <w:r>
                    <w:rPr>
                      <w:rFonts w:ascii="仿宋_GB2312" w:hAnsi="仿宋_GB2312" w:cs="仿宋_GB2312" w:eastAsia="仿宋_GB2312"/>
                      <w:sz w:val="21"/>
                    </w:rPr>
                    <w:t>+二甲苯和乙苯总和/（g/kg） ≤1.0</w:t>
                  </w:r>
                </w:p>
                <w:p>
                  <w:pPr>
                    <w:pStyle w:val="null3"/>
                  </w:pPr>
                  <w:r>
                    <w:rPr>
                      <w:rFonts w:ascii="仿宋_GB2312" w:hAnsi="仿宋_GB2312" w:cs="仿宋_GB2312" w:eastAsia="仿宋_GB2312"/>
                      <w:sz w:val="21"/>
                    </w:rPr>
                    <w:t>游离甲苯二异氰酸酯（</w:t>
                  </w:r>
                  <w:r>
                    <w:rPr>
                      <w:rFonts w:ascii="仿宋_GB2312" w:hAnsi="仿宋_GB2312" w:cs="仿宋_GB2312" w:eastAsia="仿宋_GB2312"/>
                      <w:sz w:val="21"/>
                    </w:rPr>
                    <w:t>TDI）和游离六亚甲基二异氰酸酯（HDI）总和/（g/kg） ≤10</w:t>
                  </w:r>
                </w:p>
                <w:p>
                  <w:pPr>
                    <w:pStyle w:val="null3"/>
                  </w:pPr>
                  <w:r>
                    <w:rPr>
                      <w:rFonts w:ascii="仿宋_GB2312" w:hAnsi="仿宋_GB2312" w:cs="仿宋_GB2312" w:eastAsia="仿宋_GB2312"/>
                      <w:sz w:val="21"/>
                    </w:rPr>
                    <w:t>短链氯化石蜡</w:t>
                  </w:r>
                  <w:r>
                    <w:rPr>
                      <w:rFonts w:ascii="仿宋_GB2312" w:hAnsi="仿宋_GB2312" w:cs="仿宋_GB2312" w:eastAsia="仿宋_GB2312"/>
                      <w:sz w:val="21"/>
                    </w:rPr>
                    <w:t>/（g/kg） ≤1.5</w:t>
                  </w:r>
                </w:p>
                <w:p>
                  <w:pPr>
                    <w:pStyle w:val="null3"/>
                  </w:pPr>
                  <w:r>
                    <w:rPr>
                      <w:rFonts w:ascii="仿宋_GB2312" w:hAnsi="仿宋_GB2312" w:cs="仿宋_GB2312" w:eastAsia="仿宋_GB2312"/>
                      <w:sz w:val="21"/>
                    </w:rPr>
                    <w:t>3种邻苯二甲酸酯类化合物/%（DBP,BBP,DEHP）总和/（g/kg） ≤1.0</w:t>
                  </w:r>
                </w:p>
                <w:p>
                  <w:pPr>
                    <w:pStyle w:val="null3"/>
                  </w:pPr>
                  <w:r>
                    <w:rPr>
                      <w:rFonts w:ascii="仿宋_GB2312" w:hAnsi="仿宋_GB2312" w:cs="仿宋_GB2312" w:eastAsia="仿宋_GB2312"/>
                      <w:sz w:val="21"/>
                    </w:rPr>
                    <w:t>3种邻苯二甲酸酯类化合物/%（DNOP,DINP,DIDP）总和/（g/kg） ≤1.0</w:t>
                  </w:r>
                </w:p>
                <w:p>
                  <w:pPr>
                    <w:pStyle w:val="null3"/>
                  </w:pPr>
                  <w:r>
                    <w:rPr>
                      <w:rFonts w:ascii="仿宋_GB2312" w:hAnsi="仿宋_GB2312" w:cs="仿宋_GB2312" w:eastAsia="仿宋_GB2312"/>
                      <w:sz w:val="21"/>
                    </w:rPr>
                    <w:t>挥发性有机化合物含量（</w:t>
                  </w:r>
                  <w:r>
                    <w:rPr>
                      <w:rFonts w:ascii="仿宋_GB2312" w:hAnsi="仿宋_GB2312" w:cs="仿宋_GB2312" w:eastAsia="仿宋_GB2312"/>
                      <w:sz w:val="21"/>
                    </w:rPr>
                    <w:t>g/L） ≤50</w:t>
                  </w:r>
                </w:p>
                <w:p>
                  <w:pPr>
                    <w:pStyle w:val="null3"/>
                  </w:pPr>
                  <w:r>
                    <w:rPr>
                      <w:rFonts w:ascii="仿宋_GB2312" w:hAnsi="仿宋_GB2312" w:cs="仿宋_GB2312" w:eastAsia="仿宋_GB2312"/>
                      <w:sz w:val="21"/>
                    </w:rPr>
                    <w:t>可溶性铅</w:t>
                  </w:r>
                  <w:r>
                    <w:rPr>
                      <w:rFonts w:ascii="仿宋_GB2312" w:hAnsi="仿宋_GB2312" w:cs="仿宋_GB2312" w:eastAsia="仿宋_GB2312"/>
                      <w:sz w:val="21"/>
                    </w:rPr>
                    <w:t>Pb/（mg/kg） ≤50</w:t>
                  </w:r>
                </w:p>
                <w:p>
                  <w:pPr>
                    <w:pStyle w:val="null3"/>
                  </w:pPr>
                  <w:r>
                    <w:rPr>
                      <w:rFonts w:ascii="仿宋_GB2312" w:hAnsi="仿宋_GB2312" w:cs="仿宋_GB2312" w:eastAsia="仿宋_GB2312"/>
                      <w:sz w:val="21"/>
                    </w:rPr>
                    <w:t>可溶性镉</w:t>
                  </w:r>
                  <w:r>
                    <w:rPr>
                      <w:rFonts w:ascii="仿宋_GB2312" w:hAnsi="仿宋_GB2312" w:cs="仿宋_GB2312" w:eastAsia="仿宋_GB2312"/>
                      <w:sz w:val="21"/>
                    </w:rPr>
                    <w:t>Cd/（mg/kg） ≤10</w:t>
                  </w:r>
                </w:p>
                <w:p>
                  <w:pPr>
                    <w:pStyle w:val="null3"/>
                  </w:pPr>
                  <w:r>
                    <w:rPr>
                      <w:rFonts w:ascii="仿宋_GB2312" w:hAnsi="仿宋_GB2312" w:cs="仿宋_GB2312" w:eastAsia="仿宋_GB2312"/>
                      <w:sz w:val="21"/>
                    </w:rPr>
                    <w:t>可溶性铬</w:t>
                  </w:r>
                  <w:r>
                    <w:rPr>
                      <w:rFonts w:ascii="仿宋_GB2312" w:hAnsi="仿宋_GB2312" w:cs="仿宋_GB2312" w:eastAsia="仿宋_GB2312"/>
                      <w:sz w:val="21"/>
                    </w:rPr>
                    <w:t>Cr/（mg/kg） ≤10</w:t>
                  </w:r>
                </w:p>
                <w:p>
                  <w:pPr>
                    <w:pStyle w:val="null3"/>
                  </w:pPr>
                  <w:r>
                    <w:rPr>
                      <w:rFonts w:ascii="仿宋_GB2312" w:hAnsi="仿宋_GB2312" w:cs="仿宋_GB2312" w:eastAsia="仿宋_GB2312"/>
                      <w:sz w:val="21"/>
                    </w:rPr>
                    <w:t>可溶性汞</w:t>
                  </w:r>
                  <w:r>
                    <w:rPr>
                      <w:rFonts w:ascii="仿宋_GB2312" w:hAnsi="仿宋_GB2312" w:cs="仿宋_GB2312" w:eastAsia="仿宋_GB2312"/>
                      <w:sz w:val="21"/>
                    </w:rPr>
                    <w:t>Hg/（mg/kg） ≤2</w:t>
                  </w:r>
                </w:p>
                <w:p>
                  <w:pPr>
                    <w:pStyle w:val="null3"/>
                  </w:pPr>
                  <w:r>
                    <w:rPr>
                      <w:rFonts w:ascii="仿宋_GB2312" w:hAnsi="仿宋_GB2312" w:cs="仿宋_GB2312" w:eastAsia="仿宋_GB2312"/>
                      <w:sz w:val="21"/>
                    </w:rPr>
                    <w:t>2.EPDM塑胶防滑性需依据：GB/T22374-2018《地坪涂装材料》中6.3.11条款的规定（GB/T 4100-2015中附录M）进行检测，技术要求达到：≥0.5且提供合格的检测报告；</w:t>
                  </w:r>
                </w:p>
                <w:p>
                  <w:pPr>
                    <w:pStyle w:val="null3"/>
                  </w:pPr>
                  <w:r>
                    <w:rPr>
                      <w:rFonts w:ascii="仿宋_GB2312" w:hAnsi="仿宋_GB2312" w:cs="仿宋_GB2312" w:eastAsia="仿宋_GB2312"/>
                      <w:sz w:val="21"/>
                    </w:rPr>
                    <w:t>3.EPDM塑胶跑道与混凝土的粘结强度需依据：GB/T 22374-2018《地坪涂装材料》进行检测（胶粘剂与混凝土界面破坏性测试），技术要求：≥0.4MPa且提供合格的检测报告。</w:t>
                  </w:r>
                </w:p>
              </w:tc>
            </w:tr>
          </w:tbl>
          <w:p>
            <w:pPr>
              <w:pStyle w:val="null3"/>
              <w:ind w:right="-9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标准笼式篮球场</w:t>
            </w:r>
          </w:p>
          <w:p>
            <w:pPr>
              <w:pStyle w:val="null3"/>
              <w:ind w:right="-90"/>
              <w:jc w:val="both"/>
            </w:pPr>
            <w:r>
              <w:rPr>
                <w:rFonts w:ascii="仿宋_GB2312" w:hAnsi="仿宋_GB2312" w:cs="仿宋_GB2312" w:eastAsia="仿宋_GB2312"/>
                <w:sz w:val="21"/>
              </w:rPr>
              <w:t>建设标准笼式篮球场</w:t>
            </w:r>
            <w:r>
              <w:rPr>
                <w:rFonts w:ascii="仿宋_GB2312" w:hAnsi="仿宋_GB2312" w:cs="仿宋_GB2312" w:eastAsia="仿宋_GB2312"/>
                <w:sz w:val="21"/>
              </w:rPr>
              <w:t>1块，配备地埋式篮球架1副，占地163㎡。</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316"/>
              <w:gridCol w:w="328"/>
              <w:gridCol w:w="1714"/>
            </w:tblGrid>
            <w:tr>
              <w:tc>
                <w:tcPr>
                  <w:tcW w:type="dxa" w:w="19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2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71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围网</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432㎡</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rPr>
                    <w:t>颜色为绿色，设置在边线、端线</w:t>
                  </w:r>
                  <w:r>
                    <w:rPr>
                      <w:rFonts w:ascii="仿宋_GB2312" w:hAnsi="仿宋_GB2312" w:cs="仿宋_GB2312" w:eastAsia="仿宋_GB2312"/>
                      <w:sz w:val="21"/>
                    </w:rPr>
                    <w:t>1.5米以外，高度不小于4米，风载荷标准值不小于0.35KN/平米。围网表面PVC包塑，丝径Ø4mm,网孔不大于50mm×50mm；主立柱采用直径不小于75mm×3mm或等强度管材，间距不大于3米，立柱埋入地下的深度应不小于400 mm（特殊地层具体分析）；设置网门2个，网门≥1.0米。在每个网门周边明显位置悬挂标识牌，尺寸为80cm×60cn，标牌内容另行确定；易接触的管材末端无锐角，螺钉、螺母等紧固件需做防锈、防松处理。</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灯光</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6组</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采用太阳能灯光，灯杆应设置在边线、端线</w:t>
                  </w:r>
                  <w:r>
                    <w:rPr>
                      <w:rFonts w:ascii="仿宋_GB2312" w:hAnsi="仿宋_GB2312" w:cs="仿宋_GB2312" w:eastAsia="仿宋_GB2312"/>
                      <w:sz w:val="21"/>
                    </w:rPr>
                    <w:t>1.5米以外，或利用球场边围网立柱架设灯具6组；灯杆高度不低于6米，场地照度不低于150勒克斯。</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地埋篮球架</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1（块）</w:t>
                  </w:r>
                </w:p>
                <w:p>
                  <w:pPr>
                    <w:pStyle w:val="null3"/>
                    <w:jc w:val="left"/>
                  </w:pP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1.主要承载立柱≥φ165mm×4.0mm定制的优质刚管整体弯制而成；</w:t>
                  </w:r>
                  <w:r>
                    <w:br/>
                  </w:r>
                  <w:r>
                    <w:rPr>
                      <w:rFonts w:ascii="仿宋_GB2312" w:hAnsi="仿宋_GB2312" w:cs="仿宋_GB2312" w:eastAsia="仿宋_GB2312"/>
                      <w:sz w:val="21"/>
                    </w:rPr>
                    <w:t>2.篮板选用1800mm×1050mm的矩形篮板（材质为SMC），篮板面板厚度为5mm，翻边宽度为50mm，翻边厚度为7.8mm，背面用“井”字形加强筋，加强筋厚度为5mm；矩形篮板背部连接有5点的连接安装位置；</w:t>
                  </w:r>
                  <w:r>
                    <w:br/>
                  </w:r>
                  <w:r>
                    <w:rPr>
                      <w:rFonts w:ascii="仿宋_GB2312" w:hAnsi="仿宋_GB2312" w:cs="仿宋_GB2312" w:eastAsia="仿宋_GB2312"/>
                      <w:sz w:val="21"/>
                    </w:rPr>
                    <w:t>3.具有调节篮板垂直度的结构：篮架上、下拉杆采用≥Φ42×2.0mm优质钢管在弯管机上一次成型。通过调节上下拉杆可调节篮板的平面度和垂直度；</w:t>
                  </w:r>
                  <w:r>
                    <w:br/>
                  </w:r>
                  <w:r>
                    <w:rPr>
                      <w:rFonts w:ascii="仿宋_GB2312" w:hAnsi="仿宋_GB2312" w:cs="仿宋_GB2312" w:eastAsia="仿宋_GB2312"/>
                      <w:sz w:val="21"/>
                    </w:rPr>
                    <w:t>4.篮圈：优质直径≥20mm圆钢，呈橙色，弹簧篮圈，能保证在失去承重后恢复原位；</w:t>
                  </w:r>
                  <w:r>
                    <w:br/>
                  </w:r>
                  <w:r>
                    <w:rPr>
                      <w:rFonts w:ascii="仿宋_GB2312" w:hAnsi="仿宋_GB2312" w:cs="仿宋_GB2312" w:eastAsia="仿宋_GB2312"/>
                      <w:sz w:val="21"/>
                    </w:rPr>
                    <w:t>5.安装方式：采用直埋式；</w:t>
                  </w:r>
                  <w:r>
                    <w:br/>
                  </w:r>
                  <w:r>
                    <w:rPr>
                      <w:rFonts w:ascii="仿宋_GB2312" w:hAnsi="仿宋_GB2312" w:cs="仿宋_GB2312" w:eastAsia="仿宋_GB2312"/>
                      <w:sz w:val="21"/>
                    </w:rPr>
                    <w:t>6.安装技术参数：篮圈上沿距地面高度3050mm，悬臂长度1800mm；主要承载立柱应采用直接埋入地下的结构，立柱埋入深度900mm，地埋尺寸800mm×800mm×1000mm。各连接部位采用不锈钢螺栓、螺钉紧固，防松、防盗、防锈。</w:t>
                  </w:r>
                  <w:r>
                    <w:br/>
                  </w:r>
                  <w:r>
                    <w:rPr>
                      <w:rFonts w:ascii="仿宋_GB2312" w:hAnsi="仿宋_GB2312" w:cs="仿宋_GB2312" w:eastAsia="仿宋_GB2312"/>
                      <w:sz w:val="21"/>
                    </w:rPr>
                    <w:t>7.所有金属焊前采用喷丸除锈，表面经打磨后静电喷涂，要求喷涂表面均匀全覆盖，无余漆。焊接强度高；效果好且无化学污染，无残留酸液，漆膜结合力强、附着力强，涂层厚度70-120μm，产品涂料配方不含有毒有害元素。长期使用无起皮、脱落等缺陷。各种焊接牢固，无漏焊、虚焊、包渣裂纹等缺陷。</w:t>
                  </w:r>
                </w:p>
              </w:tc>
            </w:tr>
          </w:tbl>
          <w:p>
            <w:pPr>
              <w:pStyle w:val="null3"/>
              <w:ind w:right="-90"/>
              <w:jc w:val="left"/>
            </w:pPr>
            <w:r>
              <w:rPr>
                <w:rFonts w:ascii="仿宋_GB2312" w:hAnsi="仿宋_GB2312" w:cs="仿宋_GB2312" w:eastAsia="仿宋_GB2312"/>
                <w:sz w:val="21"/>
              </w:rPr>
              <w:t>（三）二代智能健身器材区</w:t>
            </w:r>
          </w:p>
          <w:tbl>
            <w:tblPr>
              <w:tblInd w:type="dxa" w:w="120"/>
              <w:tblBorders>
                <w:top w:val="none" w:color="000000" w:sz="4"/>
                <w:left w:val="none" w:color="000000" w:sz="4"/>
                <w:bottom w:val="none" w:color="000000" w:sz="4"/>
                <w:right w:val="none" w:color="000000" w:sz="4"/>
                <w:insideH w:val="none"/>
                <w:insideV w:val="none"/>
              </w:tblBorders>
            </w:tblPr>
            <w:tblGrid>
              <w:gridCol w:w="206"/>
              <w:gridCol w:w="315"/>
              <w:gridCol w:w="339"/>
              <w:gridCol w:w="1694"/>
            </w:tblGrid>
            <w:tr>
              <w:tc>
                <w:tcPr>
                  <w:tcW w:type="dxa" w:w="206"/>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5"/>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3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69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双位推举</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1.主要承载立柱钢管为≥150×150×4mm、80×120×3mm。</w:t>
                  </w:r>
                  <w:r>
                    <w:br/>
                  </w:r>
                  <w:r>
                    <w:rPr>
                      <w:rFonts w:ascii="仿宋_GB2312" w:hAnsi="仿宋_GB2312" w:cs="仿宋_GB2312" w:eastAsia="仿宋_GB2312"/>
                      <w:sz w:val="21"/>
                    </w:rPr>
                    <w:t>2.带有双限位装置；</w:t>
                  </w:r>
                  <w:r>
                    <w:br/>
                  </w:r>
                  <w:r>
                    <w:rPr>
                      <w:rFonts w:ascii="仿宋_GB2312" w:hAnsi="仿宋_GB2312" w:cs="仿宋_GB2312" w:eastAsia="仿宋_GB2312"/>
                      <w:sz w:val="21"/>
                    </w:rPr>
                    <w:t>3.动部件的下底面距地面的最小高度应为≥290mm，最大跌落高度≥580mm；</w:t>
                  </w:r>
                  <w:r>
                    <w:br/>
                  </w:r>
                  <w:r>
                    <w:rPr>
                      <w:rFonts w:ascii="仿宋_GB2312" w:hAnsi="仿宋_GB2312" w:cs="仿宋_GB2312" w:eastAsia="仿宋_GB2312"/>
                      <w:sz w:val="21"/>
                    </w:rPr>
                    <w:t>4.对使用者可能造成跌落、翻倒、碰撞或冲击伤害的，应设置防护装置。</w:t>
                  </w:r>
                </w:p>
                <w:p>
                  <w:pPr>
                    <w:pStyle w:val="null3"/>
                    <w:jc w:val="left"/>
                  </w:pPr>
                  <w:r>
                    <w:rPr>
                      <w:rFonts w:ascii="仿宋_GB2312" w:hAnsi="仿宋_GB2312" w:cs="仿宋_GB2312" w:eastAsia="仿宋_GB2312"/>
                      <w:sz w:val="21"/>
                    </w:rPr>
                    <w:t>5.器材具有数据采集、数据传输、数据处理、照明等功能，加遮阳棚并与安装环境相融合。</w:t>
                  </w:r>
                </w:p>
                <w:p>
                  <w:pPr>
                    <w:pStyle w:val="null3"/>
                    <w:jc w:val="left"/>
                  </w:pPr>
                  <w:r>
                    <w:rPr>
                      <w:rFonts w:ascii="仿宋_GB2312" w:hAnsi="仿宋_GB2312" w:cs="仿宋_GB2312" w:eastAsia="仿宋_GB2312"/>
                      <w:sz w:val="21"/>
                    </w:rPr>
                    <w:t>6.数据采集应包括运动次数、运动时间等参数；数据处理的结果采用固定显示屏呈现方式，器材具备后台数据统计和处理系统平台并可以手机APP或显示屏方式查询。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7.安装方式：直埋。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双位划船器</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1.主要承载立柱应采用钢管为≥150×150×4mm、80×120×3mm。</w:t>
                  </w:r>
                  <w:r>
                    <w:br/>
                  </w:r>
                  <w:r>
                    <w:rPr>
                      <w:rFonts w:ascii="仿宋_GB2312" w:hAnsi="仿宋_GB2312" w:cs="仿宋_GB2312" w:eastAsia="仿宋_GB2312"/>
                      <w:sz w:val="21"/>
                    </w:rPr>
                    <w:t>2.带有限位装置；</w:t>
                  </w:r>
                  <w:r>
                    <w:br/>
                  </w:r>
                  <w:r>
                    <w:rPr>
                      <w:rFonts w:ascii="仿宋_GB2312" w:hAnsi="仿宋_GB2312" w:cs="仿宋_GB2312" w:eastAsia="仿宋_GB2312"/>
                      <w:sz w:val="21"/>
                    </w:rPr>
                    <w:t>3.活动部件的下底面距地面的最小高度应为≥220mm，最大跌落高度≥490mm；</w:t>
                  </w:r>
                  <w:r>
                    <w:br/>
                  </w:r>
                  <w:r>
                    <w:rPr>
                      <w:rFonts w:ascii="仿宋_GB2312" w:hAnsi="仿宋_GB2312" w:cs="仿宋_GB2312" w:eastAsia="仿宋_GB2312"/>
                      <w:sz w:val="21"/>
                    </w:rPr>
                    <w:t>4.对使用者可能造成跌落、翻倒、碰撞或冲击伤害的，应设置防护装置。</w:t>
                  </w:r>
                  <w:r>
                    <w:br/>
                  </w:r>
                  <w:r>
                    <w:rPr>
                      <w:rFonts w:ascii="仿宋_GB2312" w:hAnsi="仿宋_GB2312" w:cs="仿宋_GB2312" w:eastAsia="仿宋_GB2312"/>
                      <w:sz w:val="21"/>
                    </w:rPr>
                    <w:t>5.器材具有数据采集、数据传输、数据处理、照明等功能，加遮阳棚并与安装环境相融合。</w:t>
                  </w:r>
                </w:p>
                <w:p>
                  <w:pPr>
                    <w:pStyle w:val="null3"/>
                    <w:jc w:val="left"/>
                  </w:pPr>
                  <w:r>
                    <w:rPr>
                      <w:rFonts w:ascii="仿宋_GB2312" w:hAnsi="仿宋_GB2312" w:cs="仿宋_GB2312" w:eastAsia="仿宋_GB2312"/>
                      <w:sz w:val="21"/>
                    </w:rPr>
                    <w:t>6.数据采集应包括运动次数、运动时间等参数；数据处理的结果采用固定显示屏呈现方式，器材具备后台数据统计和处理系统平台并可以手机APP或显示屏方式查询。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7.安装方式：直埋。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双位背部训练器</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1.主要承载立柱钢管为≥150×150×4mm。</w:t>
                  </w:r>
                  <w:r>
                    <w:br/>
                  </w:r>
                  <w:r>
                    <w:rPr>
                      <w:rFonts w:ascii="仿宋_GB2312" w:hAnsi="仿宋_GB2312" w:cs="仿宋_GB2312" w:eastAsia="仿宋_GB2312"/>
                      <w:sz w:val="21"/>
                    </w:rPr>
                    <w:t>2.带有限位装置；</w:t>
                  </w:r>
                  <w:r>
                    <w:br/>
                  </w:r>
                  <w:r>
                    <w:rPr>
                      <w:rFonts w:ascii="仿宋_GB2312" w:hAnsi="仿宋_GB2312" w:cs="仿宋_GB2312" w:eastAsia="仿宋_GB2312"/>
                      <w:sz w:val="21"/>
                    </w:rPr>
                    <w:t>3.活动部件的下底面距地面的最小高度为≥230mm，最大跌落高度≥450mm；</w:t>
                  </w:r>
                  <w:r>
                    <w:br/>
                  </w:r>
                  <w:r>
                    <w:rPr>
                      <w:rFonts w:ascii="仿宋_GB2312" w:hAnsi="仿宋_GB2312" w:cs="仿宋_GB2312" w:eastAsia="仿宋_GB2312"/>
                      <w:sz w:val="21"/>
                    </w:rPr>
                    <w:t>4.对使用者可能造成跌落、翻倒、碰撞或冲击伤害的，应设置防护装置。</w:t>
                  </w:r>
                </w:p>
                <w:p>
                  <w:pPr>
                    <w:pStyle w:val="null3"/>
                    <w:jc w:val="left"/>
                  </w:pPr>
                  <w:r>
                    <w:rPr>
                      <w:rFonts w:ascii="仿宋_GB2312" w:hAnsi="仿宋_GB2312" w:cs="仿宋_GB2312" w:eastAsia="仿宋_GB2312"/>
                      <w:sz w:val="21"/>
                    </w:rPr>
                    <w:t>5.器材具有数据采集、数据传输、数据处理、照明等功能，加遮阳棚并与安装环境相融合。</w:t>
                  </w:r>
                </w:p>
                <w:p>
                  <w:pPr>
                    <w:pStyle w:val="null3"/>
                    <w:jc w:val="left"/>
                  </w:pPr>
                  <w:r>
                    <w:rPr>
                      <w:rFonts w:ascii="仿宋_GB2312" w:hAnsi="仿宋_GB2312" w:cs="仿宋_GB2312" w:eastAsia="仿宋_GB2312"/>
                      <w:sz w:val="21"/>
                    </w:rPr>
                    <w:t>6.数据采集应包括运动次数、运动时间等参数；数据处理的结果采用固定显示屏呈现方式，器材具备后台数据统计和处理系统平台并可以手机APP或显示屏方式查询。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7.安装方式：直埋。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双位健身车</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1.主要承载立柱钢管为≥150×150×4mm。</w:t>
                  </w:r>
                  <w:r>
                    <w:br/>
                  </w:r>
                  <w:r>
                    <w:rPr>
                      <w:rFonts w:ascii="仿宋_GB2312" w:hAnsi="仿宋_GB2312" w:cs="仿宋_GB2312" w:eastAsia="仿宋_GB2312"/>
                      <w:sz w:val="21"/>
                    </w:rPr>
                    <w:t>2.带有防止超速转动的阻尼装置；阻尼力为1.5～2.5N/mm².</w:t>
                  </w:r>
                  <w:r>
                    <w:br/>
                  </w:r>
                  <w:r>
                    <w:rPr>
                      <w:rFonts w:ascii="仿宋_GB2312" w:hAnsi="仿宋_GB2312" w:cs="仿宋_GB2312" w:eastAsia="仿宋_GB2312"/>
                      <w:sz w:val="21"/>
                    </w:rPr>
                    <w:t>3.曲柄与支架间隙为≥35mm；</w:t>
                  </w:r>
                  <w:r>
                    <w:br/>
                  </w:r>
                  <w:r>
                    <w:rPr>
                      <w:rFonts w:ascii="仿宋_GB2312" w:hAnsi="仿宋_GB2312" w:cs="仿宋_GB2312" w:eastAsia="仿宋_GB2312"/>
                      <w:sz w:val="21"/>
                    </w:rPr>
                    <w:t>4.两人使用时应能体现互动竞赛特征，竞赛结果可用数据显示。</w:t>
                  </w:r>
                </w:p>
                <w:p>
                  <w:pPr>
                    <w:pStyle w:val="null3"/>
                    <w:jc w:val="left"/>
                  </w:pPr>
                  <w:r>
                    <w:rPr>
                      <w:rFonts w:ascii="仿宋_GB2312" w:hAnsi="仿宋_GB2312" w:cs="仿宋_GB2312" w:eastAsia="仿宋_GB2312"/>
                      <w:sz w:val="21"/>
                    </w:rPr>
                    <w:t>5.器材具有数据采集、数据传输、数据处理、照明等功能，加遮阳棚并与安装环境相融合。</w:t>
                  </w:r>
                </w:p>
                <w:p>
                  <w:pPr>
                    <w:pStyle w:val="null3"/>
                    <w:jc w:val="left"/>
                  </w:pPr>
                  <w:r>
                    <w:rPr>
                      <w:rFonts w:ascii="仿宋_GB2312" w:hAnsi="仿宋_GB2312" w:cs="仿宋_GB2312" w:eastAsia="仿宋_GB2312"/>
                      <w:sz w:val="21"/>
                    </w:rPr>
                    <w:t>6.数据采集应包括运动次数、运动时间等参数；数据处理的结果采用固定显示屏呈现方式，器材具备后台数据统计和处理系统平台并可以手机APP或显示屏方式查询。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7.安装方式：直埋。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双位蹬力器</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1.主要承载立柱钢管为≥150×150×4mm；</w:t>
                  </w:r>
                  <w:r>
                    <w:br/>
                  </w:r>
                  <w:r>
                    <w:rPr>
                      <w:rFonts w:ascii="仿宋_GB2312" w:hAnsi="仿宋_GB2312" w:cs="仿宋_GB2312" w:eastAsia="仿宋_GB2312"/>
                      <w:sz w:val="21"/>
                    </w:rPr>
                    <w:t>2.座椅、靠背上表面边缘都进行R3mm的圆弧过渡；座椅下部、靠背后侧棱边应圆滑过渡；</w:t>
                  </w:r>
                  <w:r>
                    <w:br/>
                  </w:r>
                  <w:r>
                    <w:rPr>
                      <w:rFonts w:ascii="仿宋_GB2312" w:hAnsi="仿宋_GB2312" w:cs="仿宋_GB2312" w:eastAsia="仿宋_GB2312"/>
                      <w:sz w:val="21"/>
                    </w:rPr>
                    <w:t>3.蹬力器摆杆应有限制摆幅的限位装置，蹬力器摆杆规格为≥Φ60mm×3mm;</w:t>
                  </w:r>
                  <w:r>
                    <w:br/>
                  </w:r>
                  <w:r>
                    <w:rPr>
                      <w:rFonts w:ascii="仿宋_GB2312" w:hAnsi="仿宋_GB2312" w:cs="仿宋_GB2312" w:eastAsia="仿宋_GB2312"/>
                      <w:sz w:val="21"/>
                    </w:rPr>
                    <w:t>4.脚踏部位带有防滑措施；摩擦系数为≥0.5；</w:t>
                  </w:r>
                  <w:r>
                    <w:br/>
                  </w:r>
                  <w:r>
                    <w:rPr>
                      <w:rFonts w:ascii="仿宋_GB2312" w:hAnsi="仿宋_GB2312" w:cs="仿宋_GB2312" w:eastAsia="仿宋_GB2312"/>
                      <w:sz w:val="21"/>
                    </w:rPr>
                    <w:t>5.蹬力器摆杆与立柱之间的最小距离为≥260mm；</w:t>
                  </w:r>
                </w:p>
                <w:p>
                  <w:pPr>
                    <w:pStyle w:val="null3"/>
                    <w:jc w:val="left"/>
                  </w:pPr>
                  <w:r>
                    <w:rPr>
                      <w:rFonts w:ascii="仿宋_GB2312" w:hAnsi="仿宋_GB2312" w:cs="仿宋_GB2312" w:eastAsia="仿宋_GB2312"/>
                      <w:sz w:val="21"/>
                    </w:rPr>
                    <w:t>6.器材具有数据采集、数据传输、数据处理、照明等功能，加遮阳棚并与安装环境相融合。</w:t>
                  </w:r>
                </w:p>
                <w:p>
                  <w:pPr>
                    <w:pStyle w:val="null3"/>
                    <w:jc w:val="left"/>
                  </w:pPr>
                  <w:r>
                    <w:rPr>
                      <w:rFonts w:ascii="仿宋_GB2312" w:hAnsi="仿宋_GB2312" w:cs="仿宋_GB2312" w:eastAsia="仿宋_GB2312"/>
                      <w:sz w:val="21"/>
                    </w:rPr>
                    <w:t>7.数据采集应包括运动次数、运动时间等参数；数据处理的结果采用固定显示屏呈现方式，器材具备后台数据统计和处理系统平台并可以手机APP或显示屏方式查询。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8.安装方式：直埋。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双位漫步机</w:t>
                  </w:r>
                  <w:r>
                    <w:rPr>
                      <w:rFonts w:ascii="仿宋_GB2312" w:hAnsi="仿宋_GB2312" w:cs="仿宋_GB2312" w:eastAsia="仿宋_GB2312"/>
                      <w:sz w:val="21"/>
                      <w:color w:val="000000"/>
                    </w:rPr>
                    <w:t>（核心产品）</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1.主要承载立柱钢管为≥150×150×4mm、80×120×3mm。</w:t>
                  </w:r>
                  <w:r>
                    <w:br/>
                  </w:r>
                  <w:r>
                    <w:rPr>
                      <w:rFonts w:ascii="仿宋_GB2312" w:hAnsi="仿宋_GB2312" w:cs="仿宋_GB2312" w:eastAsia="仿宋_GB2312"/>
                      <w:sz w:val="21"/>
                    </w:rPr>
                    <w:t>2.摆杆有限位装置，且单侧摆动幅度≥60°，摆杆为≥Φ60mm×3mm钢管。</w:t>
                  </w:r>
                  <w:r>
                    <w:br/>
                  </w:r>
                  <w:r>
                    <w:rPr>
                      <w:rFonts w:ascii="仿宋_GB2312" w:hAnsi="仿宋_GB2312" w:cs="仿宋_GB2312" w:eastAsia="仿宋_GB2312"/>
                      <w:sz w:val="21"/>
                    </w:rPr>
                    <w:t>3.摆杆与主立柱内侧的最小距离处为≥60mm；</w:t>
                  </w:r>
                  <w:r>
                    <w:br/>
                  </w:r>
                  <w:r>
                    <w:rPr>
                      <w:rFonts w:ascii="仿宋_GB2312" w:hAnsi="仿宋_GB2312" w:cs="仿宋_GB2312" w:eastAsia="仿宋_GB2312"/>
                      <w:sz w:val="21"/>
                    </w:rPr>
                    <w:t>4.踏板的主运动方向和易滑脱方向应设置高度为≥35mm；凸台顶部棱边全部进行2mm的R圆弧处理；</w:t>
                  </w:r>
                  <w:r>
                    <w:br/>
                  </w:r>
                  <w:r>
                    <w:rPr>
                      <w:rFonts w:ascii="仿宋_GB2312" w:hAnsi="仿宋_GB2312" w:cs="仿宋_GB2312" w:eastAsia="仿宋_GB2312"/>
                      <w:sz w:val="21"/>
                    </w:rPr>
                    <w:t>5.脚踏部位应有防滑措施，摩擦系数为≥0.5；</w:t>
                  </w:r>
                  <w:r>
                    <w:br/>
                  </w:r>
                  <w:r>
                    <w:rPr>
                      <w:rFonts w:ascii="仿宋_GB2312" w:hAnsi="仿宋_GB2312" w:cs="仿宋_GB2312" w:eastAsia="仿宋_GB2312"/>
                      <w:sz w:val="21"/>
                    </w:rPr>
                    <w:t>6.摆动部件下缘距地面或底面最小高度为≥100mm；</w:t>
                  </w:r>
                  <w:r>
                    <w:br/>
                  </w:r>
                  <w:r>
                    <w:rPr>
                      <w:rFonts w:ascii="仿宋_GB2312" w:hAnsi="仿宋_GB2312" w:cs="仿宋_GB2312" w:eastAsia="仿宋_GB2312"/>
                      <w:sz w:val="21"/>
                    </w:rPr>
                    <w:t>7.相邻运动的两踏板的间距为≥140mm；</w:t>
                  </w:r>
                  <w:r>
                    <w:br/>
                  </w:r>
                  <w:r>
                    <w:rPr>
                      <w:rFonts w:ascii="仿宋_GB2312" w:hAnsi="仿宋_GB2312" w:cs="仿宋_GB2312" w:eastAsia="仿宋_GB2312"/>
                      <w:sz w:val="21"/>
                    </w:rPr>
                    <w:t>8.踏板前后两侧都采用缓冲措施。</w:t>
                  </w:r>
                </w:p>
                <w:p>
                  <w:pPr>
                    <w:pStyle w:val="null3"/>
                    <w:jc w:val="left"/>
                  </w:pPr>
                  <w:r>
                    <w:rPr>
                      <w:rFonts w:ascii="仿宋_GB2312" w:hAnsi="仿宋_GB2312" w:cs="仿宋_GB2312" w:eastAsia="仿宋_GB2312"/>
                      <w:sz w:val="21"/>
                    </w:rPr>
                    <w:t>9.器材具有数据采集、数据传输、数据处理、照明等功能，加遮阳棚并与安装环境相融合。</w:t>
                  </w:r>
                </w:p>
                <w:p>
                  <w:pPr>
                    <w:pStyle w:val="null3"/>
                    <w:jc w:val="left"/>
                  </w:pPr>
                  <w:r>
                    <w:rPr>
                      <w:rFonts w:ascii="仿宋_GB2312" w:hAnsi="仿宋_GB2312" w:cs="仿宋_GB2312" w:eastAsia="仿宋_GB2312"/>
                      <w:sz w:val="21"/>
                    </w:rPr>
                    <w:t>10.数据采集应包括运动次数、运动时间等参数；数据处理的结果采用固定显示屏呈现方式，器材具备后台数据统计和处理系统平台并可以手机APP或显示屏方式查询。</w:t>
                  </w:r>
                </w:p>
                <w:p>
                  <w:pPr>
                    <w:pStyle w:val="null3"/>
                    <w:jc w:val="left"/>
                  </w:pPr>
                  <w:r>
                    <w:rPr>
                      <w:rFonts w:ascii="仿宋_GB2312" w:hAnsi="仿宋_GB2312" w:cs="仿宋_GB2312" w:eastAsia="仿宋_GB2312"/>
                      <w:sz w:val="21"/>
                    </w:rPr>
                    <w:t>11.安装方式：直埋。</w:t>
                  </w:r>
                </w:p>
              </w:tc>
            </w:tr>
            <w:tr>
              <w:tc>
                <w:tcPr>
                  <w:tcW w:type="dxa" w:w="20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31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告示牌</w:t>
                  </w:r>
                </w:p>
              </w:tc>
              <w:tc>
                <w:tcPr>
                  <w:tcW w:type="dxa" w:w="33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1（个）</w:t>
                  </w:r>
                </w:p>
              </w:tc>
              <w:tc>
                <w:tcPr>
                  <w:tcW w:type="dxa" w:w="169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ind w:left="360"/>
                    <w:jc w:val="left"/>
                  </w:pPr>
                  <w:r>
                    <w:rPr>
                      <w:rFonts w:ascii="仿宋_GB2312" w:hAnsi="仿宋_GB2312" w:cs="仿宋_GB2312" w:eastAsia="仿宋_GB2312"/>
                      <w:sz w:val="21"/>
                    </w:rPr>
                    <w:t>1.主立柱为钢管、塑木、铝型材复合结构。</w:t>
                  </w:r>
                </w:p>
                <w:p>
                  <w:pPr>
                    <w:pStyle w:val="null3"/>
                    <w:ind w:left="360"/>
                    <w:jc w:val="left"/>
                  </w:pPr>
                  <w:r>
                    <w:rPr>
                      <w:rFonts w:ascii="仿宋_GB2312" w:hAnsi="仿宋_GB2312" w:cs="仿宋_GB2312" w:eastAsia="仿宋_GB2312"/>
                      <w:sz w:val="21"/>
                    </w:rPr>
                    <w:t>2.主立柱规格：外形尺寸≥120×130mm。内衬□≥80×120×3mm方管。</w:t>
                  </w:r>
                </w:p>
                <w:p>
                  <w:pPr>
                    <w:pStyle w:val="null3"/>
                    <w:ind w:left="360"/>
                    <w:jc w:val="left"/>
                  </w:pPr>
                  <w:r>
                    <w:rPr>
                      <w:rFonts w:ascii="仿宋_GB2312" w:hAnsi="仿宋_GB2312" w:cs="仿宋_GB2312" w:eastAsia="仿宋_GB2312"/>
                      <w:sz w:val="21"/>
                    </w:rPr>
                    <w:t>3.牌面采用一张两面腐蚀不锈钢板与牌框铆接。</w:t>
                  </w:r>
                </w:p>
                <w:p>
                  <w:pPr>
                    <w:pStyle w:val="null3"/>
                    <w:ind w:left="360"/>
                    <w:jc w:val="left"/>
                  </w:pPr>
                  <w:r>
                    <w:rPr>
                      <w:rFonts w:ascii="仿宋_GB2312" w:hAnsi="仿宋_GB2312" w:cs="仿宋_GB2312" w:eastAsia="仿宋_GB2312"/>
                      <w:sz w:val="21"/>
                    </w:rPr>
                    <w:t>4.表面处理工艺：相应工艺-镀锌-静电喷塑。</w:t>
                  </w:r>
                </w:p>
                <w:p>
                  <w:pPr>
                    <w:pStyle w:val="null3"/>
                    <w:jc w:val="left"/>
                  </w:pPr>
                  <w:r>
                    <w:rPr>
                      <w:rFonts w:ascii="仿宋_GB2312" w:hAnsi="仿宋_GB2312" w:cs="仿宋_GB2312" w:eastAsia="仿宋_GB2312"/>
                      <w:sz w:val="21"/>
                    </w:rPr>
                    <w:t>5.安装方式：直埋。</w:t>
                  </w:r>
                </w:p>
                <w:p>
                  <w:pPr>
                    <w:pStyle w:val="null3"/>
                    <w:jc w:val="left"/>
                  </w:pPr>
                  <w:r>
                    <w:rPr>
                      <w:rFonts w:ascii="仿宋_GB2312" w:hAnsi="仿宋_GB2312" w:cs="仿宋_GB2312" w:eastAsia="仿宋_GB2312"/>
                      <w:sz w:val="21"/>
                    </w:rPr>
                    <w:t>6.有西安体育彩票捐赠标识。</w:t>
                  </w:r>
                </w:p>
              </w:tc>
            </w:tr>
          </w:tbl>
          <w:p>
            <w:pPr>
              <w:pStyle w:val="null3"/>
              <w:ind w:right="-90"/>
              <w:jc w:val="left"/>
            </w:pPr>
            <w:r>
              <w:rPr>
                <w:rFonts w:ascii="仿宋_GB2312" w:hAnsi="仿宋_GB2312" w:cs="仿宋_GB2312" w:eastAsia="仿宋_GB2312"/>
                <w:sz w:val="21"/>
              </w:rPr>
              <w:t>（四）（铝塑木）健身区</w:t>
            </w:r>
          </w:p>
          <w:tbl>
            <w:tblPr>
              <w:tblInd w:type="dxa" w:w="120"/>
              <w:tblBorders>
                <w:top w:val="none" w:color="000000" w:sz="4"/>
                <w:left w:val="none" w:color="000000" w:sz="4"/>
                <w:bottom w:val="none" w:color="000000" w:sz="4"/>
                <w:right w:val="none" w:color="000000" w:sz="4"/>
                <w:insideH w:val="none"/>
                <w:insideV w:val="none"/>
              </w:tblBorders>
            </w:tblPr>
            <w:tblGrid>
              <w:gridCol w:w="182"/>
              <w:gridCol w:w="316"/>
              <w:gridCol w:w="328"/>
              <w:gridCol w:w="1726"/>
            </w:tblGrid>
            <w:tr>
              <w:tc>
                <w:tcPr>
                  <w:tcW w:type="dxa" w:w="182"/>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2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72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按摩揉推器</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2.主立柱规格：外形尺寸≥120×130mm内衬□≥80×120×3mm方管。把手管采用≥Φ32×2.5mm钢管；按摩轮为ABS材质。</w:t>
                  </w:r>
                </w:p>
                <w:p>
                  <w:pPr>
                    <w:pStyle w:val="null3"/>
                    <w:jc w:val="left"/>
                  </w:pPr>
                  <w:r>
                    <w:rPr>
                      <w:rFonts w:ascii="仿宋_GB2312" w:hAnsi="仿宋_GB2312" w:cs="仿宋_GB2312" w:eastAsia="仿宋_GB2312"/>
                      <w:sz w:val="21"/>
                    </w:rPr>
                    <w:t>3.表面处理工艺：相应工艺-镀锌-静电喷塑。</w:t>
                  </w:r>
                </w:p>
                <w:p>
                  <w:pPr>
                    <w:pStyle w:val="null3"/>
                    <w:jc w:val="left"/>
                  </w:pPr>
                  <w:r>
                    <w:rPr>
                      <w:rFonts w:ascii="仿宋_GB2312" w:hAnsi="仿宋_GB2312" w:cs="仿宋_GB2312" w:eastAsia="仿宋_GB2312"/>
                      <w:sz w:val="21"/>
                    </w:rPr>
                    <w:t>4.安装方式：直埋。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双杠</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2.主要承载横梁为：≥Φ42×3.0mm。内衬口≥80×120×3mm方管。</w:t>
                  </w:r>
                </w:p>
                <w:p>
                  <w:pPr>
                    <w:pStyle w:val="null3"/>
                    <w:jc w:val="left"/>
                  </w:pPr>
                  <w:r>
                    <w:rPr>
                      <w:rFonts w:ascii="仿宋_GB2312" w:hAnsi="仿宋_GB2312" w:cs="仿宋_GB2312" w:eastAsia="仿宋_GB2312"/>
                      <w:sz w:val="21"/>
                    </w:rPr>
                    <w:t>3.杠面高度：≥1300mm；杠长≥2000mm，两杠内侧距离≥460mm。</w:t>
                  </w:r>
                </w:p>
                <w:p>
                  <w:pPr>
                    <w:pStyle w:val="null3"/>
                    <w:jc w:val="left"/>
                  </w:pPr>
                  <w:r>
                    <w:rPr>
                      <w:rFonts w:ascii="仿宋_GB2312" w:hAnsi="仿宋_GB2312" w:cs="仿宋_GB2312" w:eastAsia="仿宋_GB2312"/>
                      <w:sz w:val="21"/>
                    </w:rPr>
                    <w:t>纵向立轴中心距</w:t>
                  </w:r>
                  <w:r>
                    <w:rPr>
                      <w:rFonts w:ascii="仿宋_GB2312" w:hAnsi="仿宋_GB2312" w:cs="仿宋_GB2312" w:eastAsia="仿宋_GB2312"/>
                      <w:sz w:val="21"/>
                    </w:rPr>
                    <w:t>1500mm±100, 立柱和横梁组件用防盗专用不锈钢镙丝固定。</w:t>
                  </w:r>
                </w:p>
                <w:p>
                  <w:pPr>
                    <w:pStyle w:val="null3"/>
                    <w:jc w:val="left"/>
                  </w:pPr>
                  <w:r>
                    <w:rPr>
                      <w:rFonts w:ascii="仿宋_GB2312" w:hAnsi="仿宋_GB2312" w:cs="仿宋_GB2312" w:eastAsia="仿宋_GB2312"/>
                      <w:sz w:val="21"/>
                    </w:rPr>
                    <w:t>4.表面处理工艺：相应工艺-镀锌-静电喷塑。</w:t>
                  </w:r>
                </w:p>
                <w:p>
                  <w:pPr>
                    <w:pStyle w:val="null3"/>
                    <w:jc w:val="left"/>
                  </w:pPr>
                  <w:r>
                    <w:rPr>
                      <w:rFonts w:ascii="仿宋_GB2312" w:hAnsi="仿宋_GB2312" w:cs="仿宋_GB2312" w:eastAsia="仿宋_GB2312"/>
                      <w:sz w:val="21"/>
                    </w:rPr>
                    <w:t>5.安装方式：直埋。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单杠</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3.使用宽度≥1200mm，分高低两位使用，杠面采用实心弹簧钢直径28mm，杠面高度应为1800mm～2400mm；</w:t>
                  </w:r>
                </w:p>
                <w:p>
                  <w:pPr>
                    <w:pStyle w:val="null3"/>
                    <w:jc w:val="left"/>
                  </w:pPr>
                  <w:r>
                    <w:rPr>
                      <w:rFonts w:ascii="仿宋_GB2312" w:hAnsi="仿宋_GB2312" w:cs="仿宋_GB2312" w:eastAsia="仿宋_GB2312"/>
                      <w:sz w:val="21"/>
                    </w:rPr>
                    <w:t>4.横杠外径应≥32cm。</w:t>
                  </w:r>
                </w:p>
                <w:p>
                  <w:pPr>
                    <w:pStyle w:val="null3"/>
                    <w:jc w:val="left"/>
                  </w:pPr>
                  <w:r>
                    <w:rPr>
                      <w:rFonts w:ascii="仿宋_GB2312" w:hAnsi="仿宋_GB2312" w:cs="仿宋_GB2312" w:eastAsia="仿宋_GB2312"/>
                      <w:sz w:val="21"/>
                    </w:rPr>
                    <w:t>5.表面处理工艺：相应工艺-镀锌-静电喷塑。</w:t>
                  </w:r>
                </w:p>
                <w:p>
                  <w:pPr>
                    <w:pStyle w:val="null3"/>
                    <w:jc w:val="left"/>
                  </w:pPr>
                  <w:r>
                    <w:rPr>
                      <w:rFonts w:ascii="仿宋_GB2312" w:hAnsi="仿宋_GB2312" w:cs="仿宋_GB2312" w:eastAsia="仿宋_GB2312"/>
                      <w:sz w:val="21"/>
                    </w:rPr>
                    <w:t>6.安装方式：直埋。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上肢牵引器</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3.器材活动连接处采用轴承连接，轴承直径φ30mm。</w:t>
                  </w:r>
                </w:p>
                <w:p>
                  <w:pPr>
                    <w:pStyle w:val="null3"/>
                    <w:jc w:val="left"/>
                  </w:pPr>
                  <w:r>
                    <w:rPr>
                      <w:rFonts w:ascii="仿宋_GB2312" w:hAnsi="仿宋_GB2312" w:cs="仿宋_GB2312" w:eastAsia="仿宋_GB2312"/>
                      <w:sz w:val="21"/>
                    </w:rPr>
                    <w:t>4.采用塑料把套，以增强使用时的舒适度感，手柄端部直径≥φ50mm;</w:t>
                  </w:r>
                </w:p>
                <w:p>
                  <w:pPr>
                    <w:pStyle w:val="null3"/>
                    <w:jc w:val="left"/>
                  </w:pPr>
                  <w:r>
                    <w:rPr>
                      <w:rFonts w:ascii="仿宋_GB2312" w:hAnsi="仿宋_GB2312" w:cs="仿宋_GB2312" w:eastAsia="仿宋_GB2312"/>
                      <w:sz w:val="21"/>
                    </w:rPr>
                    <w:t>5.器材承受主要载荷的牵索、连接钩环、连接接头的抗拉力≥10000N。</w:t>
                  </w:r>
                </w:p>
                <w:p>
                  <w:pPr>
                    <w:pStyle w:val="null3"/>
                    <w:jc w:val="left"/>
                  </w:pPr>
                  <w:r>
                    <w:rPr>
                      <w:rFonts w:ascii="仿宋_GB2312" w:hAnsi="仿宋_GB2312" w:cs="仿宋_GB2312" w:eastAsia="仿宋_GB2312"/>
                      <w:sz w:val="21"/>
                    </w:rPr>
                    <w:t>6.表面处理工艺：相应工艺-镀锌-静电喷塑。</w:t>
                  </w:r>
                </w:p>
                <w:p>
                  <w:pPr>
                    <w:pStyle w:val="null3"/>
                    <w:jc w:val="left"/>
                  </w:pPr>
                  <w:r>
                    <w:rPr>
                      <w:rFonts w:ascii="仿宋_GB2312" w:hAnsi="仿宋_GB2312" w:cs="仿宋_GB2312" w:eastAsia="仿宋_GB2312"/>
                      <w:sz w:val="21"/>
                    </w:rPr>
                    <w:t>7.安装方式：直埋。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弹振压腿</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内衬□≥80×120×3方管。</w:t>
                  </w:r>
                </w:p>
                <w:p>
                  <w:pPr>
                    <w:pStyle w:val="null3"/>
                    <w:jc w:val="left"/>
                  </w:pPr>
                  <w:r>
                    <w:rPr>
                      <w:rFonts w:ascii="仿宋_GB2312" w:hAnsi="仿宋_GB2312" w:cs="仿宋_GB2312" w:eastAsia="仿宋_GB2312"/>
                      <w:sz w:val="21"/>
                    </w:rPr>
                    <w:t>3.主要承载横梁尺寸：≥Φ42×3mm。</w:t>
                  </w:r>
                </w:p>
                <w:p>
                  <w:pPr>
                    <w:pStyle w:val="null3"/>
                    <w:jc w:val="left"/>
                  </w:pPr>
                  <w:r>
                    <w:rPr>
                      <w:rFonts w:ascii="仿宋_GB2312" w:hAnsi="仿宋_GB2312" w:cs="仿宋_GB2312" w:eastAsia="仿宋_GB2312"/>
                      <w:sz w:val="21"/>
                    </w:rPr>
                    <w:t>4.表面处理工艺：相应工艺-镀锌-静电喷塑</w:t>
                  </w:r>
                </w:p>
                <w:p>
                  <w:pPr>
                    <w:pStyle w:val="null3"/>
                    <w:jc w:val="left"/>
                  </w:pPr>
                  <w:r>
                    <w:rPr>
                      <w:rFonts w:ascii="仿宋_GB2312" w:hAnsi="仿宋_GB2312" w:cs="仿宋_GB2312" w:eastAsia="仿宋_GB2312"/>
                      <w:sz w:val="21"/>
                    </w:rPr>
                    <w:t>5.安装方式：直埋。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健身车</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3.主要承载横梁为：≥100×50×3mm。</w:t>
                  </w:r>
                </w:p>
                <w:p>
                  <w:pPr>
                    <w:pStyle w:val="null3"/>
                    <w:jc w:val="left"/>
                  </w:pPr>
                  <w:r>
                    <w:rPr>
                      <w:rFonts w:ascii="仿宋_GB2312" w:hAnsi="仿宋_GB2312" w:cs="仿宋_GB2312" w:eastAsia="仿宋_GB2312"/>
                      <w:sz w:val="21"/>
                    </w:rPr>
                    <w:t>4.踏板与地面间距≥ 80mm，踏板部位具有防滑结构设计，摩擦系数大于 0.5；转动部位内置要有阻尼装置。</w:t>
                  </w:r>
                </w:p>
                <w:p>
                  <w:pPr>
                    <w:pStyle w:val="null3"/>
                    <w:jc w:val="left"/>
                  </w:pPr>
                  <w:r>
                    <w:rPr>
                      <w:rFonts w:ascii="仿宋_GB2312" w:hAnsi="仿宋_GB2312" w:cs="仿宋_GB2312" w:eastAsia="仿宋_GB2312"/>
                      <w:sz w:val="21"/>
                    </w:rPr>
                    <w:t>5.表面处理工艺：相应工艺-镀锌-静电喷塑。</w:t>
                  </w:r>
                </w:p>
                <w:p>
                  <w:pPr>
                    <w:pStyle w:val="null3"/>
                    <w:jc w:val="left"/>
                  </w:pPr>
                  <w:r>
                    <w:rPr>
                      <w:rFonts w:ascii="仿宋_GB2312" w:hAnsi="仿宋_GB2312" w:cs="仿宋_GB2312" w:eastAsia="仿宋_GB2312"/>
                      <w:sz w:val="21"/>
                    </w:rPr>
                    <w:t>6.安装方式：直埋。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太空漫步机</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3.扶手管≥Φ42 mm×3mm。</w:t>
                  </w:r>
                  <w:r>
                    <w:rPr>
                      <w:rFonts w:ascii="仿宋_GB2312" w:hAnsi="仿宋_GB2312" w:cs="仿宋_GB2312" w:eastAsia="仿宋_GB2312"/>
                      <w:sz w:val="19"/>
                    </w:rPr>
                    <w:t xml:space="preserve"> </w:t>
                  </w:r>
                  <w:r>
                    <w:br/>
                  </w:r>
                  <w:r>
                    <w:rPr>
                      <w:rFonts w:ascii="仿宋_GB2312" w:hAnsi="仿宋_GB2312" w:cs="仿宋_GB2312" w:eastAsia="仿宋_GB2312"/>
                      <w:sz w:val="21"/>
                    </w:rPr>
                    <w:t>4.摆杆与立柱内侧最小距离应≥60 mm。</w:t>
                  </w:r>
                  <w:r>
                    <w:br/>
                  </w:r>
                  <w:r>
                    <w:rPr>
                      <w:rFonts w:ascii="仿宋_GB2312" w:hAnsi="仿宋_GB2312" w:cs="仿宋_GB2312" w:eastAsia="仿宋_GB2312"/>
                      <w:sz w:val="21"/>
                    </w:rPr>
                    <w:t>5.踏板的主运动方向和易滑脱方向应设置高度≥30 mm、长度大于踏板周长2/3的防滑脱的凸台或护板，凸台顶部棱边应全部以≥2 mm的R圆滑过渡。</w:t>
                  </w:r>
                  <w:r>
                    <w:br/>
                  </w:r>
                  <w:r>
                    <w:rPr>
                      <w:rFonts w:ascii="仿宋_GB2312" w:hAnsi="仿宋_GB2312" w:cs="仿宋_GB2312" w:eastAsia="仿宋_GB2312"/>
                      <w:sz w:val="21"/>
                    </w:rPr>
                    <w:t>6.脚踏部位应有防滑措施，站立使用的单脚防滑面磨擦系数应≥0.5。</w:t>
                  </w:r>
                  <w:r>
                    <w:br/>
                  </w:r>
                  <w:r>
                    <w:rPr>
                      <w:rFonts w:ascii="仿宋_GB2312" w:hAnsi="仿宋_GB2312" w:cs="仿宋_GB2312" w:eastAsia="仿宋_GB2312"/>
                      <w:sz w:val="21"/>
                    </w:rPr>
                    <w:t>7.摆动部件下缘距地面或底面最小高度应≥80 mm。</w:t>
                  </w:r>
                  <w:r>
                    <w:br/>
                  </w:r>
                  <w:r>
                    <w:rPr>
                      <w:rFonts w:ascii="仿宋_GB2312" w:hAnsi="仿宋_GB2312" w:cs="仿宋_GB2312" w:eastAsia="仿宋_GB2312"/>
                      <w:sz w:val="21"/>
                    </w:rPr>
                    <w:t>8.相邻运动的两踏板间的间距应≥100 mm。</w:t>
                  </w:r>
                </w:p>
                <w:p>
                  <w:pPr>
                    <w:pStyle w:val="null3"/>
                    <w:jc w:val="left"/>
                  </w:pPr>
                  <w:r>
                    <w:rPr>
                      <w:rFonts w:ascii="仿宋_GB2312" w:hAnsi="仿宋_GB2312" w:cs="仿宋_GB2312" w:eastAsia="仿宋_GB2312"/>
                      <w:sz w:val="21"/>
                    </w:rPr>
                    <w:t>9.表面处理工艺：相应工艺-镀锌-静电喷塑。</w:t>
                  </w:r>
                </w:p>
                <w:p>
                  <w:pPr>
                    <w:pStyle w:val="null3"/>
                    <w:jc w:val="left"/>
                  </w:pPr>
                  <w:r>
                    <w:rPr>
                      <w:rFonts w:ascii="仿宋_GB2312" w:hAnsi="仿宋_GB2312" w:cs="仿宋_GB2312" w:eastAsia="仿宋_GB2312"/>
                      <w:sz w:val="21"/>
                    </w:rPr>
                    <w:t>10.安装方式：直埋。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腰背按摩器</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3.主要承载横梁尺寸：≥40×60×3mm。</w:t>
                  </w:r>
                </w:p>
                <w:p>
                  <w:pPr>
                    <w:pStyle w:val="null3"/>
                    <w:jc w:val="left"/>
                  </w:pPr>
                  <w:r>
                    <w:rPr>
                      <w:rFonts w:ascii="仿宋_GB2312" w:hAnsi="仿宋_GB2312" w:cs="仿宋_GB2312" w:eastAsia="仿宋_GB2312"/>
                      <w:sz w:val="21"/>
                    </w:rPr>
                    <w:t>4.按摩轮与刚性固定部件件最小距离≥30mm，按摩轮长度≥400mm。</w:t>
                  </w:r>
                </w:p>
                <w:p>
                  <w:pPr>
                    <w:pStyle w:val="null3"/>
                    <w:jc w:val="left"/>
                  </w:pPr>
                  <w:r>
                    <w:rPr>
                      <w:rFonts w:ascii="仿宋_GB2312" w:hAnsi="仿宋_GB2312" w:cs="仿宋_GB2312" w:eastAsia="仿宋_GB2312"/>
                      <w:sz w:val="21"/>
                    </w:rPr>
                    <w:t>5.按摩轮轴直径≥φ25。</w:t>
                  </w:r>
                </w:p>
                <w:p>
                  <w:pPr>
                    <w:pStyle w:val="null3"/>
                    <w:jc w:val="left"/>
                  </w:pPr>
                  <w:r>
                    <w:rPr>
                      <w:rFonts w:ascii="仿宋_GB2312" w:hAnsi="仿宋_GB2312" w:cs="仿宋_GB2312" w:eastAsia="仿宋_GB2312"/>
                      <w:sz w:val="21"/>
                    </w:rPr>
                    <w:t>6.表面处理工艺：相应工艺-镀锌-静电喷塑。</w:t>
                  </w:r>
                </w:p>
                <w:p>
                  <w:pPr>
                    <w:pStyle w:val="null3"/>
                    <w:jc w:val="left"/>
                  </w:pPr>
                  <w:r>
                    <w:rPr>
                      <w:rFonts w:ascii="仿宋_GB2312" w:hAnsi="仿宋_GB2312" w:cs="仿宋_GB2312" w:eastAsia="仿宋_GB2312"/>
                      <w:sz w:val="21"/>
                    </w:rPr>
                    <w:t>7.安装方式：直埋。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太极揉推器</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1（台）</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w:t>
                  </w:r>
                </w:p>
                <w:p>
                  <w:pPr>
                    <w:pStyle w:val="null3"/>
                    <w:jc w:val="left"/>
                  </w:pPr>
                  <w:r>
                    <w:rPr>
                      <w:rFonts w:ascii="仿宋_GB2312" w:hAnsi="仿宋_GB2312" w:cs="仿宋_GB2312" w:eastAsia="仿宋_GB2312"/>
                      <w:sz w:val="21"/>
                    </w:rPr>
                    <w:t>3.转盘采用钢板整体冲压周边卷边成形直径应在（φ440～φ450）mm,两转盘内侧距离应≥230mm，材料应采用≥45#钢；</w:t>
                  </w:r>
                </w:p>
                <w:p>
                  <w:pPr>
                    <w:pStyle w:val="null3"/>
                    <w:jc w:val="left"/>
                  </w:pPr>
                  <w:r>
                    <w:rPr>
                      <w:rFonts w:ascii="仿宋_GB2312" w:hAnsi="仿宋_GB2312" w:cs="仿宋_GB2312" w:eastAsia="仿宋_GB2312"/>
                      <w:sz w:val="21"/>
                    </w:rPr>
                    <w:t>4.表面处理工艺：相应工艺-镀锌-静电喷塑；</w:t>
                  </w:r>
                </w:p>
                <w:p>
                  <w:pPr>
                    <w:pStyle w:val="null3"/>
                    <w:jc w:val="left"/>
                  </w:pPr>
                  <w:r>
                    <w:rPr>
                      <w:rFonts w:ascii="仿宋_GB2312" w:hAnsi="仿宋_GB2312" w:cs="仿宋_GB2312" w:eastAsia="仿宋_GB2312"/>
                      <w:sz w:val="21"/>
                    </w:rPr>
                    <w:t>5.安装方式：直埋。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棋牌桌</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2（个）</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1.主立柱为钢管、塑木、铝型材复合结构；</w:t>
                  </w:r>
                </w:p>
                <w:p>
                  <w:pPr>
                    <w:pStyle w:val="null3"/>
                    <w:jc w:val="left"/>
                  </w:pPr>
                  <w:r>
                    <w:rPr>
                      <w:rFonts w:ascii="仿宋_GB2312" w:hAnsi="仿宋_GB2312" w:cs="仿宋_GB2312" w:eastAsia="仿宋_GB2312"/>
                      <w:sz w:val="21"/>
                    </w:rPr>
                    <w:t>2.主立柱规格：外形尺寸≥120×130mm 内衬□≥80×120×3mm方管。主要承载横梁：≥20×40×3mm；</w:t>
                  </w:r>
                </w:p>
                <w:p>
                  <w:pPr>
                    <w:pStyle w:val="null3"/>
                    <w:jc w:val="left"/>
                  </w:pPr>
                  <w:r>
                    <w:rPr>
                      <w:rFonts w:ascii="仿宋_GB2312" w:hAnsi="仿宋_GB2312" w:cs="仿宋_GB2312" w:eastAsia="仿宋_GB2312"/>
                      <w:sz w:val="21"/>
                    </w:rPr>
                    <w:t>3.桌面采用1Cr18Ni9Ti不锈钢材质，板材厚度≥0.8mm，图样及字样蚀刻处理；</w:t>
                  </w:r>
                </w:p>
                <w:p>
                  <w:pPr>
                    <w:pStyle w:val="null3"/>
                    <w:jc w:val="left"/>
                  </w:pPr>
                  <w:r>
                    <w:rPr>
                      <w:rFonts w:ascii="仿宋_GB2312" w:hAnsi="仿宋_GB2312" w:cs="仿宋_GB2312" w:eastAsia="仿宋_GB2312"/>
                      <w:sz w:val="21"/>
                    </w:rPr>
                    <w:t>4.座位立柱管材规格≥Φ76mm×3mm；</w:t>
                  </w:r>
                </w:p>
                <w:p>
                  <w:pPr>
                    <w:pStyle w:val="null3"/>
                    <w:jc w:val="left"/>
                  </w:pPr>
                  <w:r>
                    <w:rPr>
                      <w:rFonts w:ascii="仿宋_GB2312" w:hAnsi="仿宋_GB2312" w:cs="仿宋_GB2312" w:eastAsia="仿宋_GB2312"/>
                      <w:sz w:val="21"/>
                    </w:rPr>
                    <w:t>5.表面处理工艺：相应工艺-镀锌-静电喷塑；</w:t>
                  </w:r>
                </w:p>
                <w:p>
                  <w:pPr>
                    <w:pStyle w:val="null3"/>
                    <w:jc w:val="left"/>
                  </w:pPr>
                  <w:r>
                    <w:rPr>
                      <w:rFonts w:ascii="仿宋_GB2312" w:hAnsi="仿宋_GB2312" w:cs="仿宋_GB2312" w:eastAsia="仿宋_GB2312"/>
                      <w:sz w:val="21"/>
                    </w:rPr>
                    <w:t>6.安装方式：直埋。</w:t>
                  </w:r>
                </w:p>
              </w:tc>
            </w:tr>
            <w:tr>
              <w:tc>
                <w:tcPr>
                  <w:tcW w:type="dxa" w:w="182"/>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告示牌</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1（个）</w:t>
                  </w:r>
                </w:p>
              </w:tc>
              <w:tc>
                <w:tcPr>
                  <w:tcW w:type="dxa" w:w="172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ind w:left="360"/>
                    <w:jc w:val="left"/>
                  </w:pPr>
                  <w:r>
                    <w:rPr>
                      <w:rFonts w:ascii="仿宋_GB2312" w:hAnsi="仿宋_GB2312" w:cs="仿宋_GB2312" w:eastAsia="仿宋_GB2312"/>
                      <w:sz w:val="21"/>
                    </w:rPr>
                    <w:t>1.主立柱为钢管、塑木、铝型材复合结构。</w:t>
                  </w:r>
                </w:p>
                <w:p>
                  <w:pPr>
                    <w:pStyle w:val="null3"/>
                    <w:ind w:left="360"/>
                    <w:jc w:val="left"/>
                  </w:pPr>
                  <w:r>
                    <w:rPr>
                      <w:rFonts w:ascii="仿宋_GB2312" w:hAnsi="仿宋_GB2312" w:cs="仿宋_GB2312" w:eastAsia="仿宋_GB2312"/>
                      <w:sz w:val="21"/>
                    </w:rPr>
                    <w:t>2主立柱规格：外形尺寸≥120×130mm。内衬□≥80×120×3mm方管。</w:t>
                  </w:r>
                </w:p>
                <w:p>
                  <w:pPr>
                    <w:pStyle w:val="null3"/>
                    <w:ind w:left="360"/>
                    <w:jc w:val="left"/>
                  </w:pPr>
                  <w:r>
                    <w:rPr>
                      <w:rFonts w:ascii="仿宋_GB2312" w:hAnsi="仿宋_GB2312" w:cs="仿宋_GB2312" w:eastAsia="仿宋_GB2312"/>
                      <w:sz w:val="21"/>
                    </w:rPr>
                    <w:t>3.牌面采用一张两面腐蚀不锈钢板与牌框铆接。</w:t>
                  </w:r>
                </w:p>
                <w:p>
                  <w:pPr>
                    <w:pStyle w:val="null3"/>
                    <w:ind w:left="360"/>
                    <w:jc w:val="left"/>
                  </w:pPr>
                  <w:r>
                    <w:rPr>
                      <w:rFonts w:ascii="仿宋_GB2312" w:hAnsi="仿宋_GB2312" w:cs="仿宋_GB2312" w:eastAsia="仿宋_GB2312"/>
                      <w:sz w:val="21"/>
                    </w:rPr>
                    <w:t>4.表面处理工艺：相应工艺-镀锌-静电喷塑。</w:t>
                  </w:r>
                </w:p>
                <w:p>
                  <w:pPr>
                    <w:pStyle w:val="null3"/>
                    <w:jc w:val="left"/>
                  </w:pPr>
                  <w:r>
                    <w:rPr>
                      <w:rFonts w:ascii="仿宋_GB2312" w:hAnsi="仿宋_GB2312" w:cs="仿宋_GB2312" w:eastAsia="仿宋_GB2312"/>
                      <w:sz w:val="21"/>
                    </w:rPr>
                    <w:t>5.安装方式：直埋。</w:t>
                  </w:r>
                </w:p>
                <w:p>
                  <w:pPr>
                    <w:pStyle w:val="null3"/>
                    <w:jc w:val="left"/>
                  </w:pPr>
                  <w:r>
                    <w:rPr>
                      <w:rFonts w:ascii="仿宋_GB2312" w:hAnsi="仿宋_GB2312" w:cs="仿宋_GB2312" w:eastAsia="仿宋_GB2312"/>
                      <w:sz w:val="21"/>
                    </w:rPr>
                    <w:t>6.有西安体育彩票捐赠标识。</w:t>
                  </w:r>
                </w:p>
              </w:tc>
            </w:tr>
          </w:tbl>
          <w:p>
            <w:pPr>
              <w:pStyle w:val="null3"/>
              <w:ind w:right="-90"/>
              <w:jc w:val="left"/>
            </w:pPr>
            <w:r>
              <w:rPr>
                <w:rFonts w:ascii="仿宋_GB2312" w:hAnsi="仿宋_GB2312" w:cs="仿宋_GB2312" w:eastAsia="仿宋_GB2312"/>
                <w:sz w:val="21"/>
              </w:rPr>
              <w:t>（五）羽毛球场</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316"/>
              <w:gridCol w:w="328"/>
              <w:gridCol w:w="1714"/>
            </w:tblGrid>
            <w:tr>
              <w:tc>
                <w:tcPr>
                  <w:tcW w:type="dxa" w:w="19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2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71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羽毛球架</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1（副）</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1.产品技术要求：铸铁移动式，底座外形尺寸：≥400*600*100mm，柱高≥1550mm，￠42钢管，壁厚≥3mm,底座重量每只≥50公斤，底座平稳无晃动。配羽毛球网1副。</w:t>
                  </w:r>
                </w:p>
                <w:p>
                  <w:pPr>
                    <w:pStyle w:val="null3"/>
                    <w:jc w:val="left"/>
                  </w:pPr>
                  <w:r>
                    <w:rPr>
                      <w:rFonts w:ascii="仿宋_GB2312" w:hAnsi="仿宋_GB2312" w:cs="仿宋_GB2312" w:eastAsia="仿宋_GB2312"/>
                      <w:sz w:val="21"/>
                    </w:rPr>
                    <w:t>2.外表面采用静电粉末喷塑工艺，涂饰层附着力应达到一级，硬度达到2H、有一定的耐冲击性能，表面无皱纹、无漏喷、起泡、脱皮及明显的划痕等缺陷。喷涂前必须采取除锈处理，以确保涂层在户外长期使用。产品涂料配方不应含有毒元素。各部件焊接应严密牢固，不应有漏焊、虚焊、裂纹等缺陷。</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）乒乓球场</w:t>
            </w:r>
          </w:p>
          <w:tbl>
            <w:tblPr>
              <w:tblInd w:type="dxa" w:w="120"/>
              <w:tblBorders>
                <w:top w:val="none" w:color="000000" w:sz="4"/>
                <w:left w:val="none" w:color="000000" w:sz="4"/>
                <w:bottom w:val="none" w:color="000000" w:sz="4"/>
                <w:right w:val="none" w:color="000000" w:sz="4"/>
                <w:insideH w:val="none"/>
                <w:insideV w:val="none"/>
              </w:tblBorders>
            </w:tblPr>
            <w:tblGrid>
              <w:gridCol w:w="195"/>
              <w:gridCol w:w="316"/>
              <w:gridCol w:w="328"/>
              <w:gridCol w:w="1714"/>
            </w:tblGrid>
            <w:tr>
              <w:tc>
                <w:tcPr>
                  <w:tcW w:type="dxa" w:w="19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1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2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171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乒乓球台</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2张</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1.主要承载立柱≥Ф60×3mm钢管；</w:t>
                  </w:r>
                  <w:r>
                    <w:br/>
                  </w:r>
                  <w:r>
                    <w:rPr>
                      <w:rFonts w:ascii="仿宋_GB2312" w:hAnsi="仿宋_GB2312" w:cs="仿宋_GB2312" w:eastAsia="仿宋_GB2312"/>
                      <w:sz w:val="21"/>
                    </w:rPr>
                    <w:t>2.安装方式：预埋式；</w:t>
                  </w:r>
                  <w:r>
                    <w:br/>
                  </w:r>
                  <w:r>
                    <w:rPr>
                      <w:rFonts w:ascii="仿宋_GB2312" w:hAnsi="仿宋_GB2312" w:cs="仿宋_GB2312" w:eastAsia="仿宋_GB2312"/>
                      <w:sz w:val="21"/>
                    </w:rPr>
                    <w:t>3.台长2740mm~2745mm；台宽1525±3mm；台面离地高度760±3mm；球台边框高度15～100mm；半张台面两对角线之差≤4mm；半张台面平面度≤5mm；端、边线宽度20±1.5mm；中线宽度3±1mm；中线对称度≤2 mm；中线与网间距离≤50 mm；中线与端线间距≤10mm；</w:t>
                  </w:r>
                  <w:r>
                    <w:br/>
                  </w:r>
                  <w:r>
                    <w:rPr>
                      <w:rFonts w:ascii="仿宋_GB2312" w:hAnsi="仿宋_GB2312" w:cs="仿宋_GB2312" w:eastAsia="仿宋_GB2312"/>
                      <w:sz w:val="21"/>
                    </w:rPr>
                    <w:t>4.两侧支撑杆采用φ32mm圆管，管壁厚度≥1.5mm，每半块板面支撑框架4横4纵支撑管连接；</w:t>
                  </w:r>
                  <w:r>
                    <w:br/>
                  </w:r>
                  <w:r>
                    <w:rPr>
                      <w:rFonts w:ascii="仿宋_GB2312" w:hAnsi="仿宋_GB2312" w:cs="仿宋_GB2312" w:eastAsia="仿宋_GB2312"/>
                      <w:sz w:val="21"/>
                    </w:rPr>
                    <w:t>5.台面弹性230～260mm；</w:t>
                  </w:r>
                  <w:r>
                    <w:br/>
                  </w:r>
                  <w:r>
                    <w:rPr>
                      <w:rFonts w:ascii="仿宋_GB2312" w:hAnsi="仿宋_GB2312" w:cs="仿宋_GB2312" w:eastAsia="仿宋_GB2312"/>
                      <w:sz w:val="21"/>
                    </w:rPr>
                    <w:t>6.球台台面：SMC桌面。</w:t>
                  </w:r>
                </w:p>
              </w:tc>
            </w:tr>
            <w:tr>
              <w:tc>
                <w:tcPr>
                  <w:tcW w:type="dxa" w:w="19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1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围网</w:t>
                  </w:r>
                </w:p>
              </w:tc>
              <w:tc>
                <w:tcPr>
                  <w:tcW w:type="dxa" w:w="32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90㎡</w:t>
                  </w:r>
                </w:p>
              </w:tc>
              <w:tc>
                <w:tcPr>
                  <w:tcW w:type="dxa" w:w="171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both"/>
                  </w:pPr>
                  <w:r>
                    <w:rPr>
                      <w:rFonts w:ascii="仿宋_GB2312" w:hAnsi="仿宋_GB2312" w:cs="仿宋_GB2312" w:eastAsia="仿宋_GB2312"/>
                      <w:sz w:val="21"/>
                    </w:rPr>
                    <w:t>围网颜色为绿色，设置在边线、端线</w:t>
                  </w:r>
                  <w:r>
                    <w:rPr>
                      <w:rFonts w:ascii="仿宋_GB2312" w:hAnsi="仿宋_GB2312" w:cs="仿宋_GB2312" w:eastAsia="仿宋_GB2312"/>
                      <w:sz w:val="21"/>
                    </w:rPr>
                    <w:t>1.5米以外，高度不小于2.0米，风载荷标准值不小于0.35KN/平米。围网表面PVC包塑，丝径Ø4mm,网孔不大于</w:t>
                  </w:r>
                  <w:r>
                    <w:rPr>
                      <w:rFonts w:ascii="仿宋_GB2312" w:hAnsi="仿宋_GB2312" w:cs="仿宋_GB2312" w:eastAsia="仿宋_GB2312"/>
                      <w:sz w:val="21"/>
                    </w:rPr>
                    <w:t>35</w:t>
                  </w:r>
                  <w:r>
                    <w:rPr>
                      <w:rFonts w:ascii="仿宋_GB2312" w:hAnsi="仿宋_GB2312" w:cs="仿宋_GB2312" w:eastAsia="仿宋_GB2312"/>
                      <w:sz w:val="21"/>
                    </w:rPr>
                    <w:t>mm×</w:t>
                  </w:r>
                  <w:r>
                    <w:rPr>
                      <w:rFonts w:ascii="仿宋_GB2312" w:hAnsi="仿宋_GB2312" w:cs="仿宋_GB2312" w:eastAsia="仿宋_GB2312"/>
                      <w:sz w:val="21"/>
                    </w:rPr>
                    <w:t>35</w:t>
                  </w:r>
                  <w:r>
                    <w:rPr>
                      <w:rFonts w:ascii="仿宋_GB2312" w:hAnsi="仿宋_GB2312" w:cs="仿宋_GB2312" w:eastAsia="仿宋_GB2312"/>
                      <w:sz w:val="21"/>
                    </w:rPr>
                    <w:t>mm；栅栏网片的纵横连接件应采用不小于∮6mm的圆钢，栅栏网片圆钢间距小于70mm，连接结构稳定；围网主立柱采用直径不小于76mm×3mm或等强度管材，间距不大于3米。易接触的管材末端无锐角，螺钉、螺母等紧固件需做防锈、防松处理。</w:t>
                  </w:r>
                </w:p>
                <w:p>
                  <w:pPr>
                    <w:pStyle w:val="null3"/>
                    <w:jc w:val="both"/>
                  </w:pPr>
                </w:p>
              </w:tc>
            </w:tr>
          </w:tbl>
          <w:p>
            <w:pPr>
              <w:pStyle w:val="null3"/>
              <w:jc w:val="both"/>
            </w:pPr>
            <w:r>
              <w:rPr>
                <w:rFonts w:ascii="仿宋_GB2312" w:hAnsi="仿宋_GB2312" w:cs="仿宋_GB2312" w:eastAsia="仿宋_GB2312"/>
                <w:sz w:val="21"/>
                <w:b/>
              </w:rPr>
              <w:t>三、核心产品：</w:t>
            </w:r>
            <w:r>
              <w:rPr>
                <w:rFonts w:ascii="仿宋_GB2312" w:hAnsi="仿宋_GB2312" w:cs="仿宋_GB2312" w:eastAsia="仿宋_GB2312"/>
                <w:sz w:val="21"/>
              </w:rPr>
              <w:t>双位漫步机</w:t>
            </w:r>
          </w:p>
          <w:p>
            <w:pPr>
              <w:pStyle w:val="null3"/>
              <w:jc w:val="both"/>
            </w:pPr>
            <w:r>
              <w:rPr>
                <w:rFonts w:ascii="仿宋_GB2312" w:hAnsi="仿宋_GB2312" w:cs="仿宋_GB2312" w:eastAsia="仿宋_GB2312"/>
                <w:sz w:val="21"/>
                <w:b/>
              </w:rPr>
              <w:t>四、其他要求</w:t>
            </w:r>
          </w:p>
          <w:p>
            <w:pPr>
              <w:pStyle w:val="null3"/>
              <w:jc w:val="both"/>
            </w:pPr>
            <w:r>
              <w:rPr>
                <w:rFonts w:ascii="仿宋_GB2312" w:hAnsi="仿宋_GB2312" w:cs="仿宋_GB2312" w:eastAsia="仿宋_GB2312"/>
                <w:sz w:val="21"/>
              </w:rPr>
              <w:t>所有</w:t>
            </w:r>
            <w:r>
              <w:rPr>
                <w:rFonts w:ascii="仿宋_GB2312" w:hAnsi="仿宋_GB2312" w:cs="仿宋_GB2312" w:eastAsia="仿宋_GB2312"/>
                <w:sz w:val="21"/>
              </w:rPr>
              <w:t>健身</w:t>
            </w:r>
            <w:r>
              <w:rPr>
                <w:rFonts w:ascii="仿宋_GB2312" w:hAnsi="仿宋_GB2312" w:cs="仿宋_GB2312" w:eastAsia="仿宋_GB2312"/>
                <w:sz w:val="21"/>
              </w:rPr>
              <w:t>器材符合</w:t>
            </w:r>
            <w:r>
              <w:rPr>
                <w:rFonts w:ascii="仿宋_GB2312" w:hAnsi="仿宋_GB2312" w:cs="仿宋_GB2312" w:eastAsia="仿宋_GB2312"/>
                <w:sz w:val="21"/>
              </w:rPr>
              <w:t>GB19272-2011《室外健身器材的安全通用要求》并持有国家认证认可监督管理委员会批准具备体育用品认证资格的第三方认证机构依据GB19272-2011标准出具的认证证书及有效期内的确认函扫描件；投标产品均须投保；质保期 8年。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标的名称：2025年全民健身惠民工程项目1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一、采购要求</w:t>
            </w:r>
          </w:p>
          <w:p>
            <w:pPr>
              <w:pStyle w:val="null3"/>
              <w:jc w:val="both"/>
            </w:pPr>
            <w:r>
              <w:rPr>
                <w:rFonts w:ascii="仿宋_GB2312" w:hAnsi="仿宋_GB2312" w:cs="仿宋_GB2312" w:eastAsia="仿宋_GB2312"/>
                <w:sz w:val="21"/>
              </w:rPr>
              <w:t>多功能运动场（笼式足球场）</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rPr>
              <w:t>1.技术标准。</w:t>
            </w:r>
          </w:p>
          <w:p>
            <w:pPr>
              <w:pStyle w:val="null3"/>
              <w:jc w:val="both"/>
            </w:pPr>
            <w:r>
              <w:rPr>
                <w:rFonts w:ascii="仿宋_GB2312" w:hAnsi="仿宋_GB2312" w:cs="仿宋_GB2312" w:eastAsia="仿宋_GB2312"/>
                <w:sz w:val="21"/>
              </w:rPr>
              <w:t>①场地尺寸：整体占地面积28米×18米，划线面积25×15米。</w:t>
            </w:r>
          </w:p>
          <w:p>
            <w:pPr>
              <w:pStyle w:val="null3"/>
              <w:jc w:val="both"/>
            </w:pPr>
            <w:r>
              <w:rPr>
                <w:rFonts w:ascii="仿宋_GB2312" w:hAnsi="仿宋_GB2312" w:cs="仿宋_GB2312" w:eastAsia="仿宋_GB2312"/>
                <w:sz w:val="21"/>
              </w:rPr>
              <w:t>②人造草坪（核心产品）：球场地面铺设田园绿和橄榄绿双色人造草皮，草高50mm±5%mm,密度不小于10500针/平方米。透水性、抗紫外线性能、色牢度、阻燃性等需满足GB/T20394-2013标准。人造草坪面层内需填充石英砂（20-40目，每平方不少于40KG）、环保橡胶颗粒（粒径3mm-4mm，每平方不少于8KG）。</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围网：围网颜色为绿色，设置在边线、端线</w:t>
            </w:r>
            <w:r>
              <w:rPr>
                <w:rFonts w:ascii="仿宋_GB2312" w:hAnsi="仿宋_GB2312" w:cs="仿宋_GB2312" w:eastAsia="仿宋_GB2312"/>
                <w:sz w:val="21"/>
              </w:rPr>
              <w:t>1.5米以外，高度不小于4.5米，风载荷标准值不小于0.35KN/平米。围网表面PVC包塑，丝径Ø4mm,网孔不大于50mm×50mm；栅栏网片的纵横连接件应采用不小于∮6mm的圆钢，栅栏网片圆钢间距小于70mm，连接结构稳定；围网主立柱采用直径不小于76mm×3mm或等强度管材，间距不大于3米，并采用软质保护套包裹。立柱埋入地下的深度应不小于400mm（特殊地层具体分析）；设置网门2个，网门≥1.0米。在每个网门周边明显位置悬挂标识牌，尺寸为80cm×60cn，标牌内容另行确定；易接触的管材末端无锐角，螺钉、螺母等紧固件需做防锈、防松处理。</w:t>
            </w:r>
          </w:p>
          <w:p>
            <w:pPr>
              <w:pStyle w:val="null3"/>
              <w:jc w:val="both"/>
            </w:pPr>
            <w:r>
              <w:rPr>
                <w:rFonts w:ascii="仿宋_GB2312" w:hAnsi="仿宋_GB2312" w:cs="仿宋_GB2312" w:eastAsia="仿宋_GB2312"/>
                <w:sz w:val="21"/>
              </w:rPr>
              <w:t>④</w:t>
            </w:r>
            <w:r>
              <w:rPr>
                <w:rFonts w:ascii="仿宋_GB2312" w:hAnsi="仿宋_GB2312" w:cs="仿宋_GB2312" w:eastAsia="仿宋_GB2312"/>
                <w:sz w:val="21"/>
              </w:rPr>
              <w:t>顶网</w:t>
            </w:r>
            <w:r>
              <w:rPr>
                <w:rFonts w:ascii="仿宋_GB2312" w:hAnsi="仿宋_GB2312" w:cs="仿宋_GB2312" w:eastAsia="仿宋_GB2312"/>
                <w:sz w:val="21"/>
              </w:rPr>
              <w:t>：</w:t>
            </w:r>
            <w:r>
              <w:rPr>
                <w:rFonts w:ascii="仿宋_GB2312" w:hAnsi="仿宋_GB2312" w:cs="仿宋_GB2312" w:eastAsia="仿宋_GB2312"/>
                <w:sz w:val="21"/>
              </w:rPr>
              <w:t>顶网</w:t>
            </w:r>
            <w:r>
              <w:rPr>
                <w:rFonts w:ascii="仿宋_GB2312" w:hAnsi="仿宋_GB2312" w:cs="仿宋_GB2312" w:eastAsia="仿宋_GB2312"/>
                <w:sz w:val="21"/>
              </w:rPr>
              <w:t>为绿色尼龙网，聚乙烯材质，股数</w:t>
            </w:r>
            <w:r>
              <w:rPr>
                <w:rFonts w:ascii="仿宋_GB2312" w:hAnsi="仿宋_GB2312" w:cs="仿宋_GB2312" w:eastAsia="仿宋_GB2312"/>
                <w:sz w:val="21"/>
              </w:rPr>
              <w:t>30</w:t>
            </w:r>
            <w:r>
              <w:rPr>
                <w:rFonts w:ascii="仿宋_GB2312" w:hAnsi="仿宋_GB2312" w:cs="仿宋_GB2312" w:eastAsia="仿宋_GB2312"/>
                <w:sz w:val="21"/>
              </w:rPr>
              <w:t>股。</w:t>
            </w:r>
          </w:p>
          <w:p>
            <w:pPr>
              <w:pStyle w:val="null3"/>
              <w:jc w:val="both"/>
            </w:pPr>
            <w:r>
              <w:rPr>
                <w:rFonts w:ascii="仿宋_GB2312" w:hAnsi="仿宋_GB2312" w:cs="仿宋_GB2312" w:eastAsia="仿宋_GB2312"/>
                <w:sz w:val="21"/>
              </w:rPr>
              <w:t>⑤</w:t>
            </w:r>
            <w:r>
              <w:rPr>
                <w:rFonts w:ascii="仿宋_GB2312" w:hAnsi="仿宋_GB2312" w:cs="仿宋_GB2312" w:eastAsia="仿宋_GB2312"/>
                <w:sz w:val="21"/>
              </w:rPr>
              <w:t>球门：采用</w:t>
            </w:r>
            <w:r>
              <w:rPr>
                <w:rFonts w:ascii="仿宋_GB2312" w:hAnsi="仿宋_GB2312" w:cs="仿宋_GB2312" w:eastAsia="仿宋_GB2312"/>
                <w:sz w:val="21"/>
              </w:rPr>
              <w:t>5</w:t>
            </w:r>
            <w:r>
              <w:rPr>
                <w:rFonts w:ascii="仿宋_GB2312" w:hAnsi="仿宋_GB2312" w:cs="仿宋_GB2312" w:eastAsia="仿宋_GB2312"/>
                <w:sz w:val="21"/>
              </w:rPr>
              <w:t>人制足球比赛专用、可移动矩形足球门（</w:t>
            </w:r>
            <w:r>
              <w:rPr>
                <w:rFonts w:ascii="仿宋_GB2312" w:hAnsi="仿宋_GB2312" w:cs="仿宋_GB2312" w:eastAsia="仿宋_GB2312"/>
                <w:sz w:val="21"/>
              </w:rPr>
              <w:t>3</w:t>
            </w:r>
            <w:r>
              <w:rPr>
                <w:rFonts w:ascii="仿宋_GB2312" w:hAnsi="仿宋_GB2312" w:cs="仿宋_GB2312" w:eastAsia="仿宋_GB2312"/>
                <w:sz w:val="21"/>
              </w:rPr>
              <w:t>号足球门），球门内口规格按宽</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底深表示为：</w:t>
            </w:r>
            <w:r>
              <w:rPr>
                <w:rFonts w:ascii="仿宋_GB2312" w:hAnsi="仿宋_GB2312" w:cs="仿宋_GB2312" w:eastAsia="仿宋_GB2312"/>
                <w:sz w:val="21"/>
              </w:rPr>
              <w:t>3000mm×2000mm×1500mm</w:t>
            </w:r>
            <w:r>
              <w:rPr>
                <w:rFonts w:ascii="仿宋_GB2312" w:hAnsi="仿宋_GB2312" w:cs="仿宋_GB2312" w:eastAsia="仿宋_GB2312"/>
                <w:sz w:val="21"/>
              </w:rPr>
              <w:t>；球门立杆和横梁采用直径不小于</w:t>
            </w:r>
            <w:r>
              <w:rPr>
                <w:rFonts w:ascii="仿宋_GB2312" w:hAnsi="仿宋_GB2312" w:cs="仿宋_GB2312" w:eastAsia="仿宋_GB2312"/>
                <w:sz w:val="21"/>
              </w:rPr>
              <w:t>76mm×3mm</w:t>
            </w:r>
            <w:r>
              <w:rPr>
                <w:rFonts w:ascii="仿宋_GB2312" w:hAnsi="仿宋_GB2312" w:cs="仿宋_GB2312" w:eastAsia="仿宋_GB2312"/>
                <w:sz w:val="21"/>
              </w:rPr>
              <w:t>或等强度管材，球门横梁能承受</w:t>
            </w:r>
            <w:r>
              <w:rPr>
                <w:rFonts w:ascii="仿宋_GB2312" w:hAnsi="仿宋_GB2312" w:cs="仿宋_GB2312" w:eastAsia="仿宋_GB2312"/>
                <w:sz w:val="21"/>
              </w:rPr>
              <w:t>2700N</w:t>
            </w:r>
            <w:r>
              <w:rPr>
                <w:rFonts w:ascii="仿宋_GB2312" w:hAnsi="仿宋_GB2312" w:cs="仿宋_GB2312" w:eastAsia="仿宋_GB2312"/>
                <w:sz w:val="21"/>
              </w:rPr>
              <w:t>的静负荷；球门组装完成后，立杆与地面、横梁夹角均为</w:t>
            </w:r>
            <w:r>
              <w:rPr>
                <w:rFonts w:ascii="仿宋_GB2312" w:hAnsi="仿宋_GB2312" w:cs="仿宋_GB2312" w:eastAsia="仿宋_GB2312"/>
                <w:sz w:val="21"/>
              </w:rPr>
              <w:t>90</w:t>
            </w:r>
            <w:r>
              <w:rPr>
                <w:rFonts w:ascii="仿宋_GB2312" w:hAnsi="仿宋_GB2312" w:cs="仿宋_GB2312" w:eastAsia="仿宋_GB2312"/>
                <w:sz w:val="21"/>
              </w:rPr>
              <w:t>度，连接件周边处理圆滑，无棱角，表面静电喷涂；配置球网</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灯光：采用太阳能灯光，灯杆应设置在边线、端线</w:t>
            </w:r>
            <w:r>
              <w:rPr>
                <w:rFonts w:ascii="仿宋_GB2312" w:hAnsi="仿宋_GB2312" w:cs="仿宋_GB2312" w:eastAsia="仿宋_GB2312"/>
                <w:sz w:val="21"/>
              </w:rPr>
              <w:t>1.5</w:t>
            </w:r>
            <w:r>
              <w:rPr>
                <w:rFonts w:ascii="仿宋_GB2312" w:hAnsi="仿宋_GB2312" w:cs="仿宋_GB2312" w:eastAsia="仿宋_GB2312"/>
                <w:sz w:val="21"/>
              </w:rPr>
              <w:t>米以外，或利用球场边围网立柱架设灯具</w:t>
            </w:r>
            <w:r>
              <w:rPr>
                <w:rFonts w:ascii="仿宋_GB2312" w:hAnsi="仿宋_GB2312" w:cs="仿宋_GB2312" w:eastAsia="仿宋_GB2312"/>
                <w:sz w:val="21"/>
              </w:rPr>
              <w:t>6</w:t>
            </w:r>
            <w:r>
              <w:rPr>
                <w:rFonts w:ascii="仿宋_GB2312" w:hAnsi="仿宋_GB2312" w:cs="仿宋_GB2312" w:eastAsia="仿宋_GB2312"/>
                <w:sz w:val="21"/>
              </w:rPr>
              <w:t>组；灯杆高度不低于</w:t>
            </w:r>
            <w:r>
              <w:rPr>
                <w:rFonts w:ascii="仿宋_GB2312" w:hAnsi="仿宋_GB2312" w:cs="仿宋_GB2312" w:eastAsia="仿宋_GB2312"/>
                <w:sz w:val="21"/>
              </w:rPr>
              <w:t>6</w:t>
            </w:r>
            <w:r>
              <w:rPr>
                <w:rFonts w:ascii="仿宋_GB2312" w:hAnsi="仿宋_GB2312" w:cs="仿宋_GB2312" w:eastAsia="仿宋_GB2312"/>
                <w:sz w:val="21"/>
              </w:rPr>
              <w:t>米，场地照度不低于</w:t>
            </w:r>
            <w:r>
              <w:rPr>
                <w:rFonts w:ascii="仿宋_GB2312" w:hAnsi="仿宋_GB2312" w:cs="仿宋_GB2312" w:eastAsia="仿宋_GB2312"/>
                <w:sz w:val="21"/>
              </w:rPr>
              <w:t>150</w:t>
            </w:r>
            <w:r>
              <w:rPr>
                <w:rFonts w:ascii="仿宋_GB2312" w:hAnsi="仿宋_GB2312" w:cs="仿宋_GB2312" w:eastAsia="仿宋_GB2312"/>
                <w:sz w:val="21"/>
              </w:rPr>
              <w:t>勒克斯。</w:t>
            </w:r>
          </w:p>
          <w:p>
            <w:pPr>
              <w:pStyle w:val="null3"/>
              <w:jc w:val="both"/>
            </w:pPr>
            <w:r>
              <w:rPr>
                <w:rFonts w:ascii="仿宋_GB2312" w:hAnsi="仿宋_GB2312" w:cs="仿宋_GB2312" w:eastAsia="仿宋_GB2312"/>
                <w:sz w:val="21"/>
              </w:rPr>
              <w:t>⑦</w:t>
            </w:r>
            <w:r>
              <w:rPr>
                <w:rFonts w:ascii="仿宋_GB2312" w:hAnsi="仿宋_GB2312" w:cs="仿宋_GB2312" w:eastAsia="仿宋_GB2312"/>
                <w:sz w:val="21"/>
              </w:rPr>
              <w:t>场地画线：采用白色人造草勾勒而成，不得用油漆等涂料喷画。界线一律为</w:t>
            </w:r>
            <w:r>
              <w:rPr>
                <w:rFonts w:ascii="仿宋_GB2312" w:hAnsi="仿宋_GB2312" w:cs="仿宋_GB2312" w:eastAsia="仿宋_GB2312"/>
                <w:sz w:val="21"/>
              </w:rPr>
              <w:t>8</w:t>
            </w:r>
            <w:r>
              <w:rPr>
                <w:rFonts w:ascii="仿宋_GB2312" w:hAnsi="仿宋_GB2312" w:cs="仿宋_GB2312" w:eastAsia="仿宋_GB2312"/>
                <w:sz w:val="21"/>
              </w:rPr>
              <w:t>厘米。场地划线详细规格详见下图。</w:t>
            </w:r>
          </w:p>
          <w:p>
            <w:pPr>
              <w:pStyle w:val="null3"/>
              <w:jc w:val="both"/>
            </w:pPr>
            <w:r>
              <w:drawing>
                <wp:inline distT="0" distR="0" distB="0" distL="0">
                  <wp:extent cx="1621155" cy="101322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13221"/>
                          </a:xfrm>
                          <a:prstGeom prst="rect">
                            <a:avLst/>
                          </a:prstGeom>
                        </pic:spPr>
                      </pic:pic>
                    </a:graphicData>
                  </a:graphic>
                </wp:inline>
              </w:drawing>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各组成部分。</w:t>
            </w:r>
          </w:p>
          <w:tbl>
            <w:tblPr>
              <w:tblInd w:type="dxa" w:w="105"/>
              <w:tblBorders>
                <w:top w:val="none" w:color="000000" w:sz="4"/>
                <w:left w:val="none" w:color="000000" w:sz="4"/>
                <w:bottom w:val="none" w:color="000000" w:sz="4"/>
                <w:right w:val="none" w:color="000000" w:sz="4"/>
                <w:insideH w:val="none"/>
                <w:insideV w:val="none"/>
              </w:tblBorders>
            </w:tblPr>
            <w:tblGrid>
              <w:gridCol w:w="1038"/>
              <w:gridCol w:w="411"/>
              <w:gridCol w:w="0"/>
              <w:gridCol w:w="481"/>
              <w:gridCol w:w="1249"/>
            </w:tblGrid>
            <w:tr>
              <w:tc>
                <w:tcPr>
                  <w:tcW w:type="dxa" w:w="1038"/>
                  <w:tcBorders>
                    <w:top w:val="single" w:color="000000" w:sz="4"/>
                    <w:left w:val="single" w:color="000000" w:sz="4"/>
                    <w:bottom w:val="single" w:color="000000" w:sz="4"/>
                    <w:right w:val="single" w:color="000000" w:sz="4"/>
                  </w:tcBorders>
                  <w:shd w:fill="E5E5E5"/>
                  <w:tcMar>
                    <w:top w:type="dxa" w:w="0"/>
                    <w:left w:type="dxa" w:w="0"/>
                    <w:bottom w:type="dxa" w:w="0"/>
                    <w:right w:type="dxa" w:w="0"/>
                  </w:tcMar>
                  <w:vAlign w:val="top"/>
                </w:tcPr>
                <w:p>
                  <w:pPr>
                    <w:pStyle w:val="null3"/>
                    <w:jc w:val="center"/>
                  </w:pPr>
                  <w:r>
                    <w:rPr>
                      <w:rFonts w:ascii="仿宋_GB2312" w:hAnsi="仿宋_GB2312" w:cs="仿宋_GB2312" w:eastAsia="仿宋_GB2312"/>
                      <w:sz w:val="21"/>
                    </w:rPr>
                    <w:t>项</w:t>
                  </w:r>
                  <w:r>
                    <w:rPr>
                      <w:rFonts w:ascii="仿宋_GB2312" w:hAnsi="仿宋_GB2312" w:cs="仿宋_GB2312" w:eastAsia="仿宋_GB2312"/>
                      <w:sz w:val="21"/>
                    </w:rPr>
                    <w:t xml:space="preserve">  </w:t>
                  </w:r>
                  <w:r>
                    <w:rPr>
                      <w:rFonts w:ascii="仿宋_GB2312" w:hAnsi="仿宋_GB2312" w:cs="仿宋_GB2312" w:eastAsia="仿宋_GB2312"/>
                      <w:sz w:val="21"/>
                    </w:rPr>
                    <w:t>目</w:t>
                  </w:r>
                </w:p>
              </w:tc>
              <w:tc>
                <w:tcPr>
                  <w:tcW w:type="dxa" w:w="411"/>
                  <w:tcBorders>
                    <w:top w:val="single" w:color="000000" w:sz="4"/>
                    <w:left w:val="single" w:color="000000" w:sz="4"/>
                    <w:bottom w:val="single" w:color="000000" w:sz="4"/>
                    <w:right w:val="single" w:color="000000" w:sz="4"/>
                  </w:tcBorders>
                  <w:shd w:fill="E5E5E5"/>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481"/>
                  <w:gridSpan w:val="2"/>
                  <w:tcBorders>
                    <w:top w:val="single" w:color="000000" w:sz="4"/>
                    <w:left w:val="single" w:color="000000" w:sz="4"/>
                    <w:bottom w:val="single" w:color="000000" w:sz="4"/>
                    <w:right w:val="single" w:color="000000" w:sz="4"/>
                  </w:tcBorders>
                  <w:shd w:fill="E5E5E5"/>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1249"/>
                  <w:tcBorders>
                    <w:top w:val="single" w:color="000000" w:sz="4"/>
                    <w:left w:val="single" w:color="000000" w:sz="4"/>
                    <w:bottom w:val="single" w:color="000000" w:sz="4"/>
                    <w:right w:val="single" w:color="000000" w:sz="4"/>
                  </w:tcBorders>
                  <w:shd w:fill="E5E5E5"/>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人造草（含划线）</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4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504</w:t>
                  </w:r>
                </w:p>
              </w:tc>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28×18</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围</w:t>
                  </w:r>
                  <w:r>
                    <w:rPr>
                      <w:rFonts w:ascii="仿宋_GB2312" w:hAnsi="仿宋_GB2312" w:cs="仿宋_GB2312" w:eastAsia="仿宋_GB2312"/>
                      <w:sz w:val="21"/>
                    </w:rPr>
                    <w:t xml:space="preserve">  </w:t>
                  </w:r>
                  <w:r>
                    <w:rPr>
                      <w:rFonts w:ascii="仿宋_GB2312" w:hAnsi="仿宋_GB2312" w:cs="仿宋_GB2312" w:eastAsia="仿宋_GB2312"/>
                      <w:sz w:val="21"/>
                    </w:rPr>
                    <w:t>网</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4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414</w:t>
                  </w:r>
                </w:p>
              </w:tc>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28+18</w:t>
                  </w:r>
                  <w:r>
                    <w:rPr>
                      <w:rFonts w:ascii="仿宋_GB2312" w:hAnsi="仿宋_GB2312" w:cs="仿宋_GB2312" w:eastAsia="仿宋_GB2312"/>
                      <w:sz w:val="21"/>
                    </w:rPr>
                    <w:t>）</w:t>
                  </w:r>
                  <w:r>
                    <w:rPr>
                      <w:rFonts w:ascii="仿宋_GB2312" w:hAnsi="仿宋_GB2312" w:cs="仿宋_GB2312" w:eastAsia="仿宋_GB2312"/>
                      <w:sz w:val="21"/>
                    </w:rPr>
                    <w:t>×2×4.5</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顶</w:t>
                  </w:r>
                  <w:r>
                    <w:rPr>
                      <w:rFonts w:ascii="仿宋_GB2312" w:hAnsi="仿宋_GB2312" w:cs="仿宋_GB2312" w:eastAsia="仿宋_GB2312"/>
                    </w:rPr>
                    <w:t xml:space="preserve">  </w:t>
                  </w:r>
                  <w:r>
                    <w:rPr>
                      <w:rFonts w:ascii="仿宋_GB2312" w:hAnsi="仿宋_GB2312" w:cs="仿宋_GB2312" w:eastAsia="仿宋_GB2312"/>
                      <w:sz w:val="21"/>
                    </w:rPr>
                    <w:t>网</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w:t>
                  </w:r>
                </w:p>
              </w:tc>
              <w:tc>
                <w:tcPr>
                  <w:tcW w:type="dxa" w:w="4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504</w:t>
                  </w:r>
                </w:p>
              </w:tc>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28×18</w:t>
                  </w: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球门（含球网）</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48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2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太阳能灯光</w:t>
                  </w:r>
                </w:p>
              </w:tc>
              <w:tc>
                <w:tcPr>
                  <w:tcW w:type="dxa" w:w="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组</w:t>
                  </w:r>
                </w:p>
              </w:tc>
              <w:tc>
                <w:tcPr>
                  <w:tcW w:type="dxa" w:w="4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10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场地划线</w:t>
                  </w:r>
                </w:p>
              </w:tc>
              <w:tc>
                <w:tcPr>
                  <w:tcW w:type="dxa" w:w="41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m</w:t>
                  </w:r>
                </w:p>
              </w:tc>
              <w:tc>
                <w:tcPr>
                  <w:tcW w:type="dxa" w:w="4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25×15</w:t>
                  </w:r>
                </w:p>
              </w:tc>
              <w:tc>
                <w:tcPr>
                  <w:tcW w:type="dxa" w:w="12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白色人造草勾勒</w:t>
                  </w:r>
                </w:p>
              </w:tc>
            </w:tr>
            <w:tr>
              <w:tc>
                <w:tcPr>
                  <w:tcW w:type="dxa" w:w="3179"/>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注：所列</w:t>
                  </w:r>
                  <w:r>
                    <w:rPr>
                      <w:rFonts w:ascii="仿宋_GB2312" w:hAnsi="仿宋_GB2312" w:cs="仿宋_GB2312" w:eastAsia="仿宋_GB2312"/>
                      <w:sz w:val="21"/>
                    </w:rPr>
                    <w:t>“</w:t>
                  </w:r>
                  <w:r>
                    <w:rPr>
                      <w:rFonts w:ascii="仿宋_GB2312" w:hAnsi="仿宋_GB2312" w:cs="仿宋_GB2312" w:eastAsia="仿宋_GB2312"/>
                      <w:sz w:val="21"/>
                    </w:rPr>
                    <w:t xml:space="preserve">项目 </w:t>
                  </w:r>
                  <w:r>
                    <w:rPr>
                      <w:rFonts w:ascii="仿宋_GB2312" w:hAnsi="仿宋_GB2312" w:cs="仿宋_GB2312" w:eastAsia="仿宋_GB2312"/>
                      <w:sz w:val="21"/>
                    </w:rPr>
                    <w:t>”</w:t>
                  </w:r>
                  <w:r>
                    <w:rPr>
                      <w:rFonts w:ascii="仿宋_GB2312" w:hAnsi="仿宋_GB2312" w:cs="仿宋_GB2312" w:eastAsia="仿宋_GB2312"/>
                      <w:sz w:val="21"/>
                    </w:rPr>
                    <w:t>为必要内容，缺一不可。所列</w:t>
                  </w:r>
                  <w:r>
                    <w:rPr>
                      <w:rFonts w:ascii="仿宋_GB2312" w:hAnsi="仿宋_GB2312" w:cs="仿宋_GB2312" w:eastAsia="仿宋_GB2312"/>
                      <w:sz w:val="21"/>
                    </w:rPr>
                    <w:t>“</w:t>
                  </w:r>
                  <w:r>
                    <w:rPr>
                      <w:rFonts w:ascii="仿宋_GB2312" w:hAnsi="仿宋_GB2312" w:cs="仿宋_GB2312" w:eastAsia="仿宋_GB2312"/>
                      <w:sz w:val="21"/>
                    </w:rPr>
                    <w:t xml:space="preserve">数量 </w:t>
                  </w:r>
                  <w:r>
                    <w:rPr>
                      <w:rFonts w:ascii="仿宋_GB2312" w:hAnsi="仿宋_GB2312" w:cs="仿宋_GB2312" w:eastAsia="仿宋_GB2312"/>
                      <w:sz w:val="21"/>
                    </w:rPr>
                    <w:t>”</w:t>
                  </w:r>
                  <w:r>
                    <w:rPr>
                      <w:rFonts w:ascii="仿宋_GB2312" w:hAnsi="仿宋_GB2312" w:cs="仿宋_GB2312" w:eastAsia="仿宋_GB2312"/>
                      <w:sz w:val="21"/>
                    </w:rPr>
                    <w:t>为最低要求。</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核心产品：</w:t>
            </w:r>
            <w:r>
              <w:rPr>
                <w:rFonts w:ascii="仿宋_GB2312" w:hAnsi="仿宋_GB2312" w:cs="仿宋_GB2312" w:eastAsia="仿宋_GB2312"/>
                <w:sz w:val="21"/>
              </w:rPr>
              <w:t>人造草坪</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jc w:val="both"/>
            </w:pPr>
            <w:r>
              <w:rPr>
                <w:rFonts w:ascii="仿宋_GB2312" w:hAnsi="仿宋_GB2312" w:cs="仿宋_GB2312" w:eastAsia="仿宋_GB2312"/>
                <w:sz w:val="21"/>
              </w:rPr>
              <w:t>所有器材符合</w:t>
            </w:r>
            <w:r>
              <w:rPr>
                <w:rFonts w:ascii="仿宋_GB2312" w:hAnsi="仿宋_GB2312" w:cs="仿宋_GB2312" w:eastAsia="仿宋_GB2312"/>
                <w:sz w:val="21"/>
              </w:rPr>
              <w:t>GB19272-2011</w:t>
            </w:r>
            <w:r>
              <w:rPr>
                <w:rFonts w:ascii="仿宋_GB2312" w:hAnsi="仿宋_GB2312" w:cs="仿宋_GB2312" w:eastAsia="仿宋_GB2312"/>
                <w:sz w:val="21"/>
              </w:rPr>
              <w:t>《室外健身器材的安全通用要求》并持有国家认证认可监督管理委员会批准具备体育用品认证资格的第三方认证机构依据</w:t>
            </w:r>
            <w:r>
              <w:rPr>
                <w:rFonts w:ascii="仿宋_GB2312" w:hAnsi="仿宋_GB2312" w:cs="仿宋_GB2312" w:eastAsia="仿宋_GB2312"/>
                <w:sz w:val="21"/>
              </w:rPr>
              <w:t>GB19272-2011</w:t>
            </w:r>
            <w:r>
              <w:rPr>
                <w:rFonts w:ascii="仿宋_GB2312" w:hAnsi="仿宋_GB2312" w:cs="仿宋_GB2312" w:eastAsia="仿宋_GB2312"/>
                <w:sz w:val="21"/>
              </w:rPr>
              <w:t xml:space="preserve">标准出具的认证证书及有效期内的确认函扫描件；投标产品均须投保；质保期 </w:t>
            </w:r>
            <w:r>
              <w:rPr>
                <w:rFonts w:ascii="仿宋_GB2312" w:hAnsi="仿宋_GB2312" w:cs="仿宋_GB2312" w:eastAsia="仿宋_GB2312"/>
                <w:sz w:val="21"/>
              </w:rPr>
              <w:t>8</w:t>
            </w:r>
            <w:r>
              <w:rPr>
                <w:rFonts w:ascii="仿宋_GB2312" w:hAnsi="仿宋_GB2312" w:cs="仿宋_GB2312" w:eastAsia="仿宋_GB2312"/>
                <w:sz w:val="21"/>
              </w:rPr>
              <w:t>年。</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标的名称：2025年全民健身惠民工程项目II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采购要求</w:t>
            </w:r>
          </w:p>
          <w:p>
            <w:pPr>
              <w:pStyle w:val="null3"/>
              <w:jc w:val="both"/>
            </w:pPr>
            <w:r>
              <w:rPr>
                <w:rFonts w:ascii="仿宋_GB2312" w:hAnsi="仿宋_GB2312" w:cs="仿宋_GB2312" w:eastAsia="仿宋_GB2312"/>
                <w:sz w:val="21"/>
              </w:rPr>
              <w:t>全民健身路径共</w:t>
            </w:r>
            <w:r>
              <w:rPr>
                <w:rFonts w:ascii="仿宋_GB2312" w:hAnsi="仿宋_GB2312" w:cs="仿宋_GB2312" w:eastAsia="仿宋_GB2312"/>
                <w:sz w:val="21"/>
              </w:rPr>
              <w:t>31</w:t>
            </w:r>
            <w:r>
              <w:rPr>
                <w:rFonts w:ascii="仿宋_GB2312" w:hAnsi="仿宋_GB2312" w:cs="仿宋_GB2312" w:eastAsia="仿宋_GB2312"/>
                <w:sz w:val="21"/>
              </w:rPr>
              <w:t>个，其中</w:t>
            </w:r>
            <w:r>
              <w:rPr>
                <w:rFonts w:ascii="仿宋_GB2312" w:hAnsi="仿宋_GB2312" w:cs="仿宋_GB2312" w:eastAsia="仿宋_GB2312"/>
                <w:sz w:val="21"/>
              </w:rPr>
              <w:t>A</w:t>
            </w:r>
            <w:r>
              <w:rPr>
                <w:rFonts w:ascii="仿宋_GB2312" w:hAnsi="仿宋_GB2312" w:cs="仿宋_GB2312" w:eastAsia="仿宋_GB2312"/>
                <w:sz w:val="21"/>
              </w:rPr>
              <w:t>类型</w:t>
            </w:r>
            <w:r>
              <w:rPr>
                <w:rFonts w:ascii="仿宋_GB2312" w:hAnsi="仿宋_GB2312" w:cs="仿宋_GB2312" w:eastAsia="仿宋_GB2312"/>
                <w:sz w:val="21"/>
              </w:rPr>
              <w:t>13</w:t>
            </w:r>
            <w:r>
              <w:rPr>
                <w:rFonts w:ascii="仿宋_GB2312" w:hAnsi="仿宋_GB2312" w:cs="仿宋_GB2312" w:eastAsia="仿宋_GB2312"/>
                <w:sz w:val="21"/>
              </w:rPr>
              <w:t>个，</w:t>
            </w:r>
            <w:r>
              <w:rPr>
                <w:rFonts w:ascii="仿宋_GB2312" w:hAnsi="仿宋_GB2312" w:cs="仿宋_GB2312" w:eastAsia="仿宋_GB2312"/>
                <w:sz w:val="21"/>
              </w:rPr>
              <w:t>B</w:t>
            </w:r>
            <w:r>
              <w:rPr>
                <w:rFonts w:ascii="仿宋_GB2312" w:hAnsi="仿宋_GB2312" w:cs="仿宋_GB2312" w:eastAsia="仿宋_GB2312"/>
                <w:sz w:val="21"/>
              </w:rPr>
              <w:t>类型</w:t>
            </w:r>
            <w:r>
              <w:rPr>
                <w:rFonts w:ascii="仿宋_GB2312" w:hAnsi="仿宋_GB2312" w:cs="仿宋_GB2312" w:eastAsia="仿宋_GB2312"/>
                <w:sz w:val="21"/>
              </w:rPr>
              <w:t>18</w:t>
            </w:r>
            <w:r>
              <w:rPr>
                <w:rFonts w:ascii="仿宋_GB2312" w:hAnsi="仿宋_GB2312" w:cs="仿宋_GB2312" w:eastAsia="仿宋_GB2312"/>
                <w:sz w:val="21"/>
              </w:rPr>
              <w:t>个；</w:t>
            </w:r>
            <w:r>
              <w:rPr>
                <w:rFonts w:ascii="仿宋_GB2312" w:hAnsi="仿宋_GB2312" w:cs="仿宋_GB2312" w:eastAsia="仿宋_GB2312"/>
                <w:sz w:val="21"/>
              </w:rPr>
              <w:t>A</w:t>
            </w:r>
            <w:r>
              <w:rPr>
                <w:rFonts w:ascii="仿宋_GB2312" w:hAnsi="仿宋_GB2312" w:cs="仿宋_GB2312" w:eastAsia="仿宋_GB2312"/>
                <w:sz w:val="21"/>
              </w:rPr>
              <w:t>类型群众健身房</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群众健身房</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建设位置：小区村委会</w:t>
            </w:r>
            <w:r>
              <w:rPr>
                <w:rFonts w:ascii="仿宋_GB2312" w:hAnsi="仿宋_GB2312" w:cs="仿宋_GB2312" w:eastAsia="仿宋_GB2312"/>
                <w:sz w:val="21"/>
              </w:rPr>
              <w:t>3</w:t>
            </w:r>
            <w:r>
              <w:rPr>
                <w:rFonts w:ascii="仿宋_GB2312" w:hAnsi="仿宋_GB2312" w:cs="仿宋_GB2312" w:eastAsia="仿宋_GB2312"/>
                <w:sz w:val="21"/>
              </w:rPr>
              <w:t>楼。</w:t>
            </w:r>
          </w:p>
          <w:p>
            <w:pPr>
              <w:pStyle w:val="null3"/>
              <w:jc w:val="both"/>
            </w:pPr>
            <w:r>
              <w:rPr>
                <w:rFonts w:ascii="仿宋_GB2312" w:hAnsi="仿宋_GB2312" w:cs="仿宋_GB2312" w:eastAsia="仿宋_GB2312"/>
                <w:sz w:val="21"/>
              </w:rPr>
              <w:t>建设内容：建设室内健身房</w:t>
            </w:r>
            <w:r>
              <w:rPr>
                <w:rFonts w:ascii="仿宋_GB2312" w:hAnsi="仿宋_GB2312" w:cs="仿宋_GB2312" w:eastAsia="仿宋_GB2312"/>
                <w:sz w:val="21"/>
              </w:rPr>
              <w:t>1</w:t>
            </w:r>
            <w:r>
              <w:rPr>
                <w:rFonts w:ascii="仿宋_GB2312" w:hAnsi="仿宋_GB2312" w:cs="仿宋_GB2312" w:eastAsia="仿宋_GB2312"/>
                <w:sz w:val="21"/>
              </w:rPr>
              <w:t>个，健身房占地</w:t>
            </w:r>
            <w:r>
              <w:rPr>
                <w:rFonts w:ascii="仿宋_GB2312" w:hAnsi="仿宋_GB2312" w:cs="仿宋_GB2312" w:eastAsia="仿宋_GB2312"/>
                <w:sz w:val="21"/>
              </w:rPr>
              <w:t>120</w:t>
            </w:r>
            <w:r>
              <w:rPr>
                <w:rFonts w:ascii="仿宋_GB2312" w:hAnsi="仿宋_GB2312" w:cs="仿宋_GB2312" w:eastAsia="仿宋_GB2312"/>
                <w:sz w:val="21"/>
              </w:rPr>
              <w:t>㎡，配备电动跑步机等健身器材</w:t>
            </w:r>
            <w:r>
              <w:rPr>
                <w:rFonts w:ascii="仿宋_GB2312" w:hAnsi="仿宋_GB2312" w:cs="仿宋_GB2312" w:eastAsia="仿宋_GB2312"/>
                <w:sz w:val="21"/>
              </w:rPr>
              <w:t>17</w:t>
            </w:r>
            <w:r>
              <w:rPr>
                <w:rFonts w:ascii="仿宋_GB2312" w:hAnsi="仿宋_GB2312" w:cs="仿宋_GB2312" w:eastAsia="仿宋_GB2312"/>
                <w:sz w:val="21"/>
              </w:rPr>
              <w:t>件，地面铺设地胶。</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技术要求</w:t>
            </w:r>
          </w:p>
          <w:p>
            <w:pPr>
              <w:pStyle w:val="null3"/>
            </w:pPr>
            <w:r>
              <w:rPr>
                <w:rFonts w:ascii="仿宋_GB2312" w:hAnsi="仿宋_GB2312" w:cs="仿宋_GB2312" w:eastAsia="仿宋_GB2312"/>
                <w:sz w:val="21"/>
                <w:b/>
                <w:color w:val="000000"/>
              </w:rPr>
              <w:t>A类</w:t>
            </w:r>
          </w:p>
          <w:tbl>
            <w:tblPr>
              <w:tblBorders>
                <w:top w:val="none" w:color="000000" w:sz="4"/>
                <w:left w:val="none" w:color="000000" w:sz="4"/>
                <w:bottom w:val="none" w:color="000000" w:sz="4"/>
                <w:right w:val="none" w:color="000000" w:sz="4"/>
                <w:insideH w:val="none"/>
                <w:insideV w:val="none"/>
              </w:tblBorders>
            </w:tblPr>
            <w:tblGrid>
              <w:gridCol w:w="266"/>
              <w:gridCol w:w="438"/>
              <w:gridCol w:w="444"/>
              <w:gridCol w:w="2031"/>
            </w:tblGrid>
            <w:tr>
              <w:tc>
                <w:tcPr>
                  <w:tcW w:type="dxa" w:w="26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3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44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03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地埋式篮球架</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≥φ165mm×4.0mm</w:t>
                  </w:r>
                  <w:r>
                    <w:rPr>
                      <w:rFonts w:ascii="仿宋_GB2312" w:hAnsi="仿宋_GB2312" w:cs="仿宋_GB2312" w:eastAsia="仿宋_GB2312"/>
                      <w:sz w:val="21"/>
                    </w:rPr>
                    <w:t>定制的优质刚管整体弯制而成；</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篮板选用</w:t>
                  </w:r>
                  <w:r>
                    <w:rPr>
                      <w:rFonts w:ascii="仿宋_GB2312" w:hAnsi="仿宋_GB2312" w:cs="仿宋_GB2312" w:eastAsia="仿宋_GB2312"/>
                      <w:sz w:val="21"/>
                    </w:rPr>
                    <w:t>1800mm×1050mm</w:t>
                  </w:r>
                  <w:r>
                    <w:rPr>
                      <w:rFonts w:ascii="仿宋_GB2312" w:hAnsi="仿宋_GB2312" w:cs="仿宋_GB2312" w:eastAsia="仿宋_GB2312"/>
                      <w:sz w:val="21"/>
                    </w:rPr>
                    <w:t>的矩形篮板（材质为</w:t>
                  </w:r>
                  <w:r>
                    <w:rPr>
                      <w:rFonts w:ascii="仿宋_GB2312" w:hAnsi="仿宋_GB2312" w:cs="仿宋_GB2312" w:eastAsia="仿宋_GB2312"/>
                      <w:sz w:val="21"/>
                    </w:rPr>
                    <w:t>SMC</w:t>
                  </w:r>
                  <w:r>
                    <w:rPr>
                      <w:rFonts w:ascii="仿宋_GB2312" w:hAnsi="仿宋_GB2312" w:cs="仿宋_GB2312" w:eastAsia="仿宋_GB2312"/>
                      <w:sz w:val="21"/>
                    </w:rPr>
                    <w:t>），篮板面板厚度为</w:t>
                  </w:r>
                  <w:r>
                    <w:rPr>
                      <w:rFonts w:ascii="仿宋_GB2312" w:hAnsi="仿宋_GB2312" w:cs="仿宋_GB2312" w:eastAsia="仿宋_GB2312"/>
                      <w:sz w:val="21"/>
                    </w:rPr>
                    <w:t>5mm</w:t>
                  </w:r>
                  <w:r>
                    <w:rPr>
                      <w:rFonts w:ascii="仿宋_GB2312" w:hAnsi="仿宋_GB2312" w:cs="仿宋_GB2312" w:eastAsia="仿宋_GB2312"/>
                      <w:sz w:val="21"/>
                    </w:rPr>
                    <w:t>，翻边宽度为</w:t>
                  </w:r>
                  <w:r>
                    <w:rPr>
                      <w:rFonts w:ascii="仿宋_GB2312" w:hAnsi="仿宋_GB2312" w:cs="仿宋_GB2312" w:eastAsia="仿宋_GB2312"/>
                      <w:sz w:val="21"/>
                    </w:rPr>
                    <w:t>50mm</w:t>
                  </w:r>
                  <w:r>
                    <w:rPr>
                      <w:rFonts w:ascii="仿宋_GB2312" w:hAnsi="仿宋_GB2312" w:cs="仿宋_GB2312" w:eastAsia="仿宋_GB2312"/>
                      <w:sz w:val="21"/>
                    </w:rPr>
                    <w:t>，翻边厚度为</w:t>
                  </w:r>
                  <w:r>
                    <w:rPr>
                      <w:rFonts w:ascii="仿宋_GB2312" w:hAnsi="仿宋_GB2312" w:cs="仿宋_GB2312" w:eastAsia="仿宋_GB2312"/>
                      <w:sz w:val="21"/>
                    </w:rPr>
                    <w:t>7.8mm</w:t>
                  </w:r>
                  <w:r>
                    <w:rPr>
                      <w:rFonts w:ascii="仿宋_GB2312" w:hAnsi="仿宋_GB2312" w:cs="仿宋_GB2312" w:eastAsia="仿宋_GB2312"/>
                      <w:sz w:val="21"/>
                    </w:rPr>
                    <w:t>，背面用</w:t>
                  </w:r>
                  <w:r>
                    <w:rPr>
                      <w:rFonts w:ascii="仿宋_GB2312" w:hAnsi="仿宋_GB2312" w:cs="仿宋_GB2312" w:eastAsia="仿宋_GB2312"/>
                      <w:sz w:val="21"/>
                    </w:rPr>
                    <w:t>“</w:t>
                  </w:r>
                  <w:r>
                    <w:rPr>
                      <w:rFonts w:ascii="仿宋_GB2312" w:hAnsi="仿宋_GB2312" w:cs="仿宋_GB2312" w:eastAsia="仿宋_GB2312"/>
                      <w:sz w:val="21"/>
                    </w:rPr>
                    <w:t>井</w:t>
                  </w:r>
                  <w:r>
                    <w:rPr>
                      <w:rFonts w:ascii="仿宋_GB2312" w:hAnsi="仿宋_GB2312" w:cs="仿宋_GB2312" w:eastAsia="仿宋_GB2312"/>
                      <w:sz w:val="21"/>
                    </w:rPr>
                    <w:t>”</w:t>
                  </w:r>
                  <w:r>
                    <w:rPr>
                      <w:rFonts w:ascii="仿宋_GB2312" w:hAnsi="仿宋_GB2312" w:cs="仿宋_GB2312" w:eastAsia="仿宋_GB2312"/>
                      <w:sz w:val="21"/>
                    </w:rPr>
                    <w:t>字形加强筋，加强筋厚度为</w:t>
                  </w:r>
                  <w:r>
                    <w:rPr>
                      <w:rFonts w:ascii="仿宋_GB2312" w:hAnsi="仿宋_GB2312" w:cs="仿宋_GB2312" w:eastAsia="仿宋_GB2312"/>
                      <w:sz w:val="21"/>
                    </w:rPr>
                    <w:t>5mm</w:t>
                  </w:r>
                  <w:r>
                    <w:rPr>
                      <w:rFonts w:ascii="仿宋_GB2312" w:hAnsi="仿宋_GB2312" w:cs="仿宋_GB2312" w:eastAsia="仿宋_GB2312"/>
                      <w:sz w:val="21"/>
                    </w:rPr>
                    <w:t>；矩形篮板背部连接有</w:t>
                  </w:r>
                  <w:r>
                    <w:rPr>
                      <w:rFonts w:ascii="仿宋_GB2312" w:hAnsi="仿宋_GB2312" w:cs="仿宋_GB2312" w:eastAsia="仿宋_GB2312"/>
                      <w:sz w:val="21"/>
                    </w:rPr>
                    <w:t>5</w:t>
                  </w:r>
                  <w:r>
                    <w:rPr>
                      <w:rFonts w:ascii="仿宋_GB2312" w:hAnsi="仿宋_GB2312" w:cs="仿宋_GB2312" w:eastAsia="仿宋_GB2312"/>
                      <w:sz w:val="21"/>
                    </w:rPr>
                    <w:t>点的连接安装位置；</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具有调节篮板垂直度的结构：篮架上、下拉杆采用</w:t>
                  </w:r>
                  <w:r>
                    <w:rPr>
                      <w:rFonts w:ascii="仿宋_GB2312" w:hAnsi="仿宋_GB2312" w:cs="仿宋_GB2312" w:eastAsia="仿宋_GB2312"/>
                      <w:sz w:val="21"/>
                    </w:rPr>
                    <w:t>≥Φ42×2.0mm</w:t>
                  </w:r>
                  <w:r>
                    <w:rPr>
                      <w:rFonts w:ascii="仿宋_GB2312" w:hAnsi="仿宋_GB2312" w:cs="仿宋_GB2312" w:eastAsia="仿宋_GB2312"/>
                      <w:sz w:val="21"/>
                    </w:rPr>
                    <w:t>优质钢管在弯管机上一次成型。通过调节上下拉杆可调节篮板的平面度和垂直度；</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篮圈：优质直径</w:t>
                  </w:r>
                  <w:r>
                    <w:rPr>
                      <w:rFonts w:ascii="仿宋_GB2312" w:hAnsi="仿宋_GB2312" w:cs="仿宋_GB2312" w:eastAsia="仿宋_GB2312"/>
                      <w:sz w:val="21"/>
                    </w:rPr>
                    <w:t>≥18mm</w:t>
                  </w:r>
                  <w:r>
                    <w:rPr>
                      <w:rFonts w:ascii="仿宋_GB2312" w:hAnsi="仿宋_GB2312" w:cs="仿宋_GB2312" w:eastAsia="仿宋_GB2312"/>
                      <w:sz w:val="21"/>
                    </w:rPr>
                    <w:t>圆钢，呈橙色，弹簧篮圈，能保证在失去承重后恢复原位；</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安装方式：采用直埋式；</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安装技术参数：篮圈上沿距地面高度</w:t>
                  </w:r>
                  <w:r>
                    <w:rPr>
                      <w:rFonts w:ascii="仿宋_GB2312" w:hAnsi="仿宋_GB2312" w:cs="仿宋_GB2312" w:eastAsia="仿宋_GB2312"/>
                      <w:sz w:val="21"/>
                    </w:rPr>
                    <w:t>3050mm</w:t>
                  </w:r>
                  <w:r>
                    <w:rPr>
                      <w:rFonts w:ascii="仿宋_GB2312" w:hAnsi="仿宋_GB2312" w:cs="仿宋_GB2312" w:eastAsia="仿宋_GB2312"/>
                      <w:sz w:val="21"/>
                    </w:rPr>
                    <w:t>，悬臂长度</w:t>
                  </w:r>
                  <w:r>
                    <w:rPr>
                      <w:rFonts w:ascii="仿宋_GB2312" w:hAnsi="仿宋_GB2312" w:cs="仿宋_GB2312" w:eastAsia="仿宋_GB2312"/>
                      <w:sz w:val="21"/>
                    </w:rPr>
                    <w:t>1800mm</w:t>
                  </w:r>
                  <w:r>
                    <w:rPr>
                      <w:rFonts w:ascii="仿宋_GB2312" w:hAnsi="仿宋_GB2312" w:cs="仿宋_GB2312" w:eastAsia="仿宋_GB2312"/>
                      <w:sz w:val="21"/>
                    </w:rPr>
                    <w:t>；主要承载立柱应采用直接埋入地下的结构，立柱埋入深度</w:t>
                  </w:r>
                  <w:r>
                    <w:rPr>
                      <w:rFonts w:ascii="仿宋_GB2312" w:hAnsi="仿宋_GB2312" w:cs="仿宋_GB2312" w:eastAsia="仿宋_GB2312"/>
                      <w:sz w:val="21"/>
                    </w:rPr>
                    <w:t>900mm</w:t>
                  </w:r>
                  <w:r>
                    <w:rPr>
                      <w:rFonts w:ascii="仿宋_GB2312" w:hAnsi="仿宋_GB2312" w:cs="仿宋_GB2312" w:eastAsia="仿宋_GB2312"/>
                      <w:sz w:val="21"/>
                    </w:rPr>
                    <w:t>，地埋尺寸</w:t>
                  </w:r>
                  <w:r>
                    <w:rPr>
                      <w:rFonts w:ascii="仿宋_GB2312" w:hAnsi="仿宋_GB2312" w:cs="仿宋_GB2312" w:eastAsia="仿宋_GB2312"/>
                      <w:sz w:val="21"/>
                    </w:rPr>
                    <w:t>800mm×800mm×1000mm</w:t>
                  </w:r>
                  <w:r>
                    <w:rPr>
                      <w:rFonts w:ascii="仿宋_GB2312" w:hAnsi="仿宋_GB2312" w:cs="仿宋_GB2312" w:eastAsia="仿宋_GB2312"/>
                      <w:sz w:val="21"/>
                    </w:rPr>
                    <w:t>。各连接部位采用不锈钢螺栓、螺钉紧固，防松、防盗、防锈。</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所有金属焊前采用喷丸除锈，表面经打磨后静电喷涂，要求喷涂表面均匀全覆盖，无余漆。焊接强度高；效果好且无化学污染，无残留酸液，漆膜结合力强、附着力强，涂层厚度</w:t>
                  </w:r>
                  <w:r>
                    <w:rPr>
                      <w:rFonts w:ascii="仿宋_GB2312" w:hAnsi="仿宋_GB2312" w:cs="仿宋_GB2312" w:eastAsia="仿宋_GB2312"/>
                      <w:sz w:val="21"/>
                    </w:rPr>
                    <w:t>70-120μm</w:t>
                  </w:r>
                  <w:r>
                    <w:rPr>
                      <w:rFonts w:ascii="仿宋_GB2312" w:hAnsi="仿宋_GB2312" w:cs="仿宋_GB2312" w:eastAsia="仿宋_GB2312"/>
                      <w:sz w:val="21"/>
                    </w:rPr>
                    <w:t>，产品涂料配方不含有毒有害元素。长期使用无起皮、脱落等缺陷。各种焊接牢固，无漏焊、虚焊、包渣裂纹等缺陷。</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室外乒乓球台</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≥Ф60×3mm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安装方式：预埋式；</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台长</w:t>
                  </w:r>
                  <w:r>
                    <w:rPr>
                      <w:rFonts w:ascii="仿宋_GB2312" w:hAnsi="仿宋_GB2312" w:cs="仿宋_GB2312" w:eastAsia="仿宋_GB2312"/>
                      <w:sz w:val="21"/>
                      <w:color w:val="000000"/>
                    </w:rPr>
                    <w:t>2740mm~2745mm</w:t>
                  </w:r>
                  <w:r>
                    <w:rPr>
                      <w:rFonts w:ascii="仿宋_GB2312" w:hAnsi="仿宋_GB2312" w:cs="仿宋_GB2312" w:eastAsia="仿宋_GB2312"/>
                      <w:sz w:val="21"/>
                      <w:color w:val="000000"/>
                    </w:rPr>
                    <w:t>；台宽</w:t>
                  </w:r>
                  <w:r>
                    <w:rPr>
                      <w:rFonts w:ascii="仿宋_GB2312" w:hAnsi="仿宋_GB2312" w:cs="仿宋_GB2312" w:eastAsia="仿宋_GB2312"/>
                      <w:sz w:val="21"/>
                    </w:rPr>
                    <w:t>1525</w:t>
                  </w:r>
                  <w:r>
                    <w:rPr>
                      <w:rFonts w:ascii="仿宋_GB2312" w:hAnsi="仿宋_GB2312" w:cs="仿宋_GB2312" w:eastAsia="仿宋_GB2312"/>
                      <w:sz w:val="21"/>
                      <w:color w:val="000000"/>
                    </w:rPr>
                    <w:t>±3mm</w:t>
                  </w:r>
                  <w:r>
                    <w:rPr>
                      <w:rFonts w:ascii="仿宋_GB2312" w:hAnsi="仿宋_GB2312" w:cs="仿宋_GB2312" w:eastAsia="仿宋_GB2312"/>
                      <w:sz w:val="21"/>
                      <w:color w:val="000000"/>
                    </w:rPr>
                    <w:t>；台面离地高度</w:t>
                  </w:r>
                  <w:r>
                    <w:rPr>
                      <w:rFonts w:ascii="仿宋_GB2312" w:hAnsi="仿宋_GB2312" w:cs="仿宋_GB2312" w:eastAsia="仿宋_GB2312"/>
                      <w:sz w:val="21"/>
                      <w:color w:val="000000"/>
                    </w:rPr>
                    <w:t>760±3mm</w:t>
                  </w:r>
                  <w:r>
                    <w:rPr>
                      <w:rFonts w:ascii="仿宋_GB2312" w:hAnsi="仿宋_GB2312" w:cs="仿宋_GB2312" w:eastAsia="仿宋_GB2312"/>
                      <w:sz w:val="21"/>
                      <w:color w:val="000000"/>
                    </w:rPr>
                    <w:t>；球台边框高度</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；半张台面两对角线之差</w:t>
                  </w:r>
                  <w:r>
                    <w:rPr>
                      <w:rFonts w:ascii="仿宋_GB2312" w:hAnsi="仿宋_GB2312" w:cs="仿宋_GB2312" w:eastAsia="仿宋_GB2312"/>
                      <w:sz w:val="21"/>
                      <w:color w:val="000000"/>
                    </w:rPr>
                    <w:t>≤4mm</w:t>
                  </w:r>
                  <w:r>
                    <w:rPr>
                      <w:rFonts w:ascii="仿宋_GB2312" w:hAnsi="仿宋_GB2312" w:cs="仿宋_GB2312" w:eastAsia="仿宋_GB2312"/>
                      <w:sz w:val="21"/>
                      <w:color w:val="000000"/>
                    </w:rPr>
                    <w:t>；半张台面平面度</w:t>
                  </w:r>
                  <w:r>
                    <w:rPr>
                      <w:rFonts w:ascii="仿宋_GB2312" w:hAnsi="仿宋_GB2312" w:cs="仿宋_GB2312" w:eastAsia="仿宋_GB2312"/>
                      <w:sz w:val="21"/>
                      <w:color w:val="000000"/>
                    </w:rPr>
                    <w:t>≤5mm</w:t>
                  </w:r>
                  <w:r>
                    <w:rPr>
                      <w:rFonts w:ascii="仿宋_GB2312" w:hAnsi="仿宋_GB2312" w:cs="仿宋_GB2312" w:eastAsia="仿宋_GB2312"/>
                      <w:sz w:val="21"/>
                      <w:color w:val="000000"/>
                    </w:rPr>
                    <w:t>；端、边线宽度</w:t>
                  </w:r>
                  <w:r>
                    <w:rPr>
                      <w:rFonts w:ascii="仿宋_GB2312" w:hAnsi="仿宋_GB2312" w:cs="仿宋_GB2312" w:eastAsia="仿宋_GB2312"/>
                      <w:sz w:val="21"/>
                      <w:color w:val="000000"/>
                    </w:rPr>
                    <w:t>20±1.5mm</w:t>
                  </w:r>
                  <w:r>
                    <w:rPr>
                      <w:rFonts w:ascii="仿宋_GB2312" w:hAnsi="仿宋_GB2312" w:cs="仿宋_GB2312" w:eastAsia="仿宋_GB2312"/>
                      <w:sz w:val="21"/>
                      <w:color w:val="000000"/>
                    </w:rPr>
                    <w:t>；中线宽度</w:t>
                  </w:r>
                  <w:r>
                    <w:rPr>
                      <w:rFonts w:ascii="仿宋_GB2312" w:hAnsi="仿宋_GB2312" w:cs="仿宋_GB2312" w:eastAsia="仿宋_GB2312"/>
                      <w:sz w:val="21"/>
                      <w:color w:val="000000"/>
                    </w:rPr>
                    <w:t>3±1mm</w:t>
                  </w:r>
                  <w:r>
                    <w:rPr>
                      <w:rFonts w:ascii="仿宋_GB2312" w:hAnsi="仿宋_GB2312" w:cs="仿宋_GB2312" w:eastAsia="仿宋_GB2312"/>
                      <w:sz w:val="21"/>
                      <w:color w:val="000000"/>
                    </w:rPr>
                    <w:t>；中线对称度</w:t>
                  </w:r>
                  <w:r>
                    <w:rPr>
                      <w:rFonts w:ascii="仿宋_GB2312" w:hAnsi="仿宋_GB2312" w:cs="仿宋_GB2312" w:eastAsia="仿宋_GB2312"/>
                      <w:sz w:val="21"/>
                      <w:color w:val="000000"/>
                    </w:rPr>
                    <w:t>≤2 mm</w:t>
                  </w:r>
                  <w:r>
                    <w:rPr>
                      <w:rFonts w:ascii="仿宋_GB2312" w:hAnsi="仿宋_GB2312" w:cs="仿宋_GB2312" w:eastAsia="仿宋_GB2312"/>
                      <w:sz w:val="21"/>
                      <w:color w:val="000000"/>
                    </w:rPr>
                    <w:t>；中线与网间距离</w:t>
                  </w:r>
                  <w:r>
                    <w:rPr>
                      <w:rFonts w:ascii="仿宋_GB2312" w:hAnsi="仿宋_GB2312" w:cs="仿宋_GB2312" w:eastAsia="仿宋_GB2312"/>
                      <w:sz w:val="21"/>
                      <w:color w:val="000000"/>
                    </w:rPr>
                    <w:t>≤50 mm</w:t>
                  </w:r>
                  <w:r>
                    <w:rPr>
                      <w:rFonts w:ascii="仿宋_GB2312" w:hAnsi="仿宋_GB2312" w:cs="仿宋_GB2312" w:eastAsia="仿宋_GB2312"/>
                      <w:sz w:val="21"/>
                      <w:color w:val="000000"/>
                    </w:rPr>
                    <w:t>；中线与端线间距</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两侧支撑杆采用</w:t>
                  </w:r>
                  <w:r>
                    <w:rPr>
                      <w:rFonts w:ascii="仿宋_GB2312" w:hAnsi="仿宋_GB2312" w:cs="仿宋_GB2312" w:eastAsia="仿宋_GB2312"/>
                      <w:sz w:val="21"/>
                      <w:color w:val="000000"/>
                    </w:rPr>
                    <w:t>φ32mm</w:t>
                  </w:r>
                  <w:r>
                    <w:rPr>
                      <w:rFonts w:ascii="仿宋_GB2312" w:hAnsi="仿宋_GB2312" w:cs="仿宋_GB2312" w:eastAsia="仿宋_GB2312"/>
                      <w:sz w:val="21"/>
                      <w:color w:val="000000"/>
                    </w:rPr>
                    <w:t>圆管，管壁厚度</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，每半块板面支撑框架</w:t>
                  </w:r>
                  <w:r>
                    <w:rPr>
                      <w:rFonts w:ascii="仿宋_GB2312" w:hAnsi="仿宋_GB2312" w:cs="仿宋_GB2312" w:eastAsia="仿宋_GB2312"/>
                      <w:sz w:val="21"/>
                      <w:color w:val="000000"/>
                    </w:rPr>
                    <w:t>4</w:t>
                  </w:r>
                  <w:r>
                    <w:rPr>
                      <w:rFonts w:ascii="仿宋_GB2312" w:hAnsi="仿宋_GB2312" w:cs="仿宋_GB2312" w:eastAsia="仿宋_GB2312"/>
                      <w:sz w:val="21"/>
                      <w:color w:val="000000"/>
                    </w:rPr>
                    <w:t>横</w:t>
                  </w:r>
                  <w:r>
                    <w:rPr>
                      <w:rFonts w:ascii="仿宋_GB2312" w:hAnsi="仿宋_GB2312" w:cs="仿宋_GB2312" w:eastAsia="仿宋_GB2312"/>
                      <w:sz w:val="21"/>
                      <w:color w:val="000000"/>
                    </w:rPr>
                    <w:t>4</w:t>
                  </w:r>
                  <w:r>
                    <w:rPr>
                      <w:rFonts w:ascii="仿宋_GB2312" w:hAnsi="仿宋_GB2312" w:cs="仿宋_GB2312" w:eastAsia="仿宋_GB2312"/>
                      <w:sz w:val="21"/>
                      <w:color w:val="000000"/>
                    </w:rPr>
                    <w:t>纵支撑管连接；</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台面弹性</w:t>
                  </w:r>
                  <w:r>
                    <w:rPr>
                      <w:rFonts w:ascii="仿宋_GB2312" w:hAnsi="仿宋_GB2312" w:cs="仿宋_GB2312" w:eastAsia="仿宋_GB2312"/>
                      <w:sz w:val="21"/>
                      <w:color w:val="000000"/>
                    </w:rPr>
                    <w:t>230</w:t>
                  </w:r>
                  <w:r>
                    <w:rPr>
                      <w:rFonts w:ascii="仿宋_GB2312" w:hAnsi="仿宋_GB2312" w:cs="仿宋_GB2312" w:eastAsia="仿宋_GB2312"/>
                      <w:sz w:val="21"/>
                      <w:color w:val="000000"/>
                    </w:rPr>
                    <w:t>～</w:t>
                  </w:r>
                  <w:r>
                    <w:rPr>
                      <w:rFonts w:ascii="仿宋_GB2312" w:hAnsi="仿宋_GB2312" w:cs="仿宋_GB2312" w:eastAsia="仿宋_GB2312"/>
                      <w:sz w:val="21"/>
                      <w:color w:val="000000"/>
                    </w:rPr>
                    <w:t>260mm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球台台面：</w:t>
                  </w:r>
                  <w:r>
                    <w:rPr>
                      <w:rFonts w:ascii="仿宋_GB2312" w:hAnsi="仿宋_GB2312" w:cs="仿宋_GB2312" w:eastAsia="仿宋_GB2312"/>
                      <w:sz w:val="21"/>
                      <w:color w:val="000000"/>
                    </w:rPr>
                    <w:t>SMC</w:t>
                  </w:r>
                  <w:r>
                    <w:rPr>
                      <w:rFonts w:ascii="仿宋_GB2312" w:hAnsi="仿宋_GB2312" w:cs="仿宋_GB2312" w:eastAsia="仿宋_GB2312"/>
                      <w:sz w:val="21"/>
                      <w:color w:val="000000"/>
                    </w:rPr>
                    <w:t>桌面</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椭圆机</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≥φ114×3 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w:t>
                  </w:r>
                  <w:r>
                    <w:rPr>
                      <w:rFonts w:ascii="仿宋_GB2312" w:hAnsi="仿宋_GB2312" w:cs="仿宋_GB2312" w:eastAsia="仿宋_GB2312"/>
                      <w:sz w:val="21"/>
                      <w:color w:val="000000"/>
                    </w:rPr>
                    <w:t>≥60×40×3mm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不允许存在衣服、头发钩挂或缠绕危险；</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活动部件与邻近的活动部件或固定部件之间的距离</w:t>
                  </w:r>
                  <w:r>
                    <w:rPr>
                      <w:rFonts w:ascii="仿宋_GB2312" w:hAnsi="仿宋_GB2312" w:cs="仿宋_GB2312" w:eastAsia="仿宋_GB2312"/>
                      <w:sz w:val="21"/>
                      <w:color w:val="000000"/>
                    </w:rPr>
                    <w:t>≥60mm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脚踏部位应设有防滑措施；</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站立使用的单脚防滑面面积</w:t>
                  </w:r>
                  <w:r>
                    <w:rPr>
                      <w:rFonts w:ascii="仿宋_GB2312" w:hAnsi="仿宋_GB2312" w:cs="仿宋_GB2312" w:eastAsia="仿宋_GB2312"/>
                      <w:sz w:val="21"/>
                      <w:color w:val="000000"/>
                    </w:rPr>
                    <w:t>≥30000mm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站立使用的防滑面摩擦系数</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摆动部件下缘距地面或底面高度</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相邻运动的两踏板的间距</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三位扭腰器</w:t>
                  </w:r>
                  <w:r>
                    <w:rPr>
                      <w:rFonts w:ascii="仿宋_GB2312" w:hAnsi="仿宋_GB2312" w:cs="仿宋_GB2312" w:eastAsia="仿宋_GB2312"/>
                      <w:sz w:val="21"/>
                      <w:color w:val="000000"/>
                    </w:rPr>
                    <w:t>（核心产品）</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主要支撑横梁</w:t>
                  </w:r>
                  <w:r>
                    <w:rPr>
                      <w:rFonts w:ascii="仿宋_GB2312" w:hAnsi="仿宋_GB2312" w:cs="仿宋_GB2312" w:eastAsia="仿宋_GB2312"/>
                      <w:sz w:val="21"/>
                    </w:rPr>
                    <w:t>≥Ф32×3mm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关键特征：有阻尼；</w:t>
                  </w:r>
                  <w:r>
                    <w:br/>
                  </w:r>
                  <w:r>
                    <w:rPr>
                      <w:rFonts w:ascii="仿宋_GB2312" w:hAnsi="仿宋_GB2312" w:cs="仿宋_GB2312" w:eastAsia="仿宋_GB2312"/>
                      <w:sz w:val="21"/>
                    </w:rPr>
                    <w:t>4.</w:t>
                  </w:r>
                  <w:r>
                    <w:rPr>
                      <w:rFonts w:ascii="仿宋_GB2312" w:hAnsi="仿宋_GB2312" w:cs="仿宋_GB2312" w:eastAsia="仿宋_GB2312"/>
                      <w:sz w:val="21"/>
                    </w:rPr>
                    <w:t>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5.</w:t>
                  </w:r>
                  <w:r>
                    <w:rPr>
                      <w:rFonts w:ascii="仿宋_GB2312" w:hAnsi="仿宋_GB2312" w:cs="仿宋_GB2312" w:eastAsia="仿宋_GB2312"/>
                      <w:sz w:val="21"/>
                    </w:rPr>
                    <w:t>易接触的零部件的其他所有棱边予以圆弧过渡或加以防护；</w:t>
                  </w:r>
                  <w:r>
                    <w:br/>
                  </w:r>
                  <w:r>
                    <w:rPr>
                      <w:rFonts w:ascii="仿宋_GB2312" w:hAnsi="仿宋_GB2312" w:cs="仿宋_GB2312" w:eastAsia="仿宋_GB2312"/>
                      <w:sz w:val="21"/>
                    </w:rPr>
                    <w:t>6.</w:t>
                  </w:r>
                  <w:r>
                    <w:rPr>
                      <w:rFonts w:ascii="仿宋_GB2312" w:hAnsi="仿宋_GB2312" w:cs="仿宋_GB2312" w:eastAsia="仿宋_GB2312"/>
                      <w:sz w:val="21"/>
                    </w:rPr>
                    <w:t>活动部件底面与地面或其他部件的间距应</w:t>
                  </w:r>
                  <w:r>
                    <w:rPr>
                      <w:rFonts w:ascii="仿宋_GB2312" w:hAnsi="仿宋_GB2312" w:cs="仿宋_GB2312" w:eastAsia="仿宋_GB2312"/>
                      <w:sz w:val="21"/>
                    </w:rPr>
                    <w:t>≥80mm</w:t>
                  </w:r>
                  <w:r>
                    <w:rPr>
                      <w:rFonts w:ascii="仿宋_GB2312" w:hAnsi="仿宋_GB2312" w:cs="仿宋_GB2312" w:eastAsia="仿宋_GB2312"/>
                      <w:sz w:val="21"/>
                    </w:rPr>
                    <w:t>；</w:t>
                  </w:r>
                  <w:r>
                    <w:br/>
                  </w:r>
                  <w:r>
                    <w:rPr>
                      <w:rFonts w:ascii="仿宋_GB2312" w:hAnsi="仿宋_GB2312" w:cs="仿宋_GB2312" w:eastAsia="仿宋_GB2312"/>
                      <w:sz w:val="21"/>
                    </w:rPr>
                    <w:t>7.</w:t>
                  </w:r>
                  <w:r>
                    <w:rPr>
                      <w:rFonts w:ascii="仿宋_GB2312" w:hAnsi="仿宋_GB2312" w:cs="仿宋_GB2312" w:eastAsia="仿宋_GB2312"/>
                      <w:sz w:val="21"/>
                    </w:rPr>
                    <w:t>噪声应</w:t>
                  </w:r>
                  <w:r>
                    <w:rPr>
                      <w:rFonts w:ascii="仿宋_GB2312" w:hAnsi="仿宋_GB2312" w:cs="仿宋_GB2312" w:eastAsia="仿宋_GB2312"/>
                      <w:sz w:val="21"/>
                    </w:rPr>
                    <w:t>≤ 65dB(A)</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脚踏部位有防滑措施，站立使用的单脚防滑面应</w:t>
                  </w:r>
                  <w:r>
                    <w:rPr>
                      <w:rFonts w:ascii="仿宋_GB2312" w:hAnsi="仿宋_GB2312" w:cs="仿宋_GB2312" w:eastAsia="仿宋_GB2312"/>
                      <w:sz w:val="21"/>
                    </w:rPr>
                    <w:t>≥30000mm</w:t>
                  </w:r>
                  <w:r>
                    <w:rPr>
                      <w:rFonts w:ascii="仿宋_GB2312" w:hAnsi="仿宋_GB2312" w:cs="仿宋_GB2312" w:eastAsia="仿宋_GB2312"/>
                      <w:sz w:val="21"/>
                      <w:vertAlign w:val="superscript"/>
                    </w:rPr>
                    <w:t>2</w:t>
                  </w:r>
                  <w:r>
                    <w:rPr>
                      <w:rFonts w:ascii="仿宋_GB2312" w:hAnsi="仿宋_GB2312" w:cs="仿宋_GB2312" w:eastAsia="仿宋_GB2312"/>
                      <w:sz w:val="21"/>
                    </w:rPr>
                    <w:t>，摩擦系数</w:t>
                  </w:r>
                  <w:r>
                    <w:rPr>
                      <w:rFonts w:ascii="仿宋_GB2312" w:hAnsi="仿宋_GB2312" w:cs="仿宋_GB2312" w:eastAsia="仿宋_GB2312"/>
                      <w:sz w:val="21"/>
                    </w:rPr>
                    <w:t>≥0.5</w:t>
                  </w:r>
                  <w:r>
                    <w:rPr>
                      <w:rFonts w:ascii="仿宋_GB2312" w:hAnsi="仿宋_GB2312" w:cs="仿宋_GB2312" w:eastAsia="仿宋_GB2312"/>
                      <w:sz w:val="21"/>
                    </w:rPr>
                    <w:t>。运动幅度过大的器材有限位装置；</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双杠</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≥φ114×3 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≥φ42×3mm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两杠内侧距离在</w:t>
                  </w:r>
                  <w:r>
                    <w:rPr>
                      <w:rFonts w:ascii="仿宋_GB2312" w:hAnsi="仿宋_GB2312" w:cs="仿宋_GB2312" w:eastAsia="仿宋_GB2312"/>
                      <w:sz w:val="21"/>
                    </w:rPr>
                    <w:t>390mm</w:t>
                  </w:r>
                  <w:r>
                    <w:rPr>
                      <w:rFonts w:ascii="仿宋_GB2312" w:hAnsi="仿宋_GB2312" w:cs="仿宋_GB2312" w:eastAsia="仿宋_GB2312"/>
                      <w:sz w:val="21"/>
                    </w:rPr>
                    <w:t>～</w:t>
                  </w:r>
                  <w:r>
                    <w:rPr>
                      <w:rFonts w:ascii="仿宋_GB2312" w:hAnsi="仿宋_GB2312" w:cs="仿宋_GB2312" w:eastAsia="仿宋_GB2312"/>
                      <w:sz w:val="21"/>
                    </w:rPr>
                    <w:t>550mm</w:t>
                  </w:r>
                  <w:r>
                    <w:rPr>
                      <w:rFonts w:ascii="仿宋_GB2312" w:hAnsi="仿宋_GB2312" w:cs="仿宋_GB2312" w:eastAsia="仿宋_GB2312"/>
                      <w:sz w:val="21"/>
                    </w:rPr>
                    <w:t>之间；</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杠长在</w:t>
                  </w:r>
                  <w:r>
                    <w:rPr>
                      <w:rFonts w:ascii="仿宋_GB2312" w:hAnsi="仿宋_GB2312" w:cs="仿宋_GB2312" w:eastAsia="仿宋_GB2312"/>
                      <w:sz w:val="21"/>
                    </w:rPr>
                    <w:t>2000mm</w:t>
                  </w:r>
                  <w:r>
                    <w:rPr>
                      <w:rFonts w:ascii="仿宋_GB2312" w:hAnsi="仿宋_GB2312" w:cs="仿宋_GB2312" w:eastAsia="仿宋_GB2312"/>
                      <w:sz w:val="21"/>
                    </w:rPr>
                    <w:t>～</w:t>
                  </w:r>
                  <w:r>
                    <w:rPr>
                      <w:rFonts w:ascii="仿宋_GB2312" w:hAnsi="仿宋_GB2312" w:cs="仿宋_GB2312" w:eastAsia="仿宋_GB2312"/>
                      <w:sz w:val="21"/>
                    </w:rPr>
                    <w:t>2500</w:t>
                  </w:r>
                  <w:r>
                    <w:rPr>
                      <w:rFonts w:ascii="仿宋_GB2312" w:hAnsi="仿宋_GB2312" w:cs="仿宋_GB2312" w:eastAsia="仿宋_GB2312"/>
                      <w:sz w:val="21"/>
                    </w:rPr>
                    <w:t>之间；</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相应的纵向立柱中心距在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1500mm</w:t>
                  </w:r>
                  <w:r>
                    <w:rPr>
                      <w:rFonts w:ascii="仿宋_GB2312" w:hAnsi="仿宋_GB2312" w:cs="仿宋_GB2312" w:eastAsia="仿宋_GB2312"/>
                      <w:sz w:val="21"/>
                    </w:rPr>
                    <w:t>之间；</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杠面高度在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1700mm</w:t>
                  </w:r>
                  <w:r>
                    <w:rPr>
                      <w:rFonts w:ascii="仿宋_GB2312" w:hAnsi="仿宋_GB2312" w:cs="仿宋_GB2312" w:eastAsia="仿宋_GB2312"/>
                      <w:sz w:val="21"/>
                    </w:rPr>
                    <w:t>之间；</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横杠的外径</w:t>
                  </w:r>
                  <w:r>
                    <w:rPr>
                      <w:rFonts w:ascii="仿宋_GB2312" w:hAnsi="仿宋_GB2312" w:cs="仿宋_GB2312" w:eastAsia="仿宋_GB2312"/>
                      <w:sz w:val="21"/>
                    </w:rPr>
                    <w:t>≤50mm</w:t>
                  </w:r>
                  <w:r>
                    <w:rPr>
                      <w:rFonts w:ascii="仿宋_GB2312" w:hAnsi="仿宋_GB2312" w:cs="仿宋_GB2312" w:eastAsia="仿宋_GB2312"/>
                      <w:sz w:val="21"/>
                    </w:rPr>
                    <w:t>；</w:t>
                  </w:r>
                  <w:r>
                    <w:br/>
                  </w:r>
                  <w:r>
                    <w:rPr>
                      <w:rFonts w:ascii="仿宋_GB2312" w:hAnsi="仿宋_GB2312" w:cs="仿宋_GB2312" w:eastAsia="仿宋_GB2312"/>
                      <w:sz w:val="21"/>
                    </w:rPr>
                    <w:t>8.</w:t>
                  </w:r>
                  <w:r>
                    <w:rPr>
                      <w:rFonts w:ascii="仿宋_GB2312" w:hAnsi="仿宋_GB2312" w:cs="仿宋_GB2312" w:eastAsia="仿宋_GB2312"/>
                      <w:sz w:val="21"/>
                    </w:rPr>
                    <w:t>不允许存在衣服、头发钩挂或缠绕危险，不允许存在和使用功能无关的凸出物。</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上肢牵引器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≥Ф114×3mm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主要支撑横梁</w:t>
                  </w:r>
                  <w:r>
                    <w:rPr>
                      <w:rFonts w:ascii="仿宋_GB2312" w:hAnsi="仿宋_GB2312" w:cs="仿宋_GB2312" w:eastAsia="仿宋_GB2312"/>
                      <w:sz w:val="21"/>
                      <w:color w:val="000000"/>
                    </w:rPr>
                    <w:t>≥Ф76×3mm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关键特征：有内限位；</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各支撑人体的表面所有棱边和尖角的半径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易接触的其他零部件的棱边予以圆弧过渡或加以防护；</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器材承受主要载荷的牵索、连接构环、连接接头的抗拉力</w:t>
                  </w:r>
                  <w:r>
                    <w:rPr>
                      <w:rFonts w:ascii="仿宋_GB2312" w:hAnsi="仿宋_GB2312" w:cs="仿宋_GB2312" w:eastAsia="仿宋_GB2312"/>
                      <w:sz w:val="21"/>
                      <w:color w:val="000000"/>
                    </w:rPr>
                    <w:t>≥14000N</w:t>
                  </w:r>
                  <w:r>
                    <w:rPr>
                      <w:rFonts w:ascii="仿宋_GB2312" w:hAnsi="仿宋_GB2312" w:cs="仿宋_GB2312" w:eastAsia="仿宋_GB2312"/>
                      <w:sz w:val="21"/>
                      <w:color w:val="000000"/>
                    </w:rPr>
                    <w:t>；</w:t>
                  </w:r>
                  <w:r>
                    <w:br/>
                  </w:r>
                  <w:r>
                    <w:rPr>
                      <w:rFonts w:ascii="仿宋_GB2312" w:hAnsi="仿宋_GB2312" w:cs="仿宋_GB2312" w:eastAsia="仿宋_GB2312"/>
                      <w:sz w:val="21"/>
                    </w:rPr>
                    <w:t>8.</w:t>
                  </w:r>
                  <w:r>
                    <w:rPr>
                      <w:rFonts w:ascii="仿宋_GB2312" w:hAnsi="仿宋_GB2312" w:cs="仿宋_GB2312" w:eastAsia="仿宋_GB2312"/>
                      <w:sz w:val="21"/>
                    </w:rPr>
                    <w:t>器材在正常使用时产生的噪声</w:t>
                  </w:r>
                  <w:r>
                    <w:rPr>
                      <w:rFonts w:ascii="仿宋_GB2312" w:hAnsi="仿宋_GB2312" w:cs="仿宋_GB2312" w:eastAsia="仿宋_GB2312"/>
                      <w:sz w:val="21"/>
                    </w:rPr>
                    <w:t>≤65dB(A)</w:t>
                  </w:r>
                  <w:r>
                    <w:rPr>
                      <w:rFonts w:ascii="仿宋_GB2312" w:hAnsi="仿宋_GB2312" w:cs="仿宋_GB2312" w:eastAsia="仿宋_GB2312"/>
                      <w:sz w:val="21"/>
                    </w:rPr>
                    <w:t>；</w:t>
                  </w:r>
                  <w:r>
                    <w:br/>
                  </w:r>
                  <w:r>
                    <w:rPr>
                      <w:rFonts w:ascii="仿宋_GB2312" w:hAnsi="仿宋_GB2312" w:cs="仿宋_GB2312" w:eastAsia="仿宋_GB2312"/>
                      <w:sz w:val="21"/>
                    </w:rPr>
                    <w:t>9.</w:t>
                  </w:r>
                  <w:r>
                    <w:rPr>
                      <w:rFonts w:ascii="仿宋_GB2312" w:hAnsi="仿宋_GB2312" w:cs="仿宋_GB2312" w:eastAsia="仿宋_GB2312"/>
                      <w:sz w:val="21"/>
                    </w:rPr>
                    <w:t>使用者在器材下面的，其活动杆件底部距地面间的距离</w:t>
                  </w:r>
                  <w:r>
                    <w:rPr>
                      <w:rFonts w:ascii="仿宋_GB2312" w:hAnsi="仿宋_GB2312" w:cs="仿宋_GB2312" w:eastAsia="仿宋_GB2312"/>
                      <w:sz w:val="21"/>
                    </w:rPr>
                    <w:t>≥1850mm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太极推揉器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≥Ф60×3mm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易接触的其他零部件的棱边予以圆弧过渡或加以防护；</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器材在正常使用时产生的噪声应</w:t>
                  </w:r>
                  <w:r>
                    <w:rPr>
                      <w:rFonts w:ascii="仿宋_GB2312" w:hAnsi="仿宋_GB2312" w:cs="仿宋_GB2312" w:eastAsia="仿宋_GB2312"/>
                      <w:sz w:val="21"/>
                    </w:rPr>
                    <w:t>≤ 65dB(A)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安装方式：采用直埋式。</w:t>
                  </w:r>
                </w:p>
              </w:tc>
            </w:tr>
            <w:tr>
              <w:tc>
                <w:tcPr>
                  <w:tcW w:type="dxa" w:w="26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腰背按摩器</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（台）</w:t>
                  </w:r>
                </w:p>
              </w:tc>
              <w:tc>
                <w:tcPr>
                  <w:tcW w:type="dxa" w:w="203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≥Φ114mm×3mm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w:t>
                  </w:r>
                  <w:r>
                    <w:rPr>
                      <w:rFonts w:ascii="仿宋_GB2312" w:hAnsi="仿宋_GB2312" w:cs="仿宋_GB2312" w:eastAsia="仿宋_GB2312"/>
                      <w:sz w:val="21"/>
                      <w:color w:val="000000"/>
                    </w:rPr>
                    <w:t>≥Φ42mm×3mm</w:t>
                  </w:r>
                  <w:r>
                    <w:rPr>
                      <w:rFonts w:ascii="仿宋_GB2312" w:hAnsi="仿宋_GB2312" w:cs="仿宋_GB2312" w:eastAsia="仿宋_GB2312"/>
                      <w:sz w:val="21"/>
                      <w:color w:val="000000"/>
                    </w:rPr>
                    <w:t>钢管；</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器材应具有可操作性、舒适性；</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把手端部直径</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不允许存在衣服、头发钩挂或缠绕危险；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安装方式：采用直埋式。</w:t>
                  </w:r>
                </w:p>
              </w:tc>
            </w:tr>
            <w:tr>
              <w:tc>
                <w:tcPr>
                  <w:tcW w:type="dxa" w:w="26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3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告示牌</w:t>
                  </w:r>
                </w:p>
              </w:tc>
              <w:tc>
                <w:tcPr>
                  <w:tcW w:type="dxa" w:w="44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rPr>
                    <w:t>（个）</w:t>
                  </w:r>
                </w:p>
              </w:tc>
              <w:tc>
                <w:tcPr>
                  <w:tcW w:type="dxa" w:w="203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主要承载立柱</w:t>
                  </w:r>
                  <w:r>
                    <w:rPr>
                      <w:rFonts w:ascii="仿宋_GB2312" w:hAnsi="仿宋_GB2312" w:cs="仿宋_GB2312" w:eastAsia="仿宋_GB2312"/>
                      <w:sz w:val="21"/>
                    </w:rPr>
                    <w:t>≥Ф114×3mm</w:t>
                  </w:r>
                  <w:r>
                    <w:rPr>
                      <w:rFonts w:ascii="仿宋_GB2312" w:hAnsi="仿宋_GB2312" w:cs="仿宋_GB2312" w:eastAsia="仿宋_GB2312"/>
                      <w:sz w:val="21"/>
                    </w:rPr>
                    <w:t>钢管；</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主要承载横梁</w:t>
                  </w:r>
                  <w:r>
                    <w:rPr>
                      <w:rFonts w:ascii="仿宋_GB2312" w:hAnsi="仿宋_GB2312" w:cs="仿宋_GB2312" w:eastAsia="仿宋_GB2312"/>
                      <w:sz w:val="21"/>
                    </w:rPr>
                    <w:t>≥40×20×3mm</w:t>
                  </w:r>
                  <w:r>
                    <w:rPr>
                      <w:rFonts w:ascii="仿宋_GB2312" w:hAnsi="仿宋_GB2312" w:cs="仿宋_GB2312" w:eastAsia="仿宋_GB2312"/>
                      <w:sz w:val="21"/>
                    </w:rPr>
                    <w:t>钢管；</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器材各支撑人体的表面所有棱边和尖角的半径</w:t>
                  </w:r>
                  <w:r>
                    <w:rPr>
                      <w:rFonts w:ascii="仿宋_GB2312" w:hAnsi="仿宋_GB2312" w:cs="仿宋_GB2312" w:eastAsia="仿宋_GB2312"/>
                      <w:sz w:val="21"/>
                    </w:rPr>
                    <w:t>≥3.0mm</w:t>
                  </w:r>
                  <w:r>
                    <w:rPr>
                      <w:rFonts w:ascii="仿宋_GB2312" w:hAnsi="仿宋_GB2312" w:cs="仿宋_GB2312" w:eastAsia="仿宋_GB2312"/>
                      <w:sz w:val="21"/>
                    </w:rPr>
                    <w:t>；</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易接触的零部件的其他所有棱边予以圆弧过渡或加以防护；</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没有任何方向的倾斜、翻倒；</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安装方式：采用直埋式；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有西安体育彩票捐赠标识。</w:t>
                  </w:r>
                </w:p>
              </w:tc>
            </w:tr>
          </w:tbl>
          <w:p>
            <w:pPr>
              <w:pStyle w:val="null3"/>
            </w:pPr>
            <w:r>
              <w:rPr>
                <w:rFonts w:ascii="仿宋_GB2312" w:hAnsi="仿宋_GB2312" w:cs="仿宋_GB2312" w:eastAsia="仿宋_GB2312"/>
                <w:sz w:val="21"/>
                <w:b/>
                <w:color w:val="000000"/>
              </w:rPr>
              <w:t>B类</w:t>
            </w:r>
          </w:p>
          <w:tbl>
            <w:tblPr>
              <w:tblBorders>
                <w:top w:val="none" w:color="000000" w:sz="4"/>
                <w:left w:val="none" w:color="000000" w:sz="4"/>
                <w:bottom w:val="none" w:color="000000" w:sz="4"/>
                <w:right w:val="none" w:color="000000" w:sz="4"/>
                <w:insideH w:val="none"/>
                <w:insideV w:val="none"/>
              </w:tblBorders>
            </w:tblPr>
            <w:tblGrid>
              <w:gridCol w:w="295"/>
              <w:gridCol w:w="448"/>
              <w:gridCol w:w="437"/>
              <w:gridCol w:w="2000"/>
            </w:tblGrid>
            <w:tr>
              <w:tc>
                <w:tcPr>
                  <w:tcW w:type="dxa" w:w="29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43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00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室外乒乓球台</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（个）</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1.主要承载立柱≥Ф60×3mm钢管；</w:t>
                  </w:r>
                  <w:r>
                    <w:br/>
                  </w:r>
                  <w:r>
                    <w:rPr>
                      <w:rFonts w:ascii="仿宋_GB2312" w:hAnsi="仿宋_GB2312" w:cs="仿宋_GB2312" w:eastAsia="仿宋_GB2312"/>
                      <w:sz w:val="21"/>
                      <w:color w:val="000000"/>
                    </w:rPr>
                    <w:t>2.安装方式：预埋式；</w:t>
                  </w:r>
                  <w:r>
                    <w:br/>
                  </w:r>
                  <w:r>
                    <w:rPr>
                      <w:rFonts w:ascii="仿宋_GB2312" w:hAnsi="仿宋_GB2312" w:cs="仿宋_GB2312" w:eastAsia="仿宋_GB2312"/>
                      <w:sz w:val="21"/>
                      <w:color w:val="000000"/>
                    </w:rPr>
                    <w:t>3.台长2740mm~2745mm；台宽1525±3mm；台面离地高度760±3mm；球台边框高度15～100mm；半张台面两对角线之差≤4mm；半张台面平面度≤5mm；端、边线宽度20±1.5mm；中线宽度3±1mm；中线对称度≤2 mm；中线与网间距离≤50 mm；中线与端线间距≤10mm；</w:t>
                  </w:r>
                  <w:r>
                    <w:br/>
                  </w:r>
                  <w:r>
                    <w:rPr>
                      <w:rFonts w:ascii="仿宋_GB2312" w:hAnsi="仿宋_GB2312" w:cs="仿宋_GB2312" w:eastAsia="仿宋_GB2312"/>
                      <w:sz w:val="21"/>
                      <w:color w:val="000000"/>
                    </w:rPr>
                    <w:t>4.两侧支撑杆采用φ32mm圆管，管壁厚度≥1.5mm，每半块板面支撑框架4横4纵支撑管连接；</w:t>
                  </w:r>
                  <w:r>
                    <w:br/>
                  </w:r>
                  <w:r>
                    <w:rPr>
                      <w:rFonts w:ascii="仿宋_GB2312" w:hAnsi="仿宋_GB2312" w:cs="仿宋_GB2312" w:eastAsia="仿宋_GB2312"/>
                      <w:sz w:val="21"/>
                      <w:color w:val="000000"/>
                    </w:rPr>
                    <w:t>5.台面弹性230～260mm；</w:t>
                  </w:r>
                  <w:r>
                    <w:br/>
                  </w:r>
                  <w:r>
                    <w:rPr>
                      <w:rFonts w:ascii="仿宋_GB2312" w:hAnsi="仿宋_GB2312" w:cs="仿宋_GB2312" w:eastAsia="仿宋_GB2312"/>
                      <w:sz w:val="21"/>
                      <w:color w:val="000000"/>
                    </w:rPr>
                    <w:t>6.球台台面：SMC桌面。</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椭圆机</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1.主要承载立柱≥φ114×3 mm钢管；</w:t>
                  </w:r>
                  <w:r>
                    <w:br/>
                  </w:r>
                  <w:r>
                    <w:rPr>
                      <w:rFonts w:ascii="仿宋_GB2312" w:hAnsi="仿宋_GB2312" w:cs="仿宋_GB2312" w:eastAsia="仿宋_GB2312"/>
                      <w:sz w:val="21"/>
                      <w:color w:val="000000"/>
                    </w:rPr>
                    <w:t>2.主要承载横梁≥60×40×3mm钢管；</w:t>
                  </w:r>
                  <w:r>
                    <w:br/>
                  </w:r>
                  <w:r>
                    <w:rPr>
                      <w:rFonts w:ascii="仿宋_GB2312" w:hAnsi="仿宋_GB2312" w:cs="仿宋_GB2312" w:eastAsia="仿宋_GB2312"/>
                      <w:sz w:val="21"/>
                      <w:color w:val="000000"/>
                    </w:rPr>
                    <w:t>3.把手端部直径≥50mm；</w:t>
                  </w:r>
                  <w:r>
                    <w:br/>
                  </w:r>
                  <w:r>
                    <w:rPr>
                      <w:rFonts w:ascii="仿宋_GB2312" w:hAnsi="仿宋_GB2312" w:cs="仿宋_GB2312" w:eastAsia="仿宋_GB2312"/>
                      <w:sz w:val="21"/>
                      <w:color w:val="000000"/>
                    </w:rPr>
                    <w:t>4.不允许存在衣服、头发钩挂或缠绕危险；</w:t>
                  </w:r>
                  <w:r>
                    <w:br/>
                  </w:r>
                  <w:r>
                    <w:rPr>
                      <w:rFonts w:ascii="仿宋_GB2312" w:hAnsi="仿宋_GB2312" w:cs="仿宋_GB2312" w:eastAsia="仿宋_GB2312"/>
                      <w:sz w:val="21"/>
                      <w:color w:val="000000"/>
                    </w:rPr>
                    <w:t>5.活动部件与邻近的活动部件或固定部件之间的距离≥60mm；</w:t>
                  </w:r>
                  <w:r>
                    <w:br/>
                  </w:r>
                  <w:r>
                    <w:rPr>
                      <w:rFonts w:ascii="仿宋_GB2312" w:hAnsi="仿宋_GB2312" w:cs="仿宋_GB2312" w:eastAsia="仿宋_GB2312"/>
                      <w:sz w:val="21"/>
                      <w:color w:val="000000"/>
                    </w:rPr>
                    <w:t>6.脚踏部位应设有防滑措施；</w:t>
                  </w:r>
                  <w:r>
                    <w:br/>
                  </w:r>
                  <w:r>
                    <w:rPr>
                      <w:rFonts w:ascii="仿宋_GB2312" w:hAnsi="仿宋_GB2312" w:cs="仿宋_GB2312" w:eastAsia="仿宋_GB2312"/>
                      <w:sz w:val="21"/>
                      <w:color w:val="000000"/>
                    </w:rPr>
                    <w:t>7.站立使用的单脚防滑面面积≥30000mm2；</w:t>
                  </w:r>
                  <w:r>
                    <w:br/>
                  </w:r>
                  <w:r>
                    <w:rPr>
                      <w:rFonts w:ascii="仿宋_GB2312" w:hAnsi="仿宋_GB2312" w:cs="仿宋_GB2312" w:eastAsia="仿宋_GB2312"/>
                      <w:sz w:val="21"/>
                      <w:color w:val="000000"/>
                    </w:rPr>
                    <w:t>8.站立使用的防滑面摩擦系数≥0.5；</w:t>
                  </w:r>
                  <w:r>
                    <w:br/>
                  </w:r>
                  <w:r>
                    <w:rPr>
                      <w:rFonts w:ascii="仿宋_GB2312" w:hAnsi="仿宋_GB2312" w:cs="仿宋_GB2312" w:eastAsia="仿宋_GB2312"/>
                      <w:sz w:val="21"/>
                      <w:color w:val="000000"/>
                    </w:rPr>
                    <w:t>9.摆动部件下缘距地面或底面高度≥80mm；</w:t>
                  </w:r>
                  <w:r>
                    <w:br/>
                  </w:r>
                  <w:r>
                    <w:rPr>
                      <w:rFonts w:ascii="仿宋_GB2312" w:hAnsi="仿宋_GB2312" w:cs="仿宋_GB2312" w:eastAsia="仿宋_GB2312"/>
                      <w:sz w:val="21"/>
                      <w:color w:val="000000"/>
                    </w:rPr>
                    <w:t>10.相邻运动的两踏板的间距≥100mm。</w:t>
                  </w:r>
                </w:p>
                <w:p>
                  <w:pPr>
                    <w:pStyle w:val="null3"/>
                    <w:jc w:val="left"/>
                  </w:pPr>
                  <w:r>
                    <w:rPr>
                      <w:rFonts w:ascii="仿宋_GB2312" w:hAnsi="仿宋_GB2312" w:cs="仿宋_GB2312" w:eastAsia="仿宋_GB2312"/>
                      <w:sz w:val="21"/>
                      <w:color w:val="000000"/>
                    </w:rPr>
                    <w:t>11.安装方式：采用直埋式。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三位扭腰器</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1.主要承载立柱≥Ф114×3mm钢管；</w:t>
                  </w:r>
                  <w:r>
                    <w:br/>
                  </w:r>
                  <w:r>
                    <w:rPr>
                      <w:rFonts w:ascii="仿宋_GB2312" w:hAnsi="仿宋_GB2312" w:cs="仿宋_GB2312" w:eastAsia="仿宋_GB2312"/>
                      <w:sz w:val="21"/>
                      <w:color w:val="000000"/>
                    </w:rPr>
                    <w:t>2.主要支撑横梁≥Ф32×3mm钢管；</w:t>
                  </w:r>
                  <w:r>
                    <w:br/>
                  </w:r>
                  <w:r>
                    <w:rPr>
                      <w:rFonts w:ascii="仿宋_GB2312" w:hAnsi="仿宋_GB2312" w:cs="仿宋_GB2312" w:eastAsia="仿宋_GB2312"/>
                      <w:sz w:val="21"/>
                      <w:color w:val="000000"/>
                    </w:rPr>
                    <w:t>3.关键特征：有阻尼；</w:t>
                  </w:r>
                  <w:r>
                    <w:br/>
                  </w:r>
                  <w:r>
                    <w:rPr>
                      <w:rFonts w:ascii="仿宋_GB2312" w:hAnsi="仿宋_GB2312" w:cs="仿宋_GB2312" w:eastAsia="仿宋_GB2312"/>
                      <w:sz w:val="21"/>
                      <w:color w:val="000000"/>
                    </w:rPr>
                    <w:t>4.各支撑人体的表面所有棱边和尖角的半径≥3.0mm钢管；</w:t>
                  </w:r>
                  <w:r>
                    <w:br/>
                  </w:r>
                  <w:r>
                    <w:rPr>
                      <w:rFonts w:ascii="仿宋_GB2312" w:hAnsi="仿宋_GB2312" w:cs="仿宋_GB2312" w:eastAsia="仿宋_GB2312"/>
                      <w:sz w:val="21"/>
                      <w:color w:val="000000"/>
                    </w:rPr>
                    <w:t>5.易接触的零部件的其他所有棱边予以圆弧过渡或加以防护；</w:t>
                  </w:r>
                  <w:r>
                    <w:br/>
                  </w:r>
                  <w:r>
                    <w:rPr>
                      <w:rFonts w:ascii="仿宋_GB2312" w:hAnsi="仿宋_GB2312" w:cs="仿宋_GB2312" w:eastAsia="仿宋_GB2312"/>
                      <w:sz w:val="21"/>
                      <w:color w:val="000000"/>
                    </w:rPr>
                    <w:t>6.活动部件底面与地面或其他部件的间距应＞80mm；</w:t>
                  </w:r>
                  <w:r>
                    <w:br/>
                  </w:r>
                  <w:r>
                    <w:rPr>
                      <w:rFonts w:ascii="仿宋_GB2312" w:hAnsi="仿宋_GB2312" w:cs="仿宋_GB2312" w:eastAsia="仿宋_GB2312"/>
                      <w:sz w:val="21"/>
                      <w:color w:val="000000"/>
                    </w:rPr>
                    <w:t>7.噪声应</w:t>
                  </w:r>
                  <w:r>
                    <w:rPr>
                      <w:rFonts w:ascii="仿宋_GB2312" w:hAnsi="仿宋_GB2312" w:cs="仿宋_GB2312" w:eastAsia="仿宋_GB2312"/>
                      <w:sz w:val="21"/>
                    </w:rPr>
                    <w:t>≤6</w:t>
                  </w:r>
                  <w:r>
                    <w:rPr>
                      <w:rFonts w:ascii="仿宋_GB2312" w:hAnsi="仿宋_GB2312" w:cs="仿宋_GB2312" w:eastAsia="仿宋_GB2312"/>
                      <w:sz w:val="21"/>
                      <w:color w:val="000000"/>
                    </w:rPr>
                    <w:t>5dB(A)；</w:t>
                  </w:r>
                </w:p>
                <w:p>
                  <w:pPr>
                    <w:pStyle w:val="null3"/>
                    <w:jc w:val="left"/>
                  </w:pPr>
                  <w:r>
                    <w:rPr>
                      <w:rFonts w:ascii="仿宋_GB2312" w:hAnsi="仿宋_GB2312" w:cs="仿宋_GB2312" w:eastAsia="仿宋_GB2312"/>
                      <w:sz w:val="21"/>
                      <w:color w:val="000000"/>
                    </w:rPr>
                    <w:t>8.脚踏部位有防滑措施，站立使用的单脚防滑面应≥30000mm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，摩擦系数</w:t>
                  </w:r>
                  <w:r>
                    <w:rPr>
                      <w:rFonts w:ascii="仿宋_GB2312" w:hAnsi="仿宋_GB2312" w:cs="仿宋_GB2312" w:eastAsia="仿宋_GB2312"/>
                      <w:sz w:val="21"/>
                      <w:color w:val="000000"/>
                    </w:rPr>
                    <w:t>≥0.5。运动幅度过大的器材有限位装置；</w:t>
                  </w:r>
                </w:p>
                <w:p>
                  <w:pPr>
                    <w:pStyle w:val="null3"/>
                    <w:jc w:val="left"/>
                  </w:pPr>
                  <w:r>
                    <w:rPr>
                      <w:rFonts w:ascii="仿宋_GB2312" w:hAnsi="仿宋_GB2312" w:cs="仿宋_GB2312" w:eastAsia="仿宋_GB2312"/>
                      <w:sz w:val="21"/>
                      <w:color w:val="000000"/>
                    </w:rPr>
                    <w:t>9.安装方式：采用直埋式。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双杠</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1.主要承载立柱≥φ114×3 mm钢管；</w:t>
                  </w:r>
                  <w:r>
                    <w:br/>
                  </w:r>
                  <w:r>
                    <w:rPr>
                      <w:rFonts w:ascii="仿宋_GB2312" w:hAnsi="仿宋_GB2312" w:cs="仿宋_GB2312" w:eastAsia="仿宋_GB2312"/>
                      <w:sz w:val="21"/>
                      <w:color w:val="000000"/>
                    </w:rPr>
                    <w:t>2.主要承载横梁≥φ42×3mm钢管；</w:t>
                  </w:r>
                  <w:r>
                    <w:br/>
                  </w:r>
                  <w:r>
                    <w:rPr>
                      <w:rFonts w:ascii="仿宋_GB2312" w:hAnsi="仿宋_GB2312" w:cs="仿宋_GB2312" w:eastAsia="仿宋_GB2312"/>
                      <w:sz w:val="21"/>
                      <w:color w:val="000000"/>
                    </w:rPr>
                    <w:t>3.两杠内侧距离在390mm～550mm之间；</w:t>
                  </w:r>
                  <w:r>
                    <w:br/>
                  </w:r>
                  <w:r>
                    <w:rPr>
                      <w:rFonts w:ascii="仿宋_GB2312" w:hAnsi="仿宋_GB2312" w:cs="仿宋_GB2312" w:eastAsia="仿宋_GB2312"/>
                      <w:sz w:val="21"/>
                      <w:color w:val="000000"/>
                    </w:rPr>
                    <w:t>4.杠长在2000mm～2500之间；</w:t>
                  </w:r>
                  <w:r>
                    <w:br/>
                  </w:r>
                  <w:r>
                    <w:rPr>
                      <w:rFonts w:ascii="仿宋_GB2312" w:hAnsi="仿宋_GB2312" w:cs="仿宋_GB2312" w:eastAsia="仿宋_GB2312"/>
                      <w:sz w:val="21"/>
                      <w:color w:val="000000"/>
                    </w:rPr>
                    <w:t>5.相应的纵向立柱中心距在1200mm～1500mm之间；</w:t>
                  </w:r>
                  <w:r>
                    <w:br/>
                  </w:r>
                  <w:r>
                    <w:rPr>
                      <w:rFonts w:ascii="仿宋_GB2312" w:hAnsi="仿宋_GB2312" w:cs="仿宋_GB2312" w:eastAsia="仿宋_GB2312"/>
                      <w:sz w:val="21"/>
                      <w:color w:val="000000"/>
                    </w:rPr>
                    <w:t>6.杠面高度在1200mm～1700mm之间；</w:t>
                  </w:r>
                  <w:r>
                    <w:br/>
                  </w:r>
                  <w:r>
                    <w:rPr>
                      <w:rFonts w:ascii="仿宋_GB2312" w:hAnsi="仿宋_GB2312" w:cs="仿宋_GB2312" w:eastAsia="仿宋_GB2312"/>
                      <w:sz w:val="21"/>
                      <w:color w:val="000000"/>
                    </w:rPr>
                    <w:t>7.横杠的外径≤50mm；</w:t>
                  </w:r>
                  <w:r>
                    <w:br/>
                  </w:r>
                  <w:r>
                    <w:rPr>
                      <w:rFonts w:ascii="仿宋_GB2312" w:hAnsi="仿宋_GB2312" w:cs="仿宋_GB2312" w:eastAsia="仿宋_GB2312"/>
                      <w:sz w:val="21"/>
                      <w:color w:val="000000"/>
                    </w:rPr>
                    <w:t>8.不允许存在衣服、头发钩挂或缠绕危险，不允许存在和使用功能无关的凸出物；</w:t>
                  </w:r>
                </w:p>
                <w:p>
                  <w:pPr>
                    <w:pStyle w:val="null3"/>
                    <w:jc w:val="left"/>
                  </w:pPr>
                  <w:r>
                    <w:rPr>
                      <w:rFonts w:ascii="仿宋_GB2312" w:hAnsi="仿宋_GB2312" w:cs="仿宋_GB2312" w:eastAsia="仿宋_GB2312"/>
                      <w:sz w:val="21"/>
                      <w:color w:val="000000"/>
                    </w:rPr>
                    <w:t>9.安装方式：采用直埋式。</w:t>
                  </w:r>
                </w:p>
              </w:tc>
            </w:tr>
            <w:tr>
              <w:tc>
                <w:tcPr>
                  <w:tcW w:type="dxa" w:w="29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腰背按摩器</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（台）</w:t>
                  </w:r>
                </w:p>
              </w:tc>
              <w:tc>
                <w:tcPr>
                  <w:tcW w:type="dxa" w:w="200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主要承载立柱</w:t>
                  </w:r>
                  <w:r>
                    <w:rPr>
                      <w:rFonts w:ascii="仿宋_GB2312" w:hAnsi="仿宋_GB2312" w:cs="仿宋_GB2312" w:eastAsia="仿宋_GB2312"/>
                      <w:sz w:val="21"/>
                      <w:color w:val="000000"/>
                    </w:rPr>
                    <w:t>≥Φ114mm×3mm钢管；</w:t>
                  </w:r>
                  <w:r>
                    <w:br/>
                  </w:r>
                  <w:r>
                    <w:rPr>
                      <w:rFonts w:ascii="仿宋_GB2312" w:hAnsi="仿宋_GB2312" w:cs="仿宋_GB2312" w:eastAsia="仿宋_GB2312"/>
                      <w:sz w:val="21"/>
                      <w:color w:val="000000"/>
                    </w:rPr>
                    <w:t>2.主要承载横梁≥Φ42mm×3mm钢管；</w:t>
                  </w:r>
                  <w:r>
                    <w:br/>
                  </w:r>
                  <w:r>
                    <w:rPr>
                      <w:rFonts w:ascii="仿宋_GB2312" w:hAnsi="仿宋_GB2312" w:cs="仿宋_GB2312" w:eastAsia="仿宋_GB2312"/>
                      <w:sz w:val="21"/>
                      <w:color w:val="000000"/>
                    </w:rPr>
                    <w:t>3.器材应具有可操作性、舒适性；</w:t>
                  </w:r>
                  <w:r>
                    <w:br/>
                  </w:r>
                  <w:r>
                    <w:rPr>
                      <w:rFonts w:ascii="仿宋_GB2312" w:hAnsi="仿宋_GB2312" w:cs="仿宋_GB2312" w:eastAsia="仿宋_GB2312"/>
                      <w:sz w:val="21"/>
                      <w:color w:val="000000"/>
                    </w:rPr>
                    <w:t>4.把手端直径≥50mm；</w:t>
                  </w:r>
                  <w:r>
                    <w:br/>
                  </w:r>
                  <w:r>
                    <w:rPr>
                      <w:rFonts w:ascii="仿宋_GB2312" w:hAnsi="仿宋_GB2312" w:cs="仿宋_GB2312" w:eastAsia="仿宋_GB2312"/>
                      <w:sz w:val="21"/>
                      <w:color w:val="000000"/>
                    </w:rPr>
                    <w:t>5.不允许存在衣服、头发钩挂或缠绕危险；</w:t>
                  </w:r>
                </w:p>
                <w:p>
                  <w:pPr>
                    <w:pStyle w:val="null3"/>
                    <w:jc w:val="left"/>
                  </w:pPr>
                  <w:r>
                    <w:rPr>
                      <w:rFonts w:ascii="仿宋_GB2312" w:hAnsi="仿宋_GB2312" w:cs="仿宋_GB2312" w:eastAsia="仿宋_GB2312"/>
                      <w:sz w:val="21"/>
                      <w:color w:val="000000"/>
                    </w:rPr>
                    <w:t>6.安装方式：采用直埋式。</w:t>
                  </w:r>
                </w:p>
              </w:tc>
            </w:tr>
            <w:tr>
              <w:tc>
                <w:tcPr>
                  <w:tcW w:type="dxa" w:w="29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4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告示牌</w:t>
                  </w:r>
                </w:p>
              </w:tc>
              <w:tc>
                <w:tcPr>
                  <w:tcW w:type="dxa" w:w="43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r>
                    <w:rPr>
                      <w:rFonts w:ascii="仿宋_GB2312" w:hAnsi="仿宋_GB2312" w:cs="仿宋_GB2312" w:eastAsia="仿宋_GB2312"/>
                      <w:sz w:val="21"/>
                    </w:rPr>
                    <w:t>（个）</w:t>
                  </w:r>
                </w:p>
              </w:tc>
              <w:tc>
                <w:tcPr>
                  <w:tcW w:type="dxa" w:w="200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1.主要承载立柱≥Ф114×3mm钢管；</w:t>
                  </w:r>
                  <w:r>
                    <w:br/>
                  </w:r>
                  <w:r>
                    <w:rPr>
                      <w:rFonts w:ascii="仿宋_GB2312" w:hAnsi="仿宋_GB2312" w:cs="仿宋_GB2312" w:eastAsia="仿宋_GB2312"/>
                      <w:sz w:val="21"/>
                    </w:rPr>
                    <w:t>2.主要承载横梁≥40×20×3mm钢管；</w:t>
                  </w:r>
                  <w:r>
                    <w:br/>
                  </w:r>
                  <w:r>
                    <w:rPr>
                      <w:rFonts w:ascii="仿宋_GB2312" w:hAnsi="仿宋_GB2312" w:cs="仿宋_GB2312" w:eastAsia="仿宋_GB2312"/>
                      <w:sz w:val="21"/>
                    </w:rPr>
                    <w:t>3.器材各支撑人体的表面所有棱边和尖角的半径≥3.0mm钢管；</w:t>
                  </w:r>
                  <w:r>
                    <w:br/>
                  </w:r>
                  <w:r>
                    <w:rPr>
                      <w:rFonts w:ascii="仿宋_GB2312" w:hAnsi="仿宋_GB2312" w:cs="仿宋_GB2312" w:eastAsia="仿宋_GB2312"/>
                      <w:sz w:val="21"/>
                    </w:rPr>
                    <w:t>4.易接触的零部件的其他所有棱边予以圆弧过渡或加以防护；</w:t>
                  </w:r>
                  <w:r>
                    <w:br/>
                  </w:r>
                  <w:r>
                    <w:rPr>
                      <w:rFonts w:ascii="仿宋_GB2312" w:hAnsi="仿宋_GB2312" w:cs="仿宋_GB2312" w:eastAsia="仿宋_GB2312"/>
                      <w:sz w:val="21"/>
                    </w:rPr>
                    <w:t>5.没有任何方向的倾斜、翻倒；</w:t>
                  </w:r>
                </w:p>
                <w:p>
                  <w:pPr>
                    <w:pStyle w:val="null3"/>
                    <w:jc w:val="left"/>
                  </w:pPr>
                  <w:r>
                    <w:rPr>
                      <w:rFonts w:ascii="仿宋_GB2312" w:hAnsi="仿宋_GB2312" w:cs="仿宋_GB2312" w:eastAsia="仿宋_GB2312"/>
                      <w:sz w:val="21"/>
                    </w:rPr>
                    <w:t>6.安装方式：采用直埋式；</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有西安体育彩票捐赠标识。</w:t>
                  </w:r>
                </w:p>
              </w:tc>
            </w:tr>
          </w:tbl>
          <w:p>
            <w:pPr>
              <w:pStyle w:val="null3"/>
            </w:pPr>
            <w:r>
              <w:rPr>
                <w:rFonts w:ascii="仿宋_GB2312" w:hAnsi="仿宋_GB2312" w:cs="仿宋_GB2312" w:eastAsia="仿宋_GB2312"/>
                <w:sz w:val="21"/>
                <w:b/>
                <w:color w:val="000000"/>
              </w:rPr>
              <w:t>A类型群众健身房</w:t>
            </w:r>
          </w:p>
          <w:tbl>
            <w:tblPr>
              <w:tblInd w:type="dxa" w:w="135"/>
              <w:tblBorders>
                <w:top w:val="none" w:color="000000" w:sz="4"/>
                <w:left w:val="none" w:color="000000" w:sz="4"/>
                <w:bottom w:val="none" w:color="000000" w:sz="4"/>
                <w:right w:val="none" w:color="000000" w:sz="4"/>
                <w:insideH w:val="none"/>
                <w:insideV w:val="none"/>
              </w:tblBorders>
            </w:tblPr>
            <w:tblGrid>
              <w:gridCol w:w="259"/>
              <w:gridCol w:w="400"/>
              <w:gridCol w:w="360"/>
              <w:gridCol w:w="2158"/>
            </w:tblGrid>
            <w:tr>
              <w:tc>
                <w:tcPr>
                  <w:tcW w:type="dxa" w:w="25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3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15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电动跑步机</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≥1956×910×1520 mm</w:t>
                  </w:r>
                  <w:r>
                    <w:rPr>
                      <w:rFonts w:ascii="仿宋_GB2312" w:hAnsi="仿宋_GB2312" w:cs="仿宋_GB2312" w:eastAsia="仿宋_GB2312"/>
                      <w:sz w:val="21"/>
                    </w:rPr>
                    <w:t>，跑步区域尺寸</w:t>
                  </w:r>
                  <w:r>
                    <w:rPr>
                      <w:rFonts w:ascii="仿宋_GB2312" w:hAnsi="仿宋_GB2312" w:cs="仿宋_GB2312" w:eastAsia="仿宋_GB2312"/>
                      <w:sz w:val="21"/>
                    </w:rPr>
                    <w:t>≥500×1500mm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≥2.0HP</w:t>
                  </w:r>
                  <w:r>
                    <w:rPr>
                      <w:rFonts w:ascii="仿宋_GB2312" w:hAnsi="仿宋_GB2312" w:cs="仿宋_GB2312" w:eastAsia="仿宋_GB2312"/>
                      <w:sz w:val="21"/>
                    </w:rPr>
                    <w:t>功率交流电机，超低噪音、运行平稳；有显示屏；</w:t>
                  </w:r>
                  <w:r>
                    <w:rPr>
                      <w:rFonts w:ascii="仿宋_GB2312" w:hAnsi="仿宋_GB2312" w:cs="仿宋_GB2312" w:eastAsia="仿宋_GB2312"/>
                      <w:sz w:val="21"/>
                    </w:rPr>
                    <w:t>3.</w:t>
                  </w:r>
                  <w:r>
                    <w:rPr>
                      <w:rFonts w:ascii="仿宋_GB2312" w:hAnsi="仿宋_GB2312" w:cs="仿宋_GB2312" w:eastAsia="仿宋_GB2312"/>
                      <w:sz w:val="21"/>
                    </w:rPr>
                    <w:t>外观设计时尚美观，防滑性能好；有缓冲系统；最大承重需</w:t>
                  </w:r>
                  <w:r>
                    <w:rPr>
                      <w:rFonts w:ascii="仿宋_GB2312" w:hAnsi="仿宋_GB2312" w:cs="仿宋_GB2312" w:eastAsia="仿宋_GB2312"/>
                      <w:sz w:val="21"/>
                    </w:rPr>
                    <w:t>≥150kg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椭圆车</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≥1600mm×560mm×1100mm</w:t>
                  </w:r>
                  <w:r>
                    <w:rPr>
                      <w:rFonts w:ascii="仿宋_GB2312" w:hAnsi="仿宋_GB2312" w:cs="仿宋_GB2312" w:eastAsia="仿宋_GB2312"/>
                      <w:sz w:val="21"/>
                    </w:rPr>
                    <w:t>；转动轴承运转安静、流畅；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传动链条需为高强度链条，传动平稳；有多功能控制面板（至少能够显示热量、时间、速度、转速、距离、心率）；</w:t>
                  </w:r>
                  <w:r>
                    <w:rPr>
                      <w:rFonts w:ascii="仿宋_GB2312" w:hAnsi="仿宋_GB2312" w:cs="仿宋_GB2312" w:eastAsia="仿宋_GB2312"/>
                      <w:sz w:val="21"/>
                    </w:rPr>
                    <w:t>把手可上下、前</w:t>
                  </w:r>
                  <w:r>
                    <w:rPr>
                      <w:rFonts w:ascii="仿宋_GB2312" w:hAnsi="仿宋_GB2312" w:cs="仿宋_GB2312" w:eastAsia="仿宋_GB2312"/>
                      <w:sz w:val="21"/>
                    </w:rPr>
                    <w:t>后</w:t>
                  </w:r>
                  <w:r>
                    <w:rPr>
                      <w:rFonts w:ascii="仿宋_GB2312" w:hAnsi="仿宋_GB2312" w:cs="仿宋_GB2312" w:eastAsia="仿宋_GB2312"/>
                      <w:sz w:val="21"/>
                    </w:rPr>
                    <w:t>、</w:t>
                  </w:r>
                  <w:r>
                    <w:rPr>
                      <w:rFonts w:ascii="仿宋_GB2312" w:hAnsi="仿宋_GB2312" w:cs="仿宋_GB2312" w:eastAsia="仿宋_GB2312"/>
                      <w:sz w:val="21"/>
                    </w:rPr>
                    <w:t>左右调</w:t>
                  </w:r>
                  <w:r>
                    <w:rPr>
                      <w:rFonts w:ascii="仿宋_GB2312" w:hAnsi="仿宋_GB2312" w:cs="仿宋_GB2312" w:eastAsia="仿宋_GB2312"/>
                      <w:sz w:val="21"/>
                    </w:rPr>
                    <w:t>节</w:t>
                  </w:r>
                  <w:r>
                    <w:rPr>
                      <w:rFonts w:ascii="仿宋_GB2312" w:hAnsi="仿宋_GB2312" w:cs="仿宋_GB2312" w:eastAsia="仿宋_GB2312"/>
                      <w:sz w:val="21"/>
                    </w:rPr>
                    <w:t>；</w:t>
                  </w:r>
                  <w:r>
                    <w:rPr>
                      <w:rFonts w:ascii="仿宋_GB2312" w:hAnsi="仿宋_GB2312" w:cs="仿宋_GB2312" w:eastAsia="仿宋_GB2312"/>
                      <w:sz w:val="21"/>
                    </w:rPr>
                    <w:t>最大限重</w:t>
                  </w:r>
                  <w:r>
                    <w:rPr>
                      <w:rFonts w:ascii="仿宋_GB2312" w:hAnsi="仿宋_GB2312" w:cs="仿宋_GB2312" w:eastAsia="仿宋_GB2312"/>
                      <w:sz w:val="21"/>
                    </w:rPr>
                    <w:t>≥120kg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划船器</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最大承重</w:t>
                  </w:r>
                  <w:r>
                    <w:rPr>
                      <w:rFonts w:ascii="仿宋_GB2312" w:hAnsi="仿宋_GB2312" w:cs="仿宋_GB2312" w:eastAsia="仿宋_GB2312"/>
                      <w:sz w:val="21"/>
                    </w:rPr>
                    <w:t>≥150kg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传动方式：链条传动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阻力系统：风阻，阻力等级：无级调节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显示窗口：</w:t>
                  </w:r>
                  <w:r>
                    <w:rPr>
                      <w:rFonts w:ascii="仿宋_GB2312" w:hAnsi="仿宋_GB2312" w:cs="仿宋_GB2312" w:eastAsia="仿宋_GB2312"/>
                      <w:sz w:val="21"/>
                    </w:rPr>
                    <w:t>5</w:t>
                  </w:r>
                  <w:r>
                    <w:rPr>
                      <w:rFonts w:ascii="仿宋_GB2312" w:hAnsi="仿宋_GB2312" w:cs="仿宋_GB2312" w:eastAsia="仿宋_GB2312"/>
                      <w:sz w:val="21"/>
                    </w:rPr>
                    <w:t xml:space="preserve">英寸 </w:t>
                  </w:r>
                  <w:r>
                    <w:rPr>
                      <w:rFonts w:ascii="仿宋_GB2312" w:hAnsi="仿宋_GB2312" w:cs="仿宋_GB2312" w:eastAsia="仿宋_GB2312"/>
                      <w:sz w:val="21"/>
                    </w:rPr>
                    <w:t>LCD</w:t>
                  </w:r>
                  <w:r>
                    <w:rPr>
                      <w:rFonts w:ascii="仿宋_GB2312" w:hAnsi="仿宋_GB2312" w:cs="仿宋_GB2312" w:eastAsia="仿宋_GB2312"/>
                      <w:sz w:val="21"/>
                    </w:rPr>
                    <w:t>屏幕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传感器：霍尔传感器，显示信息：时间、配速</w:t>
                  </w:r>
                  <w:r>
                    <w:rPr>
                      <w:rFonts w:ascii="仿宋_GB2312" w:hAnsi="仿宋_GB2312" w:cs="仿宋_GB2312" w:eastAsia="仿宋_GB2312"/>
                      <w:sz w:val="21"/>
                    </w:rPr>
                    <w:t>/</w:t>
                  </w:r>
                  <w:r>
                    <w:rPr>
                      <w:rFonts w:ascii="仿宋_GB2312" w:hAnsi="仿宋_GB2312" w:cs="仿宋_GB2312" w:eastAsia="仿宋_GB2312"/>
                      <w:sz w:val="21"/>
                    </w:rPr>
                    <w:t>平均配速、桨频</w:t>
                  </w:r>
                  <w:r>
                    <w:rPr>
                      <w:rFonts w:ascii="仿宋_GB2312" w:hAnsi="仿宋_GB2312" w:cs="仿宋_GB2312" w:eastAsia="仿宋_GB2312"/>
                      <w:sz w:val="21"/>
                    </w:rPr>
                    <w:t>/</w:t>
                  </w:r>
                  <w:r>
                    <w:rPr>
                      <w:rFonts w:ascii="仿宋_GB2312" w:hAnsi="仿宋_GB2312" w:cs="仿宋_GB2312" w:eastAsia="仿宋_GB2312"/>
                      <w:sz w:val="21"/>
                    </w:rPr>
                    <w:t>平均桨频、距离、热量、功率</w:t>
                  </w:r>
                  <w:r>
                    <w:rPr>
                      <w:rFonts w:ascii="仿宋_GB2312" w:hAnsi="仿宋_GB2312" w:cs="仿宋_GB2312" w:eastAsia="仿宋_GB2312"/>
                      <w:sz w:val="21"/>
                    </w:rPr>
                    <w:t>/</w:t>
                  </w:r>
                  <w:r>
                    <w:rPr>
                      <w:rFonts w:ascii="仿宋_GB2312" w:hAnsi="仿宋_GB2312" w:cs="仿宋_GB2312" w:eastAsia="仿宋_GB2312"/>
                      <w:sz w:val="21"/>
                    </w:rPr>
                    <w:t>平均功率、心率</w:t>
                  </w:r>
                  <w:r>
                    <w:rPr>
                      <w:rFonts w:ascii="仿宋_GB2312" w:hAnsi="仿宋_GB2312" w:cs="仿宋_GB2312" w:eastAsia="仿宋_GB2312"/>
                      <w:sz w:val="21"/>
                    </w:rPr>
                    <w:t>/</w:t>
                  </w:r>
                  <w:r>
                    <w:rPr>
                      <w:rFonts w:ascii="仿宋_GB2312" w:hAnsi="仿宋_GB2312" w:cs="仿宋_GB2312" w:eastAsia="仿宋_GB2312"/>
                      <w:sz w:val="21"/>
                    </w:rPr>
                    <w:t>平均心率</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尺寸</w:t>
                  </w:r>
                  <w:r>
                    <w:rPr>
                      <w:rFonts w:ascii="仿宋_GB2312" w:hAnsi="仿宋_GB2312" w:cs="仿宋_GB2312" w:eastAsia="仿宋_GB2312"/>
                      <w:sz w:val="21"/>
                    </w:rPr>
                    <w:t>≥2340×560×1050(mm)</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智能交互沙袋</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≥1650×1290×2150mm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电压要求：</w:t>
                  </w:r>
                  <w:r>
                    <w:rPr>
                      <w:rFonts w:ascii="仿宋_GB2312" w:hAnsi="仿宋_GB2312" w:cs="仿宋_GB2312" w:eastAsia="仿宋_GB2312"/>
                      <w:sz w:val="21"/>
                    </w:rPr>
                    <w:t>220V/10A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功率：</w:t>
                  </w:r>
                  <w:r>
                    <w:rPr>
                      <w:rFonts w:ascii="仿宋_GB2312" w:hAnsi="仿宋_GB2312" w:cs="仿宋_GB2312" w:eastAsia="仿宋_GB2312"/>
                      <w:sz w:val="21"/>
                    </w:rPr>
                    <w:t>18V*5A=90W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触摸屏规格：</w:t>
                  </w:r>
                  <w:r>
                    <w:rPr>
                      <w:rFonts w:ascii="仿宋_GB2312" w:hAnsi="仿宋_GB2312" w:cs="仿宋_GB2312" w:eastAsia="仿宋_GB2312"/>
                      <w:sz w:val="21"/>
                    </w:rPr>
                    <w:t>10</w:t>
                  </w:r>
                  <w:r>
                    <w:rPr>
                      <w:rFonts w:ascii="仿宋_GB2312" w:hAnsi="仿宋_GB2312" w:cs="仿宋_GB2312" w:eastAsia="仿宋_GB2312"/>
                      <w:sz w:val="21"/>
                    </w:rPr>
                    <w:t>英寸触摸屏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柔性交互屏规格：沙袋内置</w:t>
                  </w:r>
                  <w:r>
                    <w:rPr>
                      <w:rFonts w:ascii="仿宋_GB2312" w:hAnsi="仿宋_GB2312" w:cs="仿宋_GB2312" w:eastAsia="仿宋_GB2312"/>
                      <w:sz w:val="21"/>
                    </w:rPr>
                    <w:t>400mm ×500mm</w:t>
                  </w:r>
                  <w:r>
                    <w:rPr>
                      <w:rFonts w:ascii="仿宋_GB2312" w:hAnsi="仿宋_GB2312" w:cs="仿宋_GB2312" w:eastAsia="仿宋_GB2312"/>
                      <w:sz w:val="21"/>
                    </w:rPr>
                    <w:t>柔性交互屏，程序：闯关、训练、无尽、挑战。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净重：</w:t>
                  </w:r>
                  <w:r>
                    <w:rPr>
                      <w:rFonts w:ascii="仿宋_GB2312" w:hAnsi="仿宋_GB2312" w:cs="仿宋_GB2312" w:eastAsia="仿宋_GB2312"/>
                      <w:sz w:val="21"/>
                    </w:rPr>
                    <w:t>125kg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三站综合机</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≥1872×1626×2200</w:t>
                  </w:r>
                  <w:r>
                    <w:rPr>
                      <w:rFonts w:ascii="仿宋_GB2312" w:hAnsi="仿宋_GB2312" w:cs="仿宋_GB2312" w:eastAsia="仿宋_GB2312"/>
                      <w:sz w:val="21"/>
                    </w:rPr>
                    <w:t>（</w:t>
                  </w:r>
                  <w:r>
                    <w:rPr>
                      <w:rFonts w:ascii="仿宋_GB2312" w:hAnsi="仿宋_GB2312" w:cs="仿宋_GB2312" w:eastAsia="仿宋_GB2312"/>
                      <w:sz w:val="21"/>
                    </w:rPr>
                    <w:t xml:space="preserve">mm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重量</w:t>
                  </w:r>
                  <w:r>
                    <w:rPr>
                      <w:rFonts w:ascii="仿宋_GB2312" w:hAnsi="仿宋_GB2312" w:cs="仿宋_GB2312" w:eastAsia="仿宋_GB2312"/>
                      <w:sz w:val="21"/>
                    </w:rPr>
                    <w:t>≥222kg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管材符合《</w:t>
                  </w:r>
                  <w:r>
                    <w:rPr>
                      <w:rFonts w:ascii="仿宋_GB2312" w:hAnsi="仿宋_GB2312" w:cs="仿宋_GB2312" w:eastAsia="仿宋_GB2312"/>
                      <w:sz w:val="21"/>
                    </w:rPr>
                    <w:t>GB 17498.2-2008</w:t>
                  </w:r>
                  <w:r>
                    <w:rPr>
                      <w:rFonts w:ascii="仿宋_GB2312" w:hAnsi="仿宋_GB2312" w:cs="仿宋_GB2312" w:eastAsia="仿宋_GB2312"/>
                      <w:sz w:val="21"/>
                    </w:rPr>
                    <w:t>固定式健身器材》标准；不锈钢护罩，美观安全</w:t>
                  </w:r>
                  <w:r>
                    <w:rPr>
                      <w:rFonts w:ascii="仿宋_GB2312" w:hAnsi="仿宋_GB2312" w:cs="仿宋_GB2312" w:eastAsia="仿宋_GB2312"/>
                      <w:sz w:val="21"/>
                    </w:rPr>
                    <w:t>；</w:t>
                  </w:r>
                  <w:r>
                    <w:rPr>
                      <w:rFonts w:ascii="仿宋_GB2312" w:hAnsi="仿宋_GB2312" w:cs="仿宋_GB2312" w:eastAsia="仿宋_GB2312"/>
                      <w:sz w:val="21"/>
                    </w:rPr>
                    <w:t>钢索：国产</w:t>
                  </w:r>
                  <w:r>
                    <w:rPr>
                      <w:rFonts w:ascii="仿宋_GB2312" w:hAnsi="仿宋_GB2312" w:cs="仿宋_GB2312" w:eastAsia="仿宋_GB2312"/>
                      <w:sz w:val="21"/>
                    </w:rPr>
                    <w:t>φ4.8mm</w:t>
                  </w:r>
                  <w:r>
                    <w:rPr>
                      <w:rFonts w:ascii="仿宋_GB2312" w:hAnsi="仿宋_GB2312" w:cs="仿宋_GB2312" w:eastAsia="仿宋_GB2312"/>
                      <w:sz w:val="21"/>
                    </w:rPr>
                    <w:t>钢索，增加产品的安 全性和耐用性</w:t>
                  </w:r>
                  <w:r>
                    <w:rPr>
                      <w:rFonts w:ascii="仿宋_GB2312" w:hAnsi="仿宋_GB2312" w:cs="仿宋_GB2312" w:eastAsia="仿宋_GB2312"/>
                      <w:sz w:val="21"/>
                    </w:rPr>
                    <w:t>；</w:t>
                  </w:r>
                  <w:r>
                    <w:rPr>
                      <w:rFonts w:ascii="仿宋_GB2312" w:hAnsi="仿宋_GB2312" w:cs="仿宋_GB2312" w:eastAsia="仿宋_GB2312"/>
                      <w:sz w:val="21"/>
                    </w:rPr>
                    <w:t>滑轮：滑轮采用健身</w:t>
                  </w:r>
                  <w:r>
                    <w:rPr>
                      <w:rFonts w:ascii="仿宋_GB2312" w:hAnsi="仿宋_GB2312" w:cs="仿宋_GB2312" w:eastAsia="仿宋_GB2312"/>
                      <w:sz w:val="21"/>
                    </w:rPr>
                    <w:t>房器材的专用轴承滑轮，使用强度</w:t>
                  </w:r>
                  <w:r>
                    <w:rPr>
                      <w:rFonts w:ascii="仿宋_GB2312" w:hAnsi="仿宋_GB2312" w:cs="仿宋_GB2312" w:eastAsia="仿宋_GB2312"/>
                      <w:sz w:val="21"/>
                    </w:rPr>
                    <w:t>和耐磨性极大加强；至少满足十种锻炼方式。</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多功能可调式练习椅</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≥1500×650×500(mm)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GB17498.2-2008</w:t>
                  </w:r>
                  <w:r>
                    <w:rPr>
                      <w:rFonts w:ascii="仿宋_GB2312" w:hAnsi="仿宋_GB2312" w:cs="仿宋_GB2312" w:eastAsia="仿宋_GB2312"/>
                      <w:sz w:val="21"/>
                    </w:rPr>
                    <w:t>固定式健身器材》标准；座靠垫采用自动拖动调节结构</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腹肌板</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 xml:space="preserve">≥1600×550×1100(mm)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GB17498.2-2008</w:t>
                  </w:r>
                  <w:r>
                    <w:rPr>
                      <w:rFonts w:ascii="仿宋_GB2312" w:hAnsi="仿宋_GB2312" w:cs="仿宋_GB2312" w:eastAsia="仿宋_GB2312"/>
                      <w:sz w:val="21"/>
                    </w:rPr>
                    <w:t>固定式健身器材》标准；把手防滑；重量</w:t>
                  </w:r>
                  <w:r>
                    <w:rPr>
                      <w:rFonts w:ascii="仿宋_GB2312" w:hAnsi="仿宋_GB2312" w:cs="仿宋_GB2312" w:eastAsia="仿宋_GB2312"/>
                      <w:sz w:val="21"/>
                    </w:rPr>
                    <w:t>≥30kg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哑铃组套</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配置不少于</w:t>
                  </w:r>
                  <w:r>
                    <w:rPr>
                      <w:rFonts w:ascii="仿宋_GB2312" w:hAnsi="仿宋_GB2312" w:cs="仿宋_GB2312" w:eastAsia="仿宋_GB2312"/>
                      <w:sz w:val="21"/>
                    </w:rPr>
                    <w:t>10</w:t>
                  </w:r>
                  <w:r>
                    <w:rPr>
                      <w:rFonts w:ascii="仿宋_GB2312" w:hAnsi="仿宋_GB2312" w:cs="仿宋_GB2312" w:eastAsia="仿宋_GB2312"/>
                      <w:sz w:val="21"/>
                    </w:rPr>
                    <w:t>副的哑铃</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哑铃重量不低于</w:t>
                  </w:r>
                  <w:r>
                    <w:rPr>
                      <w:rFonts w:ascii="仿宋_GB2312" w:hAnsi="仿宋_GB2312" w:cs="仿宋_GB2312" w:eastAsia="仿宋_GB2312"/>
                      <w:sz w:val="21"/>
                    </w:rPr>
                    <w:t>260</w:t>
                  </w:r>
                  <w:r>
                    <w:rPr>
                      <w:rFonts w:ascii="仿宋_GB2312" w:hAnsi="仿宋_GB2312" w:cs="仿宋_GB2312" w:eastAsia="仿宋_GB2312"/>
                      <w:sz w:val="21"/>
                    </w:rPr>
                    <w:t>公斤，配皮面条凳一 个。</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垂直提膝及引体上升训练架</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≥1300×600×2000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管材符合《</w:t>
                  </w:r>
                  <w:r>
                    <w:rPr>
                      <w:rFonts w:ascii="仿宋_GB2312" w:hAnsi="仿宋_GB2312" w:cs="仿宋_GB2312" w:eastAsia="仿宋_GB2312"/>
                      <w:sz w:val="21"/>
                    </w:rPr>
                    <w:t>GB 17498.2-2008</w:t>
                  </w:r>
                  <w:r>
                    <w:rPr>
                      <w:rFonts w:ascii="仿宋_GB2312" w:hAnsi="仿宋_GB2312" w:cs="仿宋_GB2312" w:eastAsia="仿宋_GB2312"/>
                      <w:sz w:val="21"/>
                    </w:rPr>
                    <w:t>固定式健身器材》标准； 重量</w:t>
                  </w:r>
                  <w:r>
                    <w:rPr>
                      <w:rFonts w:ascii="仿宋_GB2312" w:hAnsi="仿宋_GB2312" w:cs="仿宋_GB2312" w:eastAsia="仿宋_GB2312"/>
                      <w:sz w:val="21"/>
                    </w:rPr>
                    <w:t>≥75kg</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乒乓球台</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≥2740×1525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台高</w:t>
                  </w:r>
                  <w:r>
                    <w:rPr>
                      <w:rFonts w:ascii="仿宋_GB2312" w:hAnsi="仿宋_GB2312" w:cs="仿宋_GB2312" w:eastAsia="仿宋_GB2312"/>
                      <w:sz w:val="21"/>
                    </w:rPr>
                    <w:t>:760</w:t>
                  </w:r>
                  <w:r>
                    <w:rPr>
                      <w:rFonts w:ascii="仿宋_GB2312" w:hAnsi="仿宋_GB2312" w:cs="仿宋_GB2312" w:eastAsia="仿宋_GB2312"/>
                      <w:sz w:val="21"/>
                    </w:rPr>
                    <w:t>，</w:t>
                  </w:r>
                  <w:r>
                    <w:rPr>
                      <w:rFonts w:ascii="仿宋_GB2312" w:hAnsi="仿宋_GB2312" w:cs="仿宋_GB2312" w:eastAsia="仿宋_GB2312"/>
                      <w:sz w:val="21"/>
                    </w:rPr>
                    <w:t>弹性</w:t>
                  </w:r>
                  <w:r>
                    <w:rPr>
                      <w:rFonts w:ascii="仿宋_GB2312" w:hAnsi="仿宋_GB2312" w:cs="仿宋_GB2312" w:eastAsia="仿宋_GB2312"/>
                      <w:sz w:val="21"/>
                    </w:rPr>
                    <w:t>:220-250</w:t>
                  </w:r>
                  <w:r>
                    <w:rPr>
                      <w:rFonts w:ascii="仿宋_GB2312" w:hAnsi="仿宋_GB2312" w:cs="仿宋_GB2312" w:eastAsia="仿宋_GB2312"/>
                      <w:sz w:val="21"/>
                    </w:rPr>
                    <w:t>，</w:t>
                  </w:r>
                  <w:r>
                    <w:rPr>
                      <w:rFonts w:ascii="仿宋_GB2312" w:hAnsi="仿宋_GB2312" w:cs="仿宋_GB2312" w:eastAsia="仿宋_GB2312"/>
                      <w:sz w:val="21"/>
                    </w:rPr>
                    <w:t>弹性均匀度</w:t>
                  </w:r>
                  <w:r>
                    <w:rPr>
                      <w:rFonts w:ascii="仿宋_GB2312" w:hAnsi="仿宋_GB2312" w:cs="仿宋_GB2312" w:eastAsia="仿宋_GB2312"/>
                      <w:sz w:val="21"/>
                    </w:rPr>
                    <w:t>: ≤10.</w:t>
                  </w:r>
                  <w:r>
                    <w:rPr>
                      <w:rFonts w:ascii="仿宋_GB2312" w:hAnsi="仿宋_GB2312" w:cs="仿宋_GB2312" w:eastAsia="仿宋_GB2312"/>
                      <w:sz w:val="21"/>
                    </w:rPr>
                    <w:t>，</w:t>
                  </w:r>
                  <w:r>
                    <w:rPr>
                      <w:rFonts w:ascii="仿宋_GB2312" w:hAnsi="仿宋_GB2312" w:cs="仿宋_GB2312" w:eastAsia="仿宋_GB2312"/>
                      <w:sz w:val="21"/>
                    </w:rPr>
                    <w:t>台面光泽度</w:t>
                  </w:r>
                  <w:r>
                    <w:rPr>
                      <w:rFonts w:ascii="仿宋_GB2312" w:hAnsi="仿宋_GB2312" w:cs="仿宋_GB2312" w:eastAsia="仿宋_GB2312"/>
                      <w:sz w:val="21"/>
                    </w:rPr>
                    <w:t>: ≤10</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台面摩擦系数</w:t>
                  </w:r>
                  <w:r>
                    <w:rPr>
                      <w:rFonts w:ascii="仿宋_GB2312" w:hAnsi="仿宋_GB2312" w:cs="仿宋_GB2312" w:eastAsia="仿宋_GB2312"/>
                      <w:sz w:val="21"/>
                    </w:rPr>
                    <w:t>: ≤0.4,</w:t>
                  </w:r>
                  <w:r>
                    <w:rPr>
                      <w:rFonts w:ascii="仿宋_GB2312" w:hAnsi="仿宋_GB2312" w:cs="仿宋_GB2312" w:eastAsia="仿宋_GB2312"/>
                      <w:sz w:val="21"/>
                    </w:rPr>
                    <w:t>球台稳定性</w:t>
                  </w:r>
                  <w:r>
                    <w:rPr>
                      <w:rFonts w:ascii="仿宋_GB2312" w:hAnsi="仿宋_GB2312" w:cs="仿宋_GB2312" w:eastAsia="仿宋_GB2312"/>
                      <w:sz w:val="21"/>
                    </w:rPr>
                    <w:t>: ≤7</w:t>
                  </w:r>
                  <w:r>
                    <w:rPr>
                      <w:rFonts w:ascii="仿宋_GB2312" w:hAnsi="仿宋_GB2312" w:cs="仿宋_GB2312" w:eastAsia="仿宋_GB2312"/>
                      <w:sz w:val="21"/>
                    </w:rPr>
                    <w:t>，</w:t>
                  </w:r>
                  <w:r>
                    <w:rPr>
                      <w:rFonts w:ascii="仿宋_GB2312" w:hAnsi="仿宋_GB2312" w:cs="仿宋_GB2312" w:eastAsia="仿宋_GB2312"/>
                      <w:sz w:val="21"/>
                    </w:rPr>
                    <w:t>台面厚度：</w:t>
                  </w:r>
                  <w:r>
                    <w:rPr>
                      <w:rFonts w:ascii="仿宋_GB2312" w:hAnsi="仿宋_GB2312" w:cs="仿宋_GB2312" w:eastAsia="仿宋_GB2312"/>
                      <w:sz w:val="21"/>
                    </w:rPr>
                    <w:t>25</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室内象棋桌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高</w:t>
                  </w:r>
                  <w:r>
                    <w:rPr>
                      <w:rFonts w:ascii="仿宋_GB2312" w:hAnsi="仿宋_GB2312" w:cs="仿宋_GB2312" w:eastAsia="仿宋_GB2312"/>
                      <w:sz w:val="21"/>
                    </w:rPr>
                    <w:t>:500mm,</w:t>
                  </w:r>
                  <w:r>
                    <w:rPr>
                      <w:rFonts w:ascii="仿宋_GB2312" w:hAnsi="仿宋_GB2312" w:cs="仿宋_GB2312" w:eastAsia="仿宋_GB2312"/>
                      <w:sz w:val="21"/>
                    </w:rPr>
                    <w:t>实木材质，配四把实木椅子</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室内围棋桌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≥600×600mm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高</w:t>
                  </w:r>
                  <w:r>
                    <w:rPr>
                      <w:rFonts w:ascii="仿宋_GB2312" w:hAnsi="仿宋_GB2312" w:cs="仿宋_GB2312" w:eastAsia="仿宋_GB2312"/>
                      <w:sz w:val="21"/>
                    </w:rPr>
                    <w:t>:500mm</w:t>
                  </w:r>
                  <w:r>
                    <w:rPr>
                      <w:rFonts w:ascii="仿宋_GB2312" w:hAnsi="仿宋_GB2312" w:cs="仿宋_GB2312" w:eastAsia="仿宋_GB2312"/>
                      <w:sz w:val="21"/>
                    </w:rPr>
                    <w:t>，</w:t>
                  </w:r>
                  <w:r>
                    <w:rPr>
                      <w:rFonts w:ascii="仿宋_GB2312" w:hAnsi="仿宋_GB2312" w:cs="仿宋_GB2312" w:eastAsia="仿宋_GB2312"/>
                      <w:sz w:val="21"/>
                    </w:rPr>
                    <w:t>实木材质，配四把实木椅子</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场地地胶</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厚度</w:t>
                  </w:r>
                  <w:r>
                    <w:rPr>
                      <w:rFonts w:ascii="仿宋_GB2312" w:hAnsi="仿宋_GB2312" w:cs="仿宋_GB2312" w:eastAsia="仿宋_GB2312"/>
                      <w:sz w:val="21"/>
                    </w:rPr>
                    <w:t>≥4.5mm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产品颜色：红色、灰色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耐磨层：</w:t>
                  </w:r>
                  <w:r>
                    <w:rPr>
                      <w:rFonts w:ascii="仿宋_GB2312" w:hAnsi="仿宋_GB2312" w:cs="仿宋_GB2312" w:eastAsia="仿宋_GB2312"/>
                      <w:sz w:val="21"/>
                    </w:rPr>
                    <w:t>≥1.3mmPVC</w:t>
                  </w:r>
                  <w:r>
                    <w:rPr>
                      <w:rFonts w:ascii="仿宋_GB2312" w:hAnsi="仿宋_GB2312" w:cs="仿宋_GB2312" w:eastAsia="仿宋_GB2312"/>
                      <w:sz w:val="21"/>
                    </w:rPr>
                    <w:t>耐磨层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缓冲层厚度：不小于</w:t>
                  </w:r>
                  <w:r>
                    <w:rPr>
                      <w:rFonts w:ascii="仿宋_GB2312" w:hAnsi="仿宋_GB2312" w:cs="仿宋_GB2312" w:eastAsia="仿宋_GB2312"/>
                      <w:sz w:val="21"/>
                    </w:rPr>
                    <w:t xml:space="preserve"> 3mm</w:t>
                  </w:r>
                  <w:r>
                    <w:rPr>
                      <w:rFonts w:ascii="仿宋_GB2312" w:hAnsi="仿宋_GB2312" w:cs="仿宋_GB2312" w:eastAsia="仿宋_GB2312"/>
                      <w:sz w:val="21"/>
                    </w:rPr>
                    <w:t>。</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温馨提示牌</w:t>
                  </w:r>
                </w:p>
              </w:tc>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50cm×70cm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亚克力材质。将提示内容夹于其中，装订在室内墙面；具体内容另行提供。</w:t>
                  </w:r>
                </w:p>
              </w:tc>
            </w:tr>
            <w:tr>
              <w:tc>
                <w:tcPr>
                  <w:tcW w:type="dxa" w:w="25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告示牌</w:t>
                  </w:r>
                </w:p>
              </w:tc>
              <w:tc>
                <w:tcPr>
                  <w:tcW w:type="dxa" w:w="3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（块）</w:t>
                  </w:r>
                </w:p>
              </w:tc>
              <w:tc>
                <w:tcPr>
                  <w:tcW w:type="dxa" w:w="215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 xml:space="preserve"> 40×60cm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铝钢材质；不锈钢烤漆丝印；装订在室外墙面；具体内容另行提供。</w:t>
                  </w:r>
                </w:p>
              </w:tc>
            </w:tr>
          </w:tbl>
          <w:p>
            <w:pPr>
              <w:pStyle w:val="null3"/>
              <w:jc w:val="both"/>
            </w:pPr>
            <w:r>
              <w:rPr>
                <w:rFonts w:ascii="仿宋_GB2312" w:hAnsi="仿宋_GB2312" w:cs="仿宋_GB2312" w:eastAsia="仿宋_GB2312"/>
                <w:sz w:val="21"/>
              </w:rPr>
              <w:t>三、</w:t>
            </w:r>
            <w:r>
              <w:rPr>
                <w:rFonts w:ascii="仿宋_GB2312" w:hAnsi="仿宋_GB2312" w:cs="仿宋_GB2312" w:eastAsia="仿宋_GB2312"/>
                <w:sz w:val="21"/>
                <w:b/>
              </w:rPr>
              <w:t>核心产品：</w:t>
            </w:r>
            <w:r>
              <w:rPr>
                <w:rFonts w:ascii="仿宋_GB2312" w:hAnsi="仿宋_GB2312" w:cs="仿宋_GB2312" w:eastAsia="仿宋_GB2312"/>
                <w:sz w:val="21"/>
                <w:color w:val="000000"/>
              </w:rPr>
              <w:t>三位扭腰器</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所有器材符合</w:t>
            </w:r>
            <w:r>
              <w:rPr>
                <w:rFonts w:ascii="仿宋_GB2312" w:hAnsi="仿宋_GB2312" w:cs="仿宋_GB2312" w:eastAsia="仿宋_GB2312"/>
                <w:sz w:val="21"/>
              </w:rPr>
              <w:t>GB19272-2011</w:t>
            </w:r>
            <w:r>
              <w:rPr>
                <w:rFonts w:ascii="仿宋_GB2312" w:hAnsi="仿宋_GB2312" w:cs="仿宋_GB2312" w:eastAsia="仿宋_GB2312"/>
                <w:sz w:val="21"/>
              </w:rPr>
              <w:t>《室外健身器材的安全通用要求》并持有国家认证认可监督管理委员会批准具备体育用品认证资格的第三方认证机构依据</w:t>
            </w:r>
            <w:r>
              <w:rPr>
                <w:rFonts w:ascii="仿宋_GB2312" w:hAnsi="仿宋_GB2312" w:cs="仿宋_GB2312" w:eastAsia="仿宋_GB2312"/>
                <w:sz w:val="21"/>
              </w:rPr>
              <w:t>GB19272-2011</w:t>
            </w:r>
            <w:r>
              <w:rPr>
                <w:rFonts w:ascii="仿宋_GB2312" w:hAnsi="仿宋_GB2312" w:cs="仿宋_GB2312" w:eastAsia="仿宋_GB2312"/>
                <w:sz w:val="21"/>
              </w:rPr>
              <w:t xml:space="preserve">标准出具的认证证书及有效期内的确认函扫描件；投标产品均须投保；质保期 </w:t>
            </w:r>
            <w:r>
              <w:rPr>
                <w:rFonts w:ascii="仿宋_GB2312" w:hAnsi="仿宋_GB2312" w:cs="仿宋_GB2312" w:eastAsia="仿宋_GB2312"/>
                <w:sz w:val="21"/>
              </w:rPr>
              <w:t>8</w:t>
            </w:r>
            <w:r>
              <w:rPr>
                <w:rFonts w:ascii="仿宋_GB2312" w:hAnsi="仿宋_GB2312" w:cs="仿宋_GB2312" w:eastAsia="仿宋_GB2312"/>
                <w:sz w:val="21"/>
              </w:rPr>
              <w:t>年。</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标的名称：2025年全民健身园区项目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采购要求</w:t>
            </w:r>
          </w:p>
          <w:p>
            <w:pPr>
              <w:pStyle w:val="null3"/>
            </w:pPr>
            <w:r>
              <w:rPr>
                <w:rFonts w:ascii="仿宋_GB2312" w:hAnsi="仿宋_GB2312" w:cs="仿宋_GB2312" w:eastAsia="仿宋_GB2312"/>
                <w:sz w:val="21"/>
              </w:rPr>
              <w:t>（一）自由力量健身区</w:t>
            </w:r>
          </w:p>
          <w:p>
            <w:pPr>
              <w:pStyle w:val="null3"/>
            </w:pPr>
            <w:r>
              <w:rPr>
                <w:rFonts w:ascii="仿宋_GB2312" w:hAnsi="仿宋_GB2312" w:cs="仿宋_GB2312" w:eastAsia="仿宋_GB2312"/>
                <w:sz w:val="21"/>
              </w:rPr>
              <w:t>建设内容：配置单杠、二联单杠等健身器材</w:t>
            </w:r>
            <w:r>
              <w:rPr>
                <w:rFonts w:ascii="仿宋_GB2312" w:hAnsi="仿宋_GB2312" w:cs="仿宋_GB2312" w:eastAsia="仿宋_GB2312"/>
                <w:sz w:val="21"/>
              </w:rPr>
              <w:t>3</w:t>
            </w:r>
            <w:r>
              <w:rPr>
                <w:rFonts w:ascii="仿宋_GB2312" w:hAnsi="仿宋_GB2312" w:cs="仿宋_GB2312" w:eastAsia="仿宋_GB2312"/>
                <w:sz w:val="21"/>
              </w:rPr>
              <w:t>件，占地</w:t>
            </w:r>
            <w:r>
              <w:rPr>
                <w:rFonts w:ascii="仿宋_GB2312" w:hAnsi="仿宋_GB2312" w:cs="仿宋_GB2312" w:eastAsia="仿宋_GB2312"/>
                <w:sz w:val="21"/>
              </w:rPr>
              <w:t>60</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（二）拉伸放松区</w:t>
            </w:r>
          </w:p>
          <w:p>
            <w:pPr>
              <w:pStyle w:val="null3"/>
            </w:pPr>
            <w:r>
              <w:rPr>
                <w:rFonts w:ascii="仿宋_GB2312" w:hAnsi="仿宋_GB2312" w:cs="仿宋_GB2312" w:eastAsia="仿宋_GB2312"/>
                <w:sz w:val="21"/>
              </w:rPr>
              <w:t>建设内容：配置四级压腿按摩器、腹肌训练器等器材</w:t>
            </w:r>
            <w:r>
              <w:rPr>
                <w:rFonts w:ascii="仿宋_GB2312" w:hAnsi="仿宋_GB2312" w:cs="仿宋_GB2312" w:eastAsia="仿宋_GB2312"/>
                <w:sz w:val="21"/>
              </w:rPr>
              <w:t>6</w:t>
            </w:r>
            <w:r>
              <w:rPr>
                <w:rFonts w:ascii="仿宋_GB2312" w:hAnsi="仿宋_GB2312" w:cs="仿宋_GB2312" w:eastAsia="仿宋_GB2312"/>
                <w:sz w:val="21"/>
              </w:rPr>
              <w:t>件，占地</w:t>
            </w:r>
            <w:r>
              <w:rPr>
                <w:rFonts w:ascii="仿宋_GB2312" w:hAnsi="仿宋_GB2312" w:cs="仿宋_GB2312" w:eastAsia="仿宋_GB2312"/>
                <w:sz w:val="21"/>
              </w:rPr>
              <w:t>87</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（三）</w:t>
            </w:r>
            <w:r>
              <w:rPr>
                <w:rFonts w:ascii="仿宋_GB2312" w:hAnsi="仿宋_GB2312" w:cs="仿宋_GB2312" w:eastAsia="仿宋_GB2312"/>
                <w:sz w:val="21"/>
              </w:rPr>
              <w:t>智能路径一区</w:t>
            </w:r>
          </w:p>
          <w:p>
            <w:pPr>
              <w:pStyle w:val="null3"/>
            </w:pPr>
            <w:r>
              <w:rPr>
                <w:rFonts w:ascii="仿宋_GB2312" w:hAnsi="仿宋_GB2312" w:cs="仿宋_GB2312" w:eastAsia="仿宋_GB2312"/>
                <w:sz w:val="21"/>
              </w:rPr>
              <w:t>建设内容：配置双位太空漫步机、双位划船训练器等智能健身器材</w:t>
            </w:r>
            <w:r>
              <w:rPr>
                <w:rFonts w:ascii="仿宋_GB2312" w:hAnsi="仿宋_GB2312" w:cs="仿宋_GB2312" w:eastAsia="仿宋_GB2312"/>
                <w:sz w:val="21"/>
              </w:rPr>
              <w:t>6</w:t>
            </w:r>
            <w:r>
              <w:rPr>
                <w:rFonts w:ascii="仿宋_GB2312" w:hAnsi="仿宋_GB2312" w:cs="仿宋_GB2312" w:eastAsia="仿宋_GB2312"/>
                <w:sz w:val="21"/>
              </w:rPr>
              <w:t>件，占地</w:t>
            </w:r>
            <w:r>
              <w:rPr>
                <w:rFonts w:ascii="仿宋_GB2312" w:hAnsi="仿宋_GB2312" w:cs="仿宋_GB2312" w:eastAsia="仿宋_GB2312"/>
                <w:sz w:val="21"/>
              </w:rPr>
              <w:t>60</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（四）康复训练区</w:t>
            </w:r>
          </w:p>
          <w:p>
            <w:pPr>
              <w:pStyle w:val="null3"/>
            </w:pPr>
            <w:r>
              <w:rPr>
                <w:rFonts w:ascii="仿宋_GB2312" w:hAnsi="仿宋_GB2312" w:cs="仿宋_GB2312" w:eastAsia="仿宋_GB2312"/>
                <w:sz w:val="21"/>
              </w:rPr>
              <w:t>建设内容：配置腿部按摩器、伸腰展背架器等健身器材</w:t>
            </w:r>
            <w:r>
              <w:rPr>
                <w:rFonts w:ascii="仿宋_GB2312" w:hAnsi="仿宋_GB2312" w:cs="仿宋_GB2312" w:eastAsia="仿宋_GB2312"/>
                <w:sz w:val="21"/>
              </w:rPr>
              <w:t>8</w:t>
            </w:r>
            <w:r>
              <w:rPr>
                <w:rFonts w:ascii="仿宋_GB2312" w:hAnsi="仿宋_GB2312" w:cs="仿宋_GB2312" w:eastAsia="仿宋_GB2312"/>
                <w:sz w:val="21"/>
              </w:rPr>
              <w:t>件，占地</w:t>
            </w:r>
            <w:r>
              <w:rPr>
                <w:rFonts w:ascii="仿宋_GB2312" w:hAnsi="仿宋_GB2312" w:cs="仿宋_GB2312" w:eastAsia="仿宋_GB2312"/>
                <w:sz w:val="21"/>
              </w:rPr>
              <w:t>95</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（五）智能竞赛区</w:t>
            </w:r>
          </w:p>
          <w:p>
            <w:pPr>
              <w:pStyle w:val="null3"/>
            </w:pPr>
            <w:r>
              <w:rPr>
                <w:rFonts w:ascii="仿宋_GB2312" w:hAnsi="仿宋_GB2312" w:cs="仿宋_GB2312" w:eastAsia="仿宋_GB2312"/>
                <w:sz w:val="21"/>
              </w:rPr>
              <w:t>建设内容：配置智能互动竞赛车（下肢）等智能健身器材</w:t>
            </w:r>
            <w:r>
              <w:rPr>
                <w:rFonts w:ascii="仿宋_GB2312" w:hAnsi="仿宋_GB2312" w:cs="仿宋_GB2312" w:eastAsia="仿宋_GB2312"/>
                <w:sz w:val="21"/>
              </w:rPr>
              <w:t>3</w:t>
            </w:r>
            <w:r>
              <w:rPr>
                <w:rFonts w:ascii="仿宋_GB2312" w:hAnsi="仿宋_GB2312" w:cs="仿宋_GB2312" w:eastAsia="仿宋_GB2312"/>
                <w:sz w:val="21"/>
              </w:rPr>
              <w:t>套，占地</w:t>
            </w:r>
            <w:r>
              <w:rPr>
                <w:rFonts w:ascii="仿宋_GB2312" w:hAnsi="仿宋_GB2312" w:cs="仿宋_GB2312" w:eastAsia="仿宋_GB2312"/>
                <w:sz w:val="21"/>
              </w:rPr>
              <w:t>56</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（六）</w:t>
            </w:r>
            <w:r>
              <w:rPr>
                <w:rFonts w:ascii="仿宋_GB2312" w:hAnsi="仿宋_GB2312" w:cs="仿宋_GB2312" w:eastAsia="仿宋_GB2312"/>
                <w:sz w:val="21"/>
              </w:rPr>
              <w:t>智能路径二区</w:t>
            </w:r>
          </w:p>
          <w:p>
            <w:pPr>
              <w:pStyle w:val="null3"/>
            </w:pPr>
            <w:r>
              <w:rPr>
                <w:rFonts w:ascii="仿宋_GB2312" w:hAnsi="仿宋_GB2312" w:cs="仿宋_GB2312" w:eastAsia="仿宋_GB2312"/>
                <w:sz w:val="21"/>
              </w:rPr>
              <w:t>建设内容：配置双位太空漫步机、双位椭圆机等智能健身器材</w:t>
            </w:r>
            <w:r>
              <w:rPr>
                <w:rFonts w:ascii="仿宋_GB2312" w:hAnsi="仿宋_GB2312" w:cs="仿宋_GB2312" w:eastAsia="仿宋_GB2312"/>
                <w:sz w:val="21"/>
              </w:rPr>
              <w:t>10</w:t>
            </w:r>
            <w:r>
              <w:rPr>
                <w:rFonts w:ascii="仿宋_GB2312" w:hAnsi="仿宋_GB2312" w:cs="仿宋_GB2312" w:eastAsia="仿宋_GB2312"/>
                <w:sz w:val="21"/>
              </w:rPr>
              <w:t>件，占地</w:t>
            </w:r>
            <w:r>
              <w:rPr>
                <w:rFonts w:ascii="仿宋_GB2312" w:hAnsi="仿宋_GB2312" w:cs="仿宋_GB2312" w:eastAsia="仿宋_GB2312"/>
                <w:sz w:val="21"/>
              </w:rPr>
              <w:t>178</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pPr>
            <w:r>
              <w:rPr>
                <w:rFonts w:ascii="仿宋_GB2312" w:hAnsi="仿宋_GB2312" w:cs="仿宋_GB2312" w:eastAsia="仿宋_GB2312"/>
                <w:sz w:val="21"/>
              </w:rPr>
              <w:t>（七）休闲健身驿站</w:t>
            </w:r>
          </w:p>
          <w:p>
            <w:pPr>
              <w:pStyle w:val="null3"/>
            </w:pPr>
            <w:r>
              <w:rPr>
                <w:rFonts w:ascii="仿宋_GB2312" w:hAnsi="仿宋_GB2312" w:cs="仿宋_GB2312" w:eastAsia="仿宋_GB2312"/>
                <w:sz w:val="21"/>
              </w:rPr>
              <w:t>建设内容：配置健身驿站器材</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pPr>
            <w:r>
              <w:rPr>
                <w:rFonts w:ascii="仿宋_GB2312" w:hAnsi="仿宋_GB2312" w:cs="仿宋_GB2312" w:eastAsia="仿宋_GB2312"/>
                <w:sz w:val="21"/>
              </w:rPr>
              <w:t>（八）益智轨道棋区</w:t>
            </w:r>
          </w:p>
          <w:p>
            <w:pPr>
              <w:pStyle w:val="null3"/>
            </w:pPr>
            <w:r>
              <w:rPr>
                <w:rFonts w:ascii="仿宋_GB2312" w:hAnsi="仿宋_GB2312" w:cs="仿宋_GB2312" w:eastAsia="仿宋_GB2312"/>
                <w:sz w:val="21"/>
              </w:rPr>
              <w:t>建设内容：配置室外轨道式中国象棋、室外轨道式五子棋等健身器材</w:t>
            </w:r>
            <w:r>
              <w:rPr>
                <w:rFonts w:ascii="仿宋_GB2312" w:hAnsi="仿宋_GB2312" w:cs="仿宋_GB2312" w:eastAsia="仿宋_GB2312"/>
                <w:sz w:val="21"/>
              </w:rPr>
              <w:t>6</w:t>
            </w:r>
            <w:r>
              <w:rPr>
                <w:rFonts w:ascii="仿宋_GB2312" w:hAnsi="仿宋_GB2312" w:cs="仿宋_GB2312" w:eastAsia="仿宋_GB2312"/>
                <w:sz w:val="21"/>
              </w:rPr>
              <w:t>台。</w:t>
            </w:r>
          </w:p>
          <w:p>
            <w:pPr>
              <w:pStyle w:val="null3"/>
            </w:pPr>
            <w:r>
              <w:rPr>
                <w:rFonts w:ascii="仿宋_GB2312" w:hAnsi="仿宋_GB2312" w:cs="仿宋_GB2312" w:eastAsia="仿宋_GB2312"/>
                <w:sz w:val="21"/>
              </w:rPr>
              <w:t>（九）室外智能健身房</w:t>
            </w:r>
          </w:p>
          <w:p>
            <w:pPr>
              <w:pStyle w:val="null3"/>
            </w:pPr>
            <w:r>
              <w:rPr>
                <w:rFonts w:ascii="仿宋_GB2312" w:hAnsi="仿宋_GB2312" w:cs="仿宋_GB2312" w:eastAsia="仿宋_GB2312"/>
                <w:sz w:val="21"/>
              </w:rPr>
              <w:t>建设内容：配置体质测试评估与训练系统、智能力量训练组合站等智能健身器材</w:t>
            </w:r>
            <w:r>
              <w:rPr>
                <w:rFonts w:ascii="仿宋_GB2312" w:hAnsi="仿宋_GB2312" w:cs="仿宋_GB2312" w:eastAsia="仿宋_GB2312"/>
                <w:sz w:val="21"/>
              </w:rPr>
              <w:t>5</w:t>
            </w:r>
            <w:r>
              <w:rPr>
                <w:rFonts w:ascii="仿宋_GB2312" w:hAnsi="仿宋_GB2312" w:cs="仿宋_GB2312" w:eastAsia="仿宋_GB2312"/>
                <w:sz w:val="21"/>
              </w:rPr>
              <w:t>套，占地</w:t>
            </w:r>
            <w:r>
              <w:rPr>
                <w:rFonts w:ascii="仿宋_GB2312" w:hAnsi="仿宋_GB2312" w:cs="仿宋_GB2312" w:eastAsia="仿宋_GB2312"/>
                <w:sz w:val="21"/>
              </w:rPr>
              <w:t>327</w:t>
            </w:r>
            <w:r>
              <w:rPr>
                <w:rFonts w:ascii="仿宋_GB2312" w:hAnsi="仿宋_GB2312" w:cs="仿宋_GB2312" w:eastAsia="仿宋_GB2312"/>
                <w:sz w:val="21"/>
              </w:rPr>
              <w:t>平米，地面采用</w:t>
            </w:r>
            <w:r>
              <w:rPr>
                <w:rFonts w:ascii="仿宋_GB2312" w:hAnsi="仿宋_GB2312" w:cs="仿宋_GB2312" w:eastAsia="仿宋_GB2312"/>
                <w:sz w:val="21"/>
              </w:rPr>
              <w:t>EPDM</w:t>
            </w:r>
            <w:r>
              <w:rPr>
                <w:rFonts w:ascii="仿宋_GB2312" w:hAnsi="仿宋_GB2312" w:cs="仿宋_GB2312" w:eastAsia="仿宋_GB2312"/>
                <w:sz w:val="21"/>
              </w:rPr>
              <w:t>塑胶铺设。</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技术要求</w:t>
            </w:r>
          </w:p>
          <w:p>
            <w:pPr>
              <w:pStyle w:val="null3"/>
              <w:ind w:right="-90"/>
              <w:jc w:val="both"/>
            </w:pPr>
            <w:r>
              <w:rPr>
                <w:rFonts w:ascii="仿宋_GB2312" w:hAnsi="仿宋_GB2312" w:cs="仿宋_GB2312" w:eastAsia="仿宋_GB2312"/>
                <w:sz w:val="21"/>
                <w:color w:val="000000"/>
              </w:rPr>
              <w:t>（一）自由力量健身区</w:t>
            </w:r>
          </w:p>
          <w:tbl>
            <w:tblPr>
              <w:tblBorders>
                <w:top w:val="none" w:color="000000" w:sz="4"/>
                <w:left w:val="none" w:color="000000" w:sz="4"/>
                <w:bottom w:val="none" w:color="000000" w:sz="4"/>
                <w:right w:val="none" w:color="000000" w:sz="4"/>
                <w:insideH w:val="none"/>
                <w:insideV w:val="none"/>
              </w:tblBorders>
            </w:tblPr>
            <w:tblGrid>
              <w:gridCol w:w="256"/>
              <w:gridCol w:w="360"/>
              <w:gridCol w:w="317"/>
              <w:gridCol w:w="2241"/>
            </w:tblGrid>
            <w:tr>
              <w:tc>
                <w:tcPr>
                  <w:tcW w:type="dxa" w:w="256"/>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60"/>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17"/>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41"/>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56"/>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60"/>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单杠</w:t>
                  </w:r>
                </w:p>
              </w:tc>
              <w:tc>
                <w:tcPr>
                  <w:tcW w:type="dxa" w:w="31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φ28mm(</w:t>
                  </w:r>
                  <w:r>
                    <w:rPr>
                      <w:rFonts w:ascii="仿宋_GB2312" w:hAnsi="仿宋_GB2312" w:cs="仿宋_GB2312" w:eastAsia="仿宋_GB2312"/>
                      <w:sz w:val="21"/>
                    </w:rPr>
                    <w:t>圆钢</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使用宽度</w:t>
                  </w:r>
                  <w:r>
                    <w:rPr>
                      <w:rFonts w:ascii="仿宋_GB2312" w:hAnsi="仿宋_GB2312" w:cs="仿宋_GB2312" w:eastAsia="仿宋_GB2312"/>
                      <w:sz w:val="21"/>
                    </w:rPr>
                    <w:t>1250mm</w:t>
                  </w:r>
                  <w:r>
                    <w:rPr>
                      <w:rFonts w:ascii="仿宋_GB2312" w:hAnsi="仿宋_GB2312" w:cs="仿宋_GB2312" w:eastAsia="仿宋_GB2312"/>
                      <w:sz w:val="21"/>
                    </w:rPr>
                    <w:t>，杠面高度为</w:t>
                  </w:r>
                  <w:r>
                    <w:rPr>
                      <w:rFonts w:ascii="仿宋_GB2312" w:hAnsi="仿宋_GB2312" w:cs="仿宋_GB2312" w:eastAsia="仿宋_GB2312"/>
                      <w:sz w:val="21"/>
                    </w:rPr>
                    <w:t>2100mm</w:t>
                  </w:r>
                  <w:r>
                    <w:rPr>
                      <w:rFonts w:ascii="仿宋_GB2312" w:hAnsi="仿宋_GB2312" w:cs="仿宋_GB2312" w:eastAsia="仿宋_GB2312"/>
                      <w:sz w:val="21"/>
                    </w:rPr>
                    <w:t>，横杠外径</w:t>
                  </w:r>
                  <w:r>
                    <w:rPr>
                      <w:rFonts w:ascii="仿宋_GB2312" w:hAnsi="仿宋_GB2312" w:cs="仿宋_GB2312" w:eastAsia="仿宋_GB2312"/>
                      <w:sz w:val="21"/>
                    </w:rPr>
                    <w:t>φ28mm</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安装方式：采用直埋式埋地深度：</w:t>
                  </w:r>
                  <w:r>
                    <w:rPr>
                      <w:rFonts w:ascii="仿宋_GB2312" w:hAnsi="仿宋_GB2312" w:cs="仿宋_GB2312" w:eastAsia="仿宋_GB2312"/>
                      <w:sz w:val="21"/>
                    </w:rPr>
                    <w:t>600mm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地基尺寸：</w:t>
                  </w:r>
                  <w:r>
                    <w:rPr>
                      <w:rFonts w:ascii="仿宋_GB2312" w:hAnsi="仿宋_GB2312" w:cs="仿宋_GB2312" w:eastAsia="仿宋_GB2312"/>
                      <w:sz w:val="21"/>
                    </w:rPr>
                    <w:t>500×500×600mm</w:t>
                  </w:r>
                  <w:r>
                    <w:rPr>
                      <w:rFonts w:ascii="仿宋_GB2312" w:hAnsi="仿宋_GB2312" w:cs="仿宋_GB2312" w:eastAsia="仿宋_GB2312"/>
                      <w:sz w:val="21"/>
                    </w:rPr>
                    <w:t>。</w:t>
                  </w:r>
                </w:p>
              </w:tc>
            </w:tr>
            <w:tr>
              <w:tc>
                <w:tcPr>
                  <w:tcW w:type="dxa" w:w="256"/>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60"/>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双杠</w:t>
                  </w:r>
                </w:p>
              </w:tc>
              <w:tc>
                <w:tcPr>
                  <w:tcW w:type="dxa" w:w="31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≥φ114×3 mm</w:t>
                  </w:r>
                  <w:r>
                    <w:rPr>
                      <w:rFonts w:ascii="仿宋_GB2312" w:hAnsi="仿宋_GB2312" w:cs="仿宋_GB2312" w:eastAsia="仿宋_GB2312"/>
                      <w:sz w:val="21"/>
                    </w:rPr>
                    <w:t>钢管；</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≥φ42×3mm</w:t>
                  </w:r>
                  <w:r>
                    <w:rPr>
                      <w:rFonts w:ascii="仿宋_GB2312" w:hAnsi="仿宋_GB2312" w:cs="仿宋_GB2312" w:eastAsia="仿宋_GB2312"/>
                      <w:sz w:val="21"/>
                    </w:rPr>
                    <w:t>钢管；</w:t>
                  </w:r>
                </w:p>
                <w:p>
                  <w:pPr>
                    <w:pStyle w:val="null3"/>
                  </w:pPr>
                  <w:r>
                    <w:rPr>
                      <w:rFonts w:ascii="仿宋_GB2312" w:hAnsi="仿宋_GB2312" w:cs="仿宋_GB2312" w:eastAsia="仿宋_GB2312"/>
                      <w:sz w:val="21"/>
                    </w:rPr>
                    <w:t>3.</w:t>
                  </w:r>
                  <w:r>
                    <w:rPr>
                      <w:rFonts w:ascii="仿宋_GB2312" w:hAnsi="仿宋_GB2312" w:cs="仿宋_GB2312" w:eastAsia="仿宋_GB2312"/>
                      <w:sz w:val="21"/>
                    </w:rPr>
                    <w:t>两杠内侧距离在</w:t>
                  </w:r>
                  <w:r>
                    <w:rPr>
                      <w:rFonts w:ascii="仿宋_GB2312" w:hAnsi="仿宋_GB2312" w:cs="仿宋_GB2312" w:eastAsia="仿宋_GB2312"/>
                      <w:sz w:val="21"/>
                    </w:rPr>
                    <w:t>390mm</w:t>
                  </w:r>
                  <w:r>
                    <w:rPr>
                      <w:rFonts w:ascii="仿宋_GB2312" w:hAnsi="仿宋_GB2312" w:cs="仿宋_GB2312" w:eastAsia="仿宋_GB2312"/>
                      <w:sz w:val="21"/>
                    </w:rPr>
                    <w:t>～</w:t>
                  </w:r>
                  <w:r>
                    <w:rPr>
                      <w:rFonts w:ascii="仿宋_GB2312" w:hAnsi="仿宋_GB2312" w:cs="仿宋_GB2312" w:eastAsia="仿宋_GB2312"/>
                      <w:sz w:val="21"/>
                    </w:rPr>
                    <w:t>550mm</w:t>
                  </w:r>
                  <w:r>
                    <w:rPr>
                      <w:rFonts w:ascii="仿宋_GB2312" w:hAnsi="仿宋_GB2312" w:cs="仿宋_GB2312" w:eastAsia="仿宋_GB2312"/>
                      <w:sz w:val="21"/>
                    </w:rPr>
                    <w:t>之间；</w:t>
                  </w:r>
                </w:p>
                <w:p>
                  <w:pPr>
                    <w:pStyle w:val="null3"/>
                  </w:pPr>
                  <w:r>
                    <w:rPr>
                      <w:rFonts w:ascii="仿宋_GB2312" w:hAnsi="仿宋_GB2312" w:cs="仿宋_GB2312" w:eastAsia="仿宋_GB2312"/>
                      <w:sz w:val="21"/>
                    </w:rPr>
                    <w:t>4.</w:t>
                  </w:r>
                  <w:r>
                    <w:rPr>
                      <w:rFonts w:ascii="仿宋_GB2312" w:hAnsi="仿宋_GB2312" w:cs="仿宋_GB2312" w:eastAsia="仿宋_GB2312"/>
                      <w:sz w:val="21"/>
                    </w:rPr>
                    <w:t>杠长在</w:t>
                  </w:r>
                  <w:r>
                    <w:rPr>
                      <w:rFonts w:ascii="仿宋_GB2312" w:hAnsi="仿宋_GB2312" w:cs="仿宋_GB2312" w:eastAsia="仿宋_GB2312"/>
                      <w:sz w:val="21"/>
                    </w:rPr>
                    <w:t>2000mm</w:t>
                  </w:r>
                  <w:r>
                    <w:rPr>
                      <w:rFonts w:ascii="仿宋_GB2312" w:hAnsi="仿宋_GB2312" w:cs="仿宋_GB2312" w:eastAsia="仿宋_GB2312"/>
                      <w:sz w:val="21"/>
                    </w:rPr>
                    <w:t>～</w:t>
                  </w:r>
                  <w:r>
                    <w:rPr>
                      <w:rFonts w:ascii="仿宋_GB2312" w:hAnsi="仿宋_GB2312" w:cs="仿宋_GB2312" w:eastAsia="仿宋_GB2312"/>
                      <w:sz w:val="21"/>
                    </w:rPr>
                    <w:t>2500</w:t>
                  </w:r>
                  <w:r>
                    <w:rPr>
                      <w:rFonts w:ascii="仿宋_GB2312" w:hAnsi="仿宋_GB2312" w:cs="仿宋_GB2312" w:eastAsia="仿宋_GB2312"/>
                      <w:sz w:val="21"/>
                    </w:rPr>
                    <w:t>之间；</w:t>
                  </w:r>
                </w:p>
                <w:p>
                  <w:pPr>
                    <w:pStyle w:val="null3"/>
                  </w:pPr>
                  <w:r>
                    <w:rPr>
                      <w:rFonts w:ascii="仿宋_GB2312" w:hAnsi="仿宋_GB2312" w:cs="仿宋_GB2312" w:eastAsia="仿宋_GB2312"/>
                      <w:sz w:val="21"/>
                    </w:rPr>
                    <w:t>5.</w:t>
                  </w:r>
                  <w:r>
                    <w:rPr>
                      <w:rFonts w:ascii="仿宋_GB2312" w:hAnsi="仿宋_GB2312" w:cs="仿宋_GB2312" w:eastAsia="仿宋_GB2312"/>
                      <w:sz w:val="21"/>
                    </w:rPr>
                    <w:t>相应的纵向立柱中心距在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1500mm</w:t>
                  </w:r>
                  <w:r>
                    <w:rPr>
                      <w:rFonts w:ascii="仿宋_GB2312" w:hAnsi="仿宋_GB2312" w:cs="仿宋_GB2312" w:eastAsia="仿宋_GB2312"/>
                      <w:sz w:val="21"/>
                    </w:rPr>
                    <w:t>之间；</w:t>
                  </w:r>
                </w:p>
                <w:p>
                  <w:pPr>
                    <w:pStyle w:val="null3"/>
                  </w:pPr>
                  <w:r>
                    <w:rPr>
                      <w:rFonts w:ascii="仿宋_GB2312" w:hAnsi="仿宋_GB2312" w:cs="仿宋_GB2312" w:eastAsia="仿宋_GB2312"/>
                      <w:sz w:val="21"/>
                    </w:rPr>
                    <w:t>6.</w:t>
                  </w:r>
                  <w:r>
                    <w:rPr>
                      <w:rFonts w:ascii="仿宋_GB2312" w:hAnsi="仿宋_GB2312" w:cs="仿宋_GB2312" w:eastAsia="仿宋_GB2312"/>
                      <w:sz w:val="21"/>
                    </w:rPr>
                    <w:t>杠面高度在</w:t>
                  </w:r>
                  <w:r>
                    <w:rPr>
                      <w:rFonts w:ascii="仿宋_GB2312" w:hAnsi="仿宋_GB2312" w:cs="仿宋_GB2312" w:eastAsia="仿宋_GB2312"/>
                      <w:sz w:val="21"/>
                    </w:rPr>
                    <w:t>1200mm</w:t>
                  </w:r>
                  <w:r>
                    <w:rPr>
                      <w:rFonts w:ascii="仿宋_GB2312" w:hAnsi="仿宋_GB2312" w:cs="仿宋_GB2312" w:eastAsia="仿宋_GB2312"/>
                      <w:sz w:val="21"/>
                    </w:rPr>
                    <w:t>～</w:t>
                  </w:r>
                  <w:r>
                    <w:rPr>
                      <w:rFonts w:ascii="仿宋_GB2312" w:hAnsi="仿宋_GB2312" w:cs="仿宋_GB2312" w:eastAsia="仿宋_GB2312"/>
                      <w:sz w:val="21"/>
                    </w:rPr>
                    <w:t>1700mm</w:t>
                  </w:r>
                  <w:r>
                    <w:rPr>
                      <w:rFonts w:ascii="仿宋_GB2312" w:hAnsi="仿宋_GB2312" w:cs="仿宋_GB2312" w:eastAsia="仿宋_GB2312"/>
                      <w:sz w:val="21"/>
                    </w:rPr>
                    <w:t>之间；</w:t>
                  </w:r>
                </w:p>
                <w:p>
                  <w:pPr>
                    <w:pStyle w:val="null3"/>
                  </w:pPr>
                  <w:r>
                    <w:rPr>
                      <w:rFonts w:ascii="仿宋_GB2312" w:hAnsi="仿宋_GB2312" w:cs="仿宋_GB2312" w:eastAsia="仿宋_GB2312"/>
                      <w:sz w:val="21"/>
                    </w:rPr>
                    <w:t>7.</w:t>
                  </w:r>
                  <w:r>
                    <w:rPr>
                      <w:rFonts w:ascii="仿宋_GB2312" w:hAnsi="仿宋_GB2312" w:cs="仿宋_GB2312" w:eastAsia="仿宋_GB2312"/>
                      <w:sz w:val="21"/>
                    </w:rPr>
                    <w:t>横杠的外径</w:t>
                  </w:r>
                  <w:r>
                    <w:rPr>
                      <w:rFonts w:ascii="仿宋_GB2312" w:hAnsi="仿宋_GB2312" w:cs="仿宋_GB2312" w:eastAsia="仿宋_GB2312"/>
                      <w:sz w:val="21"/>
                    </w:rPr>
                    <w:t>≤50mm</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不允许存在衣服、头发钩挂或缠绕危险，不允许存在和使用功能无关的凸出物。</w:t>
                  </w:r>
                </w:p>
              </w:tc>
            </w:tr>
            <w:tr>
              <w:tc>
                <w:tcPr>
                  <w:tcW w:type="dxa" w:w="256"/>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60"/>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二位单杠</w:t>
                  </w:r>
                </w:p>
              </w:tc>
              <w:tc>
                <w:tcPr>
                  <w:tcW w:type="dxa" w:w="31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φ28mm</w:t>
                  </w:r>
                  <w:r>
                    <w:rPr>
                      <w:rFonts w:ascii="仿宋_GB2312" w:hAnsi="仿宋_GB2312" w:cs="仿宋_GB2312" w:eastAsia="仿宋_GB2312"/>
                      <w:sz w:val="21"/>
                    </w:rPr>
                    <w:t>（圆钢）；</w:t>
                  </w:r>
                </w:p>
                <w:p>
                  <w:pPr>
                    <w:pStyle w:val="null3"/>
                  </w:pPr>
                  <w:r>
                    <w:rPr>
                      <w:rFonts w:ascii="仿宋_GB2312" w:hAnsi="仿宋_GB2312" w:cs="仿宋_GB2312" w:eastAsia="仿宋_GB2312"/>
                      <w:sz w:val="21"/>
                    </w:rPr>
                    <w:t>3.</w:t>
                  </w:r>
                  <w:r>
                    <w:rPr>
                      <w:rFonts w:ascii="仿宋_GB2312" w:hAnsi="仿宋_GB2312" w:cs="仿宋_GB2312" w:eastAsia="仿宋_GB2312"/>
                      <w:sz w:val="21"/>
                    </w:rPr>
                    <w:t>使用宽度</w:t>
                  </w:r>
                  <w:r>
                    <w:rPr>
                      <w:rFonts w:ascii="仿宋_GB2312" w:hAnsi="仿宋_GB2312" w:cs="仿宋_GB2312" w:eastAsia="仿宋_GB2312"/>
                      <w:sz w:val="21"/>
                    </w:rPr>
                    <w:t>1231mm</w:t>
                  </w:r>
                  <w:r>
                    <w:rPr>
                      <w:rFonts w:ascii="仿宋_GB2312" w:hAnsi="仿宋_GB2312" w:cs="仿宋_GB2312" w:eastAsia="仿宋_GB2312"/>
                      <w:sz w:val="21"/>
                    </w:rPr>
                    <w:t>，高杠面高度为</w:t>
                  </w:r>
                  <w:r>
                    <w:rPr>
                      <w:rFonts w:ascii="仿宋_GB2312" w:hAnsi="仿宋_GB2312" w:cs="仿宋_GB2312" w:eastAsia="仿宋_GB2312"/>
                      <w:sz w:val="21"/>
                    </w:rPr>
                    <w:t>2300mm</w:t>
                  </w:r>
                  <w:r>
                    <w:rPr>
                      <w:rFonts w:ascii="仿宋_GB2312" w:hAnsi="仿宋_GB2312" w:cs="仿宋_GB2312" w:eastAsia="仿宋_GB2312"/>
                      <w:sz w:val="21"/>
                    </w:rPr>
                    <w:t>，低杠杠面高度为</w:t>
                  </w:r>
                  <w:r>
                    <w:rPr>
                      <w:rFonts w:ascii="仿宋_GB2312" w:hAnsi="仿宋_GB2312" w:cs="仿宋_GB2312" w:eastAsia="仿宋_GB2312"/>
                      <w:sz w:val="21"/>
                    </w:rPr>
                    <w:t>2100mm,</w:t>
                  </w:r>
                  <w:r>
                    <w:rPr>
                      <w:rFonts w:ascii="仿宋_GB2312" w:hAnsi="仿宋_GB2312" w:cs="仿宋_GB2312" w:eastAsia="仿宋_GB2312"/>
                      <w:sz w:val="21"/>
                    </w:rPr>
                    <w:t>横杠外径</w:t>
                  </w:r>
                  <w:r>
                    <w:rPr>
                      <w:rFonts w:ascii="仿宋_GB2312" w:hAnsi="仿宋_GB2312" w:cs="仿宋_GB2312" w:eastAsia="仿宋_GB2312"/>
                      <w:sz w:val="21"/>
                    </w:rPr>
                    <w:t>28mm</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杠面距地高度为</w:t>
                  </w:r>
                  <w:r>
                    <w:rPr>
                      <w:rFonts w:ascii="仿宋_GB2312" w:hAnsi="仿宋_GB2312" w:cs="仿宋_GB2312" w:eastAsia="仿宋_GB2312"/>
                      <w:sz w:val="21"/>
                    </w:rPr>
                    <w:t>2300mm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安装方式：采用直埋式埋地深度：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地基尺寸：</w:t>
                  </w:r>
                  <w:r>
                    <w:rPr>
                      <w:rFonts w:ascii="仿宋_GB2312" w:hAnsi="仿宋_GB2312" w:cs="仿宋_GB2312" w:eastAsia="仿宋_GB2312"/>
                      <w:sz w:val="21"/>
                    </w:rPr>
                    <w:t>500×500×600mm</w:t>
                  </w:r>
                  <w:r>
                    <w:rPr>
                      <w:rFonts w:ascii="仿宋_GB2312" w:hAnsi="仿宋_GB2312" w:cs="仿宋_GB2312" w:eastAsia="仿宋_GB2312"/>
                      <w:sz w:val="21"/>
                    </w:rPr>
                    <w:t>。</w:t>
                  </w:r>
                </w:p>
              </w:tc>
            </w:tr>
            <w:tr>
              <w:tc>
                <w:tcPr>
                  <w:tcW w:type="dxa" w:w="256"/>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360"/>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17"/>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60</w:t>
                  </w:r>
                  <w:r>
                    <w:rPr>
                      <w:rFonts w:ascii="仿宋_GB2312" w:hAnsi="仿宋_GB2312" w:cs="仿宋_GB2312" w:eastAsia="仿宋_GB2312"/>
                      <w:sz w:val="21"/>
                      <w:color w:val="000000"/>
                    </w:rPr>
                    <w:t>（㎡）</w:t>
                  </w:r>
                </w:p>
              </w:tc>
              <w:tc>
                <w:tcPr>
                  <w:tcW w:type="dxa" w:w="2241"/>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拉伸放松区</w:t>
            </w:r>
          </w:p>
          <w:tbl>
            <w:tblPr>
              <w:tblBorders>
                <w:top w:val="none" w:color="000000" w:sz="4"/>
                <w:left w:val="none" w:color="000000" w:sz="4"/>
                <w:bottom w:val="none" w:color="000000" w:sz="4"/>
                <w:right w:val="none" w:color="000000" w:sz="4"/>
                <w:insideH w:val="none"/>
                <w:insideV w:val="none"/>
              </w:tblBorders>
            </w:tblPr>
            <w:tblGrid>
              <w:gridCol w:w="281"/>
              <w:gridCol w:w="362"/>
              <w:gridCol w:w="313"/>
              <w:gridCol w:w="2223"/>
            </w:tblGrid>
            <w:tr>
              <w:tc>
                <w:tcPr>
                  <w:tcW w:type="dxa" w:w="281"/>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6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13"/>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23"/>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四联压腿按摩器</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φ50×3.0mm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设有四个不同高度运动位，按摩轮采用</w:t>
                  </w:r>
                  <w:r>
                    <w:rPr>
                      <w:rFonts w:ascii="仿宋_GB2312" w:hAnsi="仿宋_GB2312" w:cs="仿宋_GB2312" w:eastAsia="仿宋_GB2312"/>
                      <w:sz w:val="21"/>
                    </w:rPr>
                    <w:t>ABS</w:t>
                  </w:r>
                  <w:r>
                    <w:rPr>
                      <w:rFonts w:ascii="仿宋_GB2312" w:hAnsi="仿宋_GB2312" w:cs="仿宋_GB2312" w:eastAsia="仿宋_GB2312"/>
                      <w:sz w:val="21"/>
                    </w:rPr>
                    <w:t>材质</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安装方式：采用直埋式、埋地深度：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地基尺寸：</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×600mm</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仰卧压腿组合器</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φ50×3.0mm</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φ50×3.0mm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面板采用</w:t>
                  </w:r>
                  <w:r>
                    <w:rPr>
                      <w:rFonts w:ascii="仿宋_GB2312" w:hAnsi="仿宋_GB2312" w:cs="仿宋_GB2312" w:eastAsia="仿宋_GB2312"/>
                      <w:sz w:val="21"/>
                    </w:rPr>
                    <w:t>1.5mm</w:t>
                  </w:r>
                  <w:r>
                    <w:rPr>
                      <w:rFonts w:ascii="仿宋_GB2312" w:hAnsi="仿宋_GB2312" w:cs="仿宋_GB2312" w:eastAsia="仿宋_GB2312"/>
                      <w:sz w:val="21"/>
                    </w:rPr>
                    <w:t>厚的钢板冲压成型；</w:t>
                  </w:r>
                </w:p>
                <w:p>
                  <w:pPr>
                    <w:pStyle w:val="null3"/>
                  </w:pPr>
                  <w:r>
                    <w:rPr>
                      <w:rFonts w:ascii="仿宋_GB2312" w:hAnsi="仿宋_GB2312" w:cs="仿宋_GB2312" w:eastAsia="仿宋_GB2312"/>
                      <w:sz w:val="21"/>
                    </w:rPr>
                    <w:t>4.</w:t>
                  </w:r>
                  <w:r>
                    <w:rPr>
                      <w:rFonts w:ascii="仿宋_GB2312" w:hAnsi="仿宋_GB2312" w:cs="仿宋_GB2312" w:eastAsia="仿宋_GB2312"/>
                      <w:sz w:val="21"/>
                    </w:rPr>
                    <w:t>压腿管规格：</w:t>
                  </w:r>
                  <w:r>
                    <w:rPr>
                      <w:rFonts w:ascii="仿宋_GB2312" w:hAnsi="仿宋_GB2312" w:cs="仿宋_GB2312" w:eastAsia="仿宋_GB2312"/>
                      <w:sz w:val="21"/>
                    </w:rPr>
                    <w:t>φ50×3.0mm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安装方式：采用直埋式、埋地深度：</w:t>
                  </w:r>
                  <w:r>
                    <w:rPr>
                      <w:rFonts w:ascii="仿宋_GB2312" w:hAnsi="仿宋_GB2312" w:cs="仿宋_GB2312" w:eastAsia="仿宋_GB2312"/>
                      <w:sz w:val="21"/>
                    </w:rPr>
                    <w:t>400mm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地基尺寸：</w:t>
                  </w:r>
                  <w:r>
                    <w:rPr>
                      <w:rFonts w:ascii="仿宋_GB2312" w:hAnsi="仿宋_GB2312" w:cs="仿宋_GB2312" w:eastAsia="仿宋_GB2312"/>
                      <w:sz w:val="21"/>
                    </w:rPr>
                    <w:t>750×400×500mm</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二位坐蹬训练器</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ind w:left="15"/>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ind w:left="15"/>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φ76×3.0mm</w:t>
                  </w:r>
                  <w:r>
                    <w:rPr>
                      <w:rFonts w:ascii="仿宋_GB2312" w:hAnsi="仿宋_GB2312" w:cs="仿宋_GB2312" w:eastAsia="仿宋_GB2312"/>
                      <w:sz w:val="21"/>
                    </w:rPr>
                    <w:t>；</w:t>
                  </w:r>
                </w:p>
                <w:p>
                  <w:pPr>
                    <w:pStyle w:val="null3"/>
                    <w:ind w:left="15"/>
                  </w:pPr>
                  <w:r>
                    <w:rPr>
                      <w:rFonts w:ascii="仿宋_GB2312" w:hAnsi="仿宋_GB2312" w:cs="仿宋_GB2312" w:eastAsia="仿宋_GB2312"/>
                      <w:sz w:val="21"/>
                    </w:rPr>
                    <w:t>3.</w:t>
                  </w:r>
                  <w:r>
                    <w:rPr>
                      <w:rFonts w:ascii="仿宋_GB2312" w:hAnsi="仿宋_GB2312" w:cs="仿宋_GB2312" w:eastAsia="仿宋_GB2312"/>
                      <w:sz w:val="21"/>
                    </w:rPr>
                    <w:t>蹬力器摆杆有内限位装置，蹬力器摆杆规格</w:t>
                  </w:r>
                  <w:r>
                    <w:rPr>
                      <w:rFonts w:ascii="仿宋_GB2312" w:hAnsi="仿宋_GB2312" w:cs="仿宋_GB2312" w:eastAsia="仿宋_GB2312"/>
                      <w:sz w:val="21"/>
                    </w:rPr>
                    <w:t>φ60×3.0mm</w:t>
                  </w:r>
                  <w:r>
                    <w:rPr>
                      <w:rFonts w:ascii="仿宋_GB2312" w:hAnsi="仿宋_GB2312" w:cs="仿宋_GB2312" w:eastAsia="仿宋_GB2312"/>
                      <w:sz w:val="21"/>
                    </w:rPr>
                    <w:t>；</w:t>
                  </w:r>
                </w:p>
                <w:p>
                  <w:pPr>
                    <w:pStyle w:val="null3"/>
                    <w:ind w:left="15"/>
                  </w:pPr>
                  <w:r>
                    <w:rPr>
                      <w:rFonts w:ascii="仿宋_GB2312" w:hAnsi="仿宋_GB2312" w:cs="仿宋_GB2312" w:eastAsia="仿宋_GB2312"/>
                      <w:sz w:val="21"/>
                    </w:rPr>
                    <w:t>4.</w:t>
                  </w:r>
                  <w:r>
                    <w:rPr>
                      <w:rFonts w:ascii="仿宋_GB2312" w:hAnsi="仿宋_GB2312" w:cs="仿宋_GB2312" w:eastAsia="仿宋_GB2312"/>
                      <w:sz w:val="21"/>
                    </w:rPr>
                    <w:t>脚踏部位有防滑措施；摩擦系数为</w:t>
                  </w:r>
                  <w:r>
                    <w:rPr>
                      <w:rFonts w:ascii="仿宋_GB2312" w:hAnsi="仿宋_GB2312" w:cs="仿宋_GB2312" w:eastAsia="仿宋_GB2312"/>
                      <w:sz w:val="21"/>
                    </w:rPr>
                    <w:t>0.53</w:t>
                  </w:r>
                  <w:r>
                    <w:rPr>
                      <w:rFonts w:ascii="仿宋_GB2312" w:hAnsi="仿宋_GB2312" w:cs="仿宋_GB2312" w:eastAsia="仿宋_GB2312"/>
                      <w:sz w:val="21"/>
                    </w:rPr>
                    <w:t>；</w:t>
                  </w:r>
                </w:p>
                <w:p>
                  <w:pPr>
                    <w:pStyle w:val="null3"/>
                    <w:ind w:left="15"/>
                  </w:pPr>
                  <w:r>
                    <w:rPr>
                      <w:rFonts w:ascii="仿宋_GB2312" w:hAnsi="仿宋_GB2312" w:cs="仿宋_GB2312" w:eastAsia="仿宋_GB2312"/>
                      <w:sz w:val="21"/>
                    </w:rPr>
                    <w:t>5.</w:t>
                  </w:r>
                  <w:r>
                    <w:rPr>
                      <w:rFonts w:ascii="仿宋_GB2312" w:hAnsi="仿宋_GB2312" w:cs="仿宋_GB2312" w:eastAsia="仿宋_GB2312"/>
                      <w:sz w:val="21"/>
                    </w:rPr>
                    <w:t>蹬力器摆杆与立柱之间的距</w:t>
                  </w:r>
                  <w:r>
                    <w:rPr>
                      <w:rFonts w:ascii="仿宋_GB2312" w:hAnsi="仿宋_GB2312" w:cs="仿宋_GB2312" w:eastAsia="仿宋_GB2312"/>
                      <w:sz w:val="21"/>
                    </w:rPr>
                    <w:t>离：</w:t>
                  </w:r>
                  <w:r>
                    <w:rPr>
                      <w:rFonts w:ascii="仿宋_GB2312" w:hAnsi="仿宋_GB2312" w:cs="仿宋_GB2312" w:eastAsia="仿宋_GB2312"/>
                      <w:sz w:val="21"/>
                    </w:rPr>
                    <w:t>260mm</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安装方式：采用直埋式、埋地深度：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地基尺寸：</w:t>
                  </w:r>
                  <w:r>
                    <w:rPr>
                      <w:rFonts w:ascii="仿宋_GB2312" w:hAnsi="仿宋_GB2312" w:cs="仿宋_GB2312" w:eastAsia="仿宋_GB2312"/>
                      <w:sz w:val="21"/>
                    </w:rPr>
                    <w:t>500×500×600mm</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二位太空漫步机</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ind w:left="360"/>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ind w:left="36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主要承载衡梁尺寸：</w:t>
                  </w:r>
                  <w:r>
                    <w:rPr>
                      <w:rFonts w:ascii="仿宋_GB2312" w:hAnsi="仿宋_GB2312" w:cs="仿宋_GB2312" w:eastAsia="仿宋_GB2312"/>
                      <w:sz w:val="21"/>
                    </w:rPr>
                    <w:t>≥</w:t>
                  </w:r>
                  <w:r>
                    <w:rPr>
                      <w:rFonts w:ascii="仿宋_GB2312" w:hAnsi="仿宋_GB2312" w:cs="仿宋_GB2312" w:eastAsia="仿宋_GB2312"/>
                      <w:sz w:val="21"/>
                    </w:rPr>
                    <w:t>□80×40×3.0mm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摆杆有限位装置，且单侧摆动幅度：</w:t>
                  </w:r>
                  <w:r>
                    <w:rPr>
                      <w:rFonts w:ascii="仿宋_GB2312" w:hAnsi="仿宋_GB2312" w:cs="仿宋_GB2312" w:eastAsia="仿宋_GB2312"/>
                      <w:sz w:val="21"/>
                    </w:rPr>
                    <w:t>60°</w:t>
                  </w:r>
                  <w:r>
                    <w:rPr>
                      <w:rFonts w:ascii="仿宋_GB2312" w:hAnsi="仿宋_GB2312" w:cs="仿宋_GB2312" w:eastAsia="仿宋_GB2312"/>
                      <w:sz w:val="21"/>
                    </w:rPr>
                    <w:t>，摆杆选用</w:t>
                  </w:r>
                  <w:r>
                    <w:rPr>
                      <w:rFonts w:ascii="仿宋_GB2312" w:hAnsi="仿宋_GB2312" w:cs="仿宋_GB2312" w:eastAsia="仿宋_GB2312"/>
                      <w:sz w:val="21"/>
                    </w:rPr>
                    <w:t>Φ60mm×3.0mm</w:t>
                  </w:r>
                  <w:r>
                    <w:rPr>
                      <w:rFonts w:ascii="仿宋_GB2312" w:hAnsi="仿宋_GB2312" w:cs="仿宋_GB2312" w:eastAsia="仿宋_GB2312"/>
                      <w:sz w:val="21"/>
                    </w:rPr>
                    <w:t>管材；</w:t>
                  </w:r>
                </w:p>
                <w:p>
                  <w:pPr>
                    <w:pStyle w:val="null3"/>
                  </w:pPr>
                  <w:r>
                    <w:rPr>
                      <w:rFonts w:ascii="仿宋_GB2312" w:hAnsi="仿宋_GB2312" w:cs="仿宋_GB2312" w:eastAsia="仿宋_GB2312"/>
                      <w:sz w:val="21"/>
                    </w:rPr>
                    <w:t>4.</w:t>
                  </w:r>
                  <w:r>
                    <w:rPr>
                      <w:rFonts w:ascii="仿宋_GB2312" w:hAnsi="仿宋_GB2312" w:cs="仿宋_GB2312" w:eastAsia="仿宋_GB2312"/>
                      <w:sz w:val="21"/>
                    </w:rPr>
                    <w:t>摆杆与主立柱内侧的最小距离处为</w:t>
                  </w:r>
                  <w:r>
                    <w:rPr>
                      <w:rFonts w:ascii="仿宋_GB2312" w:hAnsi="仿宋_GB2312" w:cs="仿宋_GB2312" w:eastAsia="仿宋_GB2312"/>
                      <w:sz w:val="21"/>
                    </w:rPr>
                    <w:t>65mm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踏板的主运动方向和易滑脱方向设置高度为</w:t>
                  </w:r>
                  <w:r>
                    <w:rPr>
                      <w:rFonts w:ascii="仿宋_GB2312" w:hAnsi="仿宋_GB2312" w:cs="仿宋_GB2312" w:eastAsia="仿宋_GB2312"/>
                      <w:sz w:val="21"/>
                    </w:rPr>
                    <w:t>30mm</w:t>
                  </w:r>
                  <w:r>
                    <w:rPr>
                      <w:rFonts w:ascii="仿宋_GB2312" w:hAnsi="仿宋_GB2312" w:cs="仿宋_GB2312" w:eastAsia="仿宋_GB2312"/>
                      <w:sz w:val="21"/>
                    </w:rPr>
                    <w:t>、长度大于踏板周长</w:t>
                  </w:r>
                  <w:r>
                    <w:rPr>
                      <w:rFonts w:ascii="仿宋_GB2312" w:hAnsi="仿宋_GB2312" w:cs="仿宋_GB2312" w:eastAsia="仿宋_GB2312"/>
                      <w:sz w:val="21"/>
                    </w:rPr>
                    <w:t>2/3</w:t>
                  </w:r>
                  <w:r>
                    <w:rPr>
                      <w:rFonts w:ascii="仿宋_GB2312" w:hAnsi="仿宋_GB2312" w:cs="仿宋_GB2312" w:eastAsia="仿宋_GB2312"/>
                      <w:sz w:val="21"/>
                    </w:rPr>
                    <w:t>的防滑脱的凸台或护板；凸台顶部棱边全部以不小于</w:t>
                  </w:r>
                  <w:r>
                    <w:rPr>
                      <w:rFonts w:ascii="仿宋_GB2312" w:hAnsi="仿宋_GB2312" w:cs="仿宋_GB2312" w:eastAsia="仿宋_GB2312"/>
                      <w:sz w:val="21"/>
                    </w:rPr>
                    <w:t>2mm</w:t>
                  </w:r>
                  <w:r>
                    <w:rPr>
                      <w:rFonts w:ascii="仿宋_GB2312" w:hAnsi="仿宋_GB2312" w:cs="仿宋_GB2312" w:eastAsia="仿宋_GB2312"/>
                      <w:sz w:val="21"/>
                    </w:rPr>
                    <w:t>的</w:t>
                  </w:r>
                  <w:r>
                    <w:rPr>
                      <w:rFonts w:ascii="仿宋_GB2312" w:hAnsi="仿宋_GB2312" w:cs="仿宋_GB2312" w:eastAsia="仿宋_GB2312"/>
                      <w:sz w:val="21"/>
                    </w:rPr>
                    <w:t>R</w:t>
                  </w:r>
                  <w:r>
                    <w:rPr>
                      <w:rFonts w:ascii="仿宋_GB2312" w:hAnsi="仿宋_GB2312" w:cs="仿宋_GB2312" w:eastAsia="仿宋_GB2312"/>
                      <w:sz w:val="21"/>
                    </w:rPr>
                    <w:t>圆弧过渡；</w:t>
                  </w:r>
                </w:p>
                <w:p>
                  <w:pPr>
                    <w:pStyle w:val="null3"/>
                  </w:pPr>
                  <w:r>
                    <w:rPr>
                      <w:rFonts w:ascii="仿宋_GB2312" w:hAnsi="仿宋_GB2312" w:cs="仿宋_GB2312" w:eastAsia="仿宋_GB2312"/>
                      <w:sz w:val="21"/>
                    </w:rPr>
                    <w:t>6.</w:t>
                  </w:r>
                  <w:r>
                    <w:rPr>
                      <w:rFonts w:ascii="仿宋_GB2312" w:hAnsi="仿宋_GB2312" w:cs="仿宋_GB2312" w:eastAsia="仿宋_GB2312"/>
                      <w:sz w:val="21"/>
                    </w:rPr>
                    <w:t>踏板前后两侧采取防止碰撞第三者的缓冲措施；</w:t>
                  </w:r>
                </w:p>
                <w:p>
                  <w:pPr>
                    <w:pStyle w:val="null3"/>
                  </w:pPr>
                  <w:r>
                    <w:rPr>
                      <w:rFonts w:ascii="仿宋_GB2312" w:hAnsi="仿宋_GB2312" w:cs="仿宋_GB2312" w:eastAsia="仿宋_GB2312"/>
                      <w:sz w:val="21"/>
                    </w:rPr>
                    <w:t>7.</w:t>
                  </w:r>
                  <w:r>
                    <w:rPr>
                      <w:rFonts w:ascii="仿宋_GB2312" w:hAnsi="仿宋_GB2312" w:cs="仿宋_GB2312" w:eastAsia="仿宋_GB2312"/>
                      <w:sz w:val="21"/>
                    </w:rPr>
                    <w:t>安装方式：采用直埋式埋地深度：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地基尺寸：</w:t>
                  </w:r>
                  <w:r>
                    <w:rPr>
                      <w:rFonts w:ascii="仿宋_GB2312" w:hAnsi="仿宋_GB2312" w:cs="仿宋_GB2312" w:eastAsia="仿宋_GB2312"/>
                      <w:sz w:val="21"/>
                    </w:rPr>
                    <w:t>500×500×600mm</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5</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二位太极揉推轮</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φ114×3.0mm</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主要承载横梁尺寸：</w:t>
                  </w:r>
                  <w:r>
                    <w:rPr>
                      <w:rFonts w:ascii="仿宋_GB2312" w:hAnsi="仿宋_GB2312" w:cs="仿宋_GB2312" w:eastAsia="仿宋_GB2312"/>
                      <w:sz w:val="21"/>
                    </w:rPr>
                    <w:t>≥</w:t>
                  </w:r>
                  <w:r>
                    <w:rPr>
                      <w:rFonts w:ascii="仿宋_GB2312" w:hAnsi="仿宋_GB2312" w:cs="仿宋_GB2312" w:eastAsia="仿宋_GB2312"/>
                      <w:sz w:val="21"/>
                    </w:rPr>
                    <w:t>φ60×3.0mm(</w:t>
                  </w:r>
                  <w:r>
                    <w:rPr>
                      <w:rFonts w:ascii="仿宋_GB2312" w:hAnsi="仿宋_GB2312" w:cs="仿宋_GB2312" w:eastAsia="仿宋_GB2312"/>
                      <w:sz w:val="21"/>
                    </w:rPr>
                    <w:t>转盘为铁盘</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具有符合人体生物学规律的阻尼结构</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安装方式：采用直埋式埋地深度：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地基尺寸：</w:t>
                  </w:r>
                  <w:r>
                    <w:rPr>
                      <w:rFonts w:ascii="仿宋_GB2312" w:hAnsi="仿宋_GB2312" w:cs="仿宋_GB2312" w:eastAsia="仿宋_GB2312"/>
                      <w:sz w:val="21"/>
                    </w:rPr>
                    <w:t>500×500×600mm</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6</w:t>
                  </w:r>
                </w:p>
              </w:tc>
              <w:tc>
                <w:tcPr>
                  <w:tcW w:type="dxa" w:w="36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三位扭腰器</w:t>
                  </w:r>
                </w:p>
              </w:tc>
              <w:tc>
                <w:tcPr>
                  <w:tcW w:type="dxa" w:w="313"/>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主要承载立柱尺寸：</w:t>
                  </w:r>
                  <w:r>
                    <w:rPr>
                      <w:rFonts w:ascii="仿宋_GB2312" w:hAnsi="仿宋_GB2312" w:cs="仿宋_GB2312" w:eastAsia="仿宋_GB2312"/>
                      <w:sz w:val="21"/>
                    </w:rPr>
                    <w:t>≥</w:t>
                  </w:r>
                  <w:r>
                    <w:rPr>
                      <w:rFonts w:ascii="仿宋_GB2312" w:hAnsi="仿宋_GB2312" w:cs="仿宋_GB2312" w:eastAsia="仿宋_GB2312"/>
                      <w:sz w:val="21"/>
                    </w:rPr>
                    <w:t>Ф114×3mm</w:t>
                  </w:r>
                  <w:r>
                    <w:rPr>
                      <w:rFonts w:ascii="仿宋_GB2312" w:hAnsi="仿宋_GB2312" w:cs="仿宋_GB2312" w:eastAsia="仿宋_GB2312"/>
                      <w:sz w:val="21"/>
                    </w:rPr>
                    <w:t>钢管；</w:t>
                  </w:r>
                </w:p>
                <w:p>
                  <w:pPr>
                    <w:pStyle w:val="null3"/>
                  </w:pPr>
                  <w:r>
                    <w:rPr>
                      <w:rFonts w:ascii="仿宋_GB2312" w:hAnsi="仿宋_GB2312" w:cs="仿宋_GB2312" w:eastAsia="仿宋_GB2312"/>
                      <w:sz w:val="21"/>
                    </w:rPr>
                    <w:t>2.</w:t>
                  </w:r>
                  <w:r>
                    <w:rPr>
                      <w:rFonts w:ascii="仿宋_GB2312" w:hAnsi="仿宋_GB2312" w:cs="仿宋_GB2312" w:eastAsia="仿宋_GB2312"/>
                      <w:sz w:val="21"/>
                    </w:rPr>
                    <w:t>主要支撑横梁</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Ф</w:t>
                  </w:r>
                  <w:r>
                    <w:rPr>
                      <w:rFonts w:ascii="仿宋_GB2312" w:hAnsi="仿宋_GB2312" w:cs="仿宋_GB2312" w:eastAsia="仿宋_GB2312"/>
                      <w:sz w:val="21"/>
                    </w:rPr>
                    <w:t>76</w:t>
                  </w:r>
                  <w:r>
                    <w:rPr>
                      <w:rFonts w:ascii="仿宋_GB2312" w:hAnsi="仿宋_GB2312" w:cs="仿宋_GB2312" w:eastAsia="仿宋_GB2312"/>
                      <w:sz w:val="21"/>
                    </w:rPr>
                    <w:t>×3mm</w:t>
                  </w:r>
                  <w:r>
                    <w:rPr>
                      <w:rFonts w:ascii="仿宋_GB2312" w:hAnsi="仿宋_GB2312" w:cs="仿宋_GB2312" w:eastAsia="仿宋_GB2312"/>
                      <w:sz w:val="21"/>
                    </w:rPr>
                    <w:t>钢管；</w:t>
                  </w:r>
                </w:p>
                <w:p>
                  <w:pPr>
                    <w:pStyle w:val="null3"/>
                  </w:pPr>
                  <w:r>
                    <w:rPr>
                      <w:rFonts w:ascii="仿宋_GB2312" w:hAnsi="仿宋_GB2312" w:cs="仿宋_GB2312" w:eastAsia="仿宋_GB2312"/>
                      <w:sz w:val="21"/>
                    </w:rPr>
                    <w:t>3.</w:t>
                  </w:r>
                  <w:r>
                    <w:rPr>
                      <w:rFonts w:ascii="仿宋_GB2312" w:hAnsi="仿宋_GB2312" w:cs="仿宋_GB2312" w:eastAsia="仿宋_GB2312"/>
                      <w:sz w:val="21"/>
                    </w:rPr>
                    <w:t>设有防止超速运转的阻尼装置。</w:t>
                  </w:r>
                </w:p>
                <w:p>
                  <w:pPr>
                    <w:pStyle w:val="null3"/>
                  </w:pPr>
                  <w:r>
                    <w:rPr>
                      <w:rFonts w:ascii="仿宋_GB2312" w:hAnsi="仿宋_GB2312" w:cs="仿宋_GB2312" w:eastAsia="仿宋_GB2312"/>
                      <w:sz w:val="21"/>
                    </w:rPr>
                    <w:t>4.</w:t>
                  </w:r>
                  <w:r>
                    <w:rPr>
                      <w:rFonts w:ascii="仿宋_GB2312" w:hAnsi="仿宋_GB2312" w:cs="仿宋_GB2312" w:eastAsia="仿宋_GB2312"/>
                      <w:sz w:val="21"/>
                    </w:rPr>
                    <w:t>各支撑人体的表面所有棱边和尖角的半径不小于</w:t>
                  </w:r>
                  <w:r>
                    <w:rPr>
                      <w:rFonts w:ascii="仿宋_GB2312" w:hAnsi="仿宋_GB2312" w:cs="仿宋_GB2312" w:eastAsia="仿宋_GB2312"/>
                      <w:sz w:val="21"/>
                    </w:rPr>
                    <w:t>3.0mm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易接触的零部件的其他所有棱边予以圆弧过渡或加以防护；</w:t>
                  </w:r>
                </w:p>
                <w:p>
                  <w:pPr>
                    <w:pStyle w:val="null3"/>
                  </w:pPr>
                  <w:r>
                    <w:rPr>
                      <w:rFonts w:ascii="仿宋_GB2312" w:hAnsi="仿宋_GB2312" w:cs="仿宋_GB2312" w:eastAsia="仿宋_GB2312"/>
                      <w:sz w:val="21"/>
                    </w:rPr>
                    <w:t>6.</w:t>
                  </w:r>
                  <w:r>
                    <w:rPr>
                      <w:rFonts w:ascii="仿宋_GB2312" w:hAnsi="仿宋_GB2312" w:cs="仿宋_GB2312" w:eastAsia="仿宋_GB2312"/>
                      <w:sz w:val="21"/>
                    </w:rPr>
                    <w:t>活动部件底面与地面或其他部件的间距应大于</w:t>
                  </w:r>
                  <w:r>
                    <w:rPr>
                      <w:rFonts w:ascii="仿宋_GB2312" w:hAnsi="仿宋_GB2312" w:cs="仿宋_GB2312" w:eastAsia="仿宋_GB2312"/>
                      <w:sz w:val="21"/>
                    </w:rPr>
                    <w:t>80mm</w:t>
                  </w:r>
                  <w:r>
                    <w:rPr>
                      <w:rFonts w:ascii="仿宋_GB2312" w:hAnsi="仿宋_GB2312" w:cs="仿宋_GB2312" w:eastAsia="仿宋_GB2312"/>
                      <w:sz w:val="21"/>
                    </w:rPr>
                    <w:t>；</w:t>
                  </w:r>
                </w:p>
                <w:p>
                  <w:pPr>
                    <w:pStyle w:val="null3"/>
                  </w:pPr>
                  <w:r>
                    <w:rPr>
                      <w:rFonts w:ascii="仿宋_GB2312" w:hAnsi="仿宋_GB2312" w:cs="仿宋_GB2312" w:eastAsia="仿宋_GB2312"/>
                      <w:sz w:val="21"/>
                    </w:rPr>
                    <w:t>7.</w:t>
                  </w:r>
                  <w:r>
                    <w:rPr>
                      <w:rFonts w:ascii="仿宋_GB2312" w:hAnsi="仿宋_GB2312" w:cs="仿宋_GB2312" w:eastAsia="仿宋_GB2312"/>
                      <w:sz w:val="21"/>
                    </w:rPr>
                    <w:t>噪声</w:t>
                  </w:r>
                  <w:r>
                    <w:rPr>
                      <w:rFonts w:ascii="仿宋_GB2312" w:hAnsi="仿宋_GB2312" w:cs="仿宋_GB2312" w:eastAsia="仿宋_GB2312"/>
                      <w:sz w:val="21"/>
                    </w:rPr>
                    <w:t>≤</w:t>
                  </w:r>
                  <w:r>
                    <w:rPr>
                      <w:rFonts w:ascii="仿宋_GB2312" w:hAnsi="仿宋_GB2312" w:cs="仿宋_GB2312" w:eastAsia="仿宋_GB2312"/>
                      <w:sz w:val="21"/>
                    </w:rPr>
                    <w:t>65dB(A)</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脚踏部位有防滑措施，站立使用的单脚防滑面应</w:t>
                  </w:r>
                  <w:r>
                    <w:rPr>
                      <w:rFonts w:ascii="仿宋_GB2312" w:hAnsi="仿宋_GB2312" w:cs="仿宋_GB2312" w:eastAsia="仿宋_GB2312"/>
                      <w:sz w:val="21"/>
                    </w:rPr>
                    <w:t>≥</w:t>
                  </w:r>
                  <w:r>
                    <w:rPr>
                      <w:rFonts w:ascii="仿宋_GB2312" w:hAnsi="仿宋_GB2312" w:cs="仿宋_GB2312" w:eastAsia="仿宋_GB2312"/>
                      <w:sz w:val="21"/>
                    </w:rPr>
                    <w:t>30000mm</w:t>
                  </w:r>
                  <w:r>
                    <w:rPr>
                      <w:rFonts w:ascii="仿宋_GB2312" w:hAnsi="仿宋_GB2312" w:cs="仿宋_GB2312" w:eastAsia="仿宋_GB2312"/>
                      <w:sz w:val="21"/>
                      <w:vertAlign w:val="superscript"/>
                    </w:rPr>
                    <w:t>2</w:t>
                  </w:r>
                  <w:r>
                    <w:rPr>
                      <w:rFonts w:ascii="仿宋_GB2312" w:hAnsi="仿宋_GB2312" w:cs="仿宋_GB2312" w:eastAsia="仿宋_GB2312"/>
                      <w:sz w:val="21"/>
                    </w:rPr>
                    <w:t>，摩擦系数</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。运动幅度过大的器材有限位装置</w:t>
                  </w:r>
                  <w:r>
                    <w:rPr>
                      <w:rFonts w:ascii="仿宋_GB2312" w:hAnsi="仿宋_GB2312" w:cs="仿宋_GB2312" w:eastAsia="仿宋_GB2312"/>
                      <w:sz w:val="21"/>
                    </w:rPr>
                    <w:t>。</w:t>
                  </w:r>
                </w:p>
              </w:tc>
            </w:tr>
            <w:tr>
              <w:tc>
                <w:tcPr>
                  <w:tcW w:type="dxa" w:w="281"/>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7</w:t>
                  </w:r>
                </w:p>
              </w:tc>
              <w:tc>
                <w:tcPr>
                  <w:tcW w:type="dxa" w:w="36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13"/>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87</w:t>
                  </w:r>
                  <w:r>
                    <w:rPr>
                      <w:rFonts w:ascii="仿宋_GB2312" w:hAnsi="仿宋_GB2312" w:cs="仿宋_GB2312" w:eastAsia="仿宋_GB2312"/>
                      <w:sz w:val="21"/>
                      <w:color w:val="000000"/>
                    </w:rPr>
                    <w:t>（㎡）</w:t>
                  </w:r>
                </w:p>
              </w:tc>
              <w:tc>
                <w:tcPr>
                  <w:tcW w:type="dxa" w:w="2223"/>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智能路径一区</w:t>
            </w:r>
          </w:p>
          <w:tbl>
            <w:tblPr>
              <w:tblBorders>
                <w:top w:val="none" w:color="000000" w:sz="4"/>
                <w:left w:val="none" w:color="000000" w:sz="4"/>
                <w:bottom w:val="none" w:color="000000" w:sz="4"/>
                <w:right w:val="none" w:color="000000" w:sz="4"/>
                <w:insideH w:val="none"/>
                <w:insideV w:val="none"/>
              </w:tblBorders>
            </w:tblPr>
            <w:tblGrid>
              <w:gridCol w:w="269"/>
              <w:gridCol w:w="377"/>
              <w:gridCol w:w="302"/>
              <w:gridCol w:w="2234"/>
            </w:tblGrid>
            <w:tr>
              <w:tc>
                <w:tcPr>
                  <w:tcW w:type="dxa" w:w="269"/>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77"/>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0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34"/>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双位智能太空漫步机</w:t>
                  </w:r>
                  <w:r>
                    <w:rPr>
                      <w:rFonts w:ascii="仿宋_GB2312" w:hAnsi="仿宋_GB2312" w:cs="仿宋_GB2312" w:eastAsia="仿宋_GB2312"/>
                      <w:sz w:val="21"/>
                      <w:color w:val="000000"/>
                    </w:rPr>
                    <w:t>（核心产品）</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主要功能：提高身体协调性、平衡能力和有氧能力；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双位智能划船器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主要功能：增强肌肉力量和心、肺功能；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≥100×50×3.0mm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双位智能推举训练器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主要功能：改善肩肌肉耐力，增强力臂，强化心肺功能；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≥φ76×3.0mm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双位智能太极揉推轮</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主要功能：增强肩肘髋膝等部位的活动能力；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5</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双位智能背部按摩器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主要功能：按摩腰部背部肌肉，缓解背部疲劳；</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≥100×50×3.0mm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6</w:t>
                  </w:r>
                </w:p>
              </w:tc>
              <w:tc>
                <w:tcPr>
                  <w:tcW w:type="dxa" w:w="37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双位智能扭腰器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4"/>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主要功能：锻炼腰、髋部、增强腰部的灵活性和柔韧性；</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≥φ60×3.0mm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7</w:t>
                  </w:r>
                </w:p>
              </w:tc>
              <w:tc>
                <w:tcPr>
                  <w:tcW w:type="dxa" w:w="377"/>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0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62</w:t>
                  </w:r>
                  <w:r>
                    <w:rPr>
                      <w:rFonts w:ascii="仿宋_GB2312" w:hAnsi="仿宋_GB2312" w:cs="仿宋_GB2312" w:eastAsia="仿宋_GB2312"/>
                      <w:sz w:val="21"/>
                      <w:color w:val="000000"/>
                    </w:rPr>
                    <w:t>（㎡）</w:t>
                  </w:r>
                </w:p>
              </w:tc>
              <w:tc>
                <w:tcPr>
                  <w:tcW w:type="dxa" w:w="2234"/>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康复训练区</w:t>
            </w:r>
          </w:p>
          <w:tbl>
            <w:tblPr>
              <w:tblBorders>
                <w:top w:val="none" w:color="000000" w:sz="4"/>
                <w:left w:val="none" w:color="000000" w:sz="4"/>
                <w:bottom w:val="none" w:color="000000" w:sz="4"/>
                <w:right w:val="none" w:color="000000" w:sz="4"/>
                <w:insideH w:val="none"/>
                <w:insideV w:val="none"/>
              </w:tblBorders>
            </w:tblPr>
            <w:tblGrid>
              <w:gridCol w:w="244"/>
              <w:gridCol w:w="366"/>
              <w:gridCol w:w="338"/>
              <w:gridCol w:w="2231"/>
            </w:tblGrid>
            <w:tr>
              <w:tc>
                <w:tcPr>
                  <w:tcW w:type="dxa" w:w="244"/>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66"/>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38"/>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31"/>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腿部按摩器</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φ25mm</w:t>
                  </w:r>
                  <w:r>
                    <w:rPr>
                      <w:rFonts w:ascii="仿宋_GB2312" w:hAnsi="仿宋_GB2312" w:cs="仿宋_GB2312" w:eastAsia="仿宋_GB2312"/>
                      <w:sz w:val="21"/>
                      <w:color w:val="000000"/>
                    </w:rPr>
                    <w:t>圆钢；</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扶手尺寸规格：</w:t>
                  </w:r>
                  <w:r>
                    <w:rPr>
                      <w:rFonts w:ascii="仿宋_GB2312" w:hAnsi="仿宋_GB2312" w:cs="仿宋_GB2312" w:eastAsia="仿宋_GB2312"/>
                      <w:sz w:val="21"/>
                      <w:color w:val="000000"/>
                    </w:rPr>
                    <w:t>φ32×t2.0mm</w:t>
                  </w:r>
                  <w:r>
                    <w:rPr>
                      <w:rFonts w:ascii="仿宋_GB2312" w:hAnsi="仿宋_GB2312" w:cs="仿宋_GB2312" w:eastAsia="仿宋_GB2312"/>
                      <w:sz w:val="21"/>
                      <w:color w:val="000000"/>
                    </w:rPr>
                    <w:t>。</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伸腰展背架</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使用表面采用</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的铁板冲压弯制成型。</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椭圆漫步机</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50×50×2.0mm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安全使用范围前后</w:t>
                  </w:r>
                  <w:r>
                    <w:rPr>
                      <w:rFonts w:ascii="仿宋_GB2312" w:hAnsi="仿宋_GB2312" w:cs="仿宋_GB2312" w:eastAsia="仿宋_GB2312"/>
                      <w:sz w:val="21"/>
                      <w:color w:val="000000"/>
                    </w:rPr>
                    <w:t>1500mm</w:t>
                  </w:r>
                  <w:r>
                    <w:rPr>
                      <w:rFonts w:ascii="仿宋_GB2312" w:hAnsi="仿宋_GB2312" w:cs="仿宋_GB2312" w:eastAsia="仿宋_GB2312"/>
                      <w:sz w:val="21"/>
                      <w:color w:val="000000"/>
                    </w:rPr>
                    <w:t>。</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二位太空漫步机</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摆杆尺寸</w:t>
                  </w:r>
                  <w:r>
                    <w:rPr>
                      <w:rFonts w:ascii="仿宋_GB2312" w:hAnsi="仿宋_GB2312" w:cs="仿宋_GB2312" w:eastAsia="仿宋_GB2312"/>
                      <w:sz w:val="21"/>
                      <w:color w:val="000000"/>
                    </w:rPr>
                    <w:t>φ60×3.0mm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摆动部件下缘距地面或底面最小高度</w:t>
                  </w:r>
                  <w:r>
                    <w:rPr>
                      <w:rFonts w:ascii="仿宋_GB2312" w:hAnsi="仿宋_GB2312" w:cs="仿宋_GB2312" w:eastAsia="仿宋_GB2312"/>
                      <w:sz w:val="21"/>
                      <w:color w:val="000000"/>
                    </w:rPr>
                    <w:t>90mm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相邻运动的两踏板的间距</w:t>
                  </w:r>
                  <w:r>
                    <w:rPr>
                      <w:rFonts w:ascii="仿宋_GB2312" w:hAnsi="仿宋_GB2312" w:cs="仿宋_GB2312" w:eastAsia="仿宋_GB2312"/>
                      <w:sz w:val="21"/>
                      <w:color w:val="000000"/>
                    </w:rPr>
                    <w:t>145mm</w:t>
                  </w:r>
                  <w:r>
                    <w:rPr>
                      <w:rFonts w:ascii="仿宋_GB2312" w:hAnsi="仿宋_GB2312" w:cs="仿宋_GB2312" w:eastAsia="仿宋_GB2312"/>
                      <w:sz w:val="21"/>
                      <w:color w:val="000000"/>
                    </w:rPr>
                    <w:t>。</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5</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二位太极揉推轮</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φ60×t3.0mm(</w:t>
                  </w:r>
                  <w:r>
                    <w:rPr>
                      <w:rFonts w:ascii="仿宋_GB2312" w:hAnsi="仿宋_GB2312" w:cs="仿宋_GB2312" w:eastAsia="仿宋_GB2312"/>
                      <w:sz w:val="21"/>
                      <w:color w:val="000000"/>
                    </w:rPr>
                    <w:t>转盘为铁盘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转轴直接</w:t>
                  </w:r>
                  <w:r>
                    <w:rPr>
                      <w:rFonts w:ascii="仿宋_GB2312" w:hAnsi="仿宋_GB2312" w:cs="仿宋_GB2312" w:eastAsia="仿宋_GB2312"/>
                      <w:sz w:val="21"/>
                      <w:color w:val="000000"/>
                    </w:rPr>
                    <w:t>φ25mm</w:t>
                  </w:r>
                  <w:r>
                    <w:rPr>
                      <w:rFonts w:ascii="仿宋_GB2312" w:hAnsi="仿宋_GB2312" w:cs="仿宋_GB2312" w:eastAsia="仿宋_GB2312"/>
                      <w:sz w:val="21"/>
                      <w:color w:val="000000"/>
                    </w:rPr>
                    <w:t>。</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6</w:t>
                  </w:r>
                </w:p>
              </w:tc>
              <w:tc>
                <w:tcPr>
                  <w:tcW w:type="dxa" w:w="366"/>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臀腿背按摩器</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φ60×3.0mm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拉杆</w:t>
                  </w: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φ25×2.0mm</w:t>
                  </w:r>
                  <w:r>
                    <w:rPr>
                      <w:rFonts w:ascii="仿宋_GB2312" w:hAnsi="仿宋_GB2312" w:cs="仿宋_GB2312" w:eastAsia="仿宋_GB2312"/>
                      <w:sz w:val="21"/>
                      <w:color w:val="000000"/>
                    </w:rPr>
                    <w:t>，拉杆</w:t>
                  </w:r>
                  <w:r>
                    <w:rPr>
                      <w:rFonts w:ascii="仿宋_GB2312" w:hAnsi="仿宋_GB2312" w:cs="仿宋_GB2312" w:eastAsia="仿宋_GB2312"/>
                      <w:sz w:val="21"/>
                      <w:color w:val="000000"/>
                    </w:rPr>
                    <w:t>2</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φ25</w:t>
                  </w:r>
                  <w:r>
                    <w:rPr>
                      <w:rFonts w:ascii="仿宋_GB2312" w:hAnsi="仿宋_GB2312" w:cs="仿宋_GB2312" w:eastAsia="仿宋_GB2312"/>
                      <w:sz w:val="21"/>
                      <w:color w:val="000000"/>
                    </w:rPr>
                    <w:t>圆钢。</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7</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骑马机</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产品管材末端均采用钢质冲压式外盖封头，并采用铆钉与管材进行固定；</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身体卡夹不小于</w:t>
                  </w:r>
                  <w:r>
                    <w:rPr>
                      <w:rFonts w:ascii="仿宋_GB2312" w:hAnsi="仿宋_GB2312" w:cs="仿宋_GB2312" w:eastAsia="仿宋_GB2312"/>
                      <w:sz w:val="21"/>
                      <w:color w:val="000000"/>
                    </w:rPr>
                    <w:t>650mm</w:t>
                  </w:r>
                  <w:r>
                    <w:rPr>
                      <w:rFonts w:ascii="仿宋_GB2312" w:hAnsi="仿宋_GB2312" w:cs="仿宋_GB2312" w:eastAsia="仿宋_GB2312"/>
                      <w:sz w:val="21"/>
                      <w:color w:val="000000"/>
                    </w:rPr>
                    <w:t>；脚或腿的卡夹不小于</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tc>
            </w:tr>
            <w:tr>
              <w:tc>
                <w:tcPr>
                  <w:tcW w:type="dxa" w:w="244"/>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8</w:t>
                  </w:r>
                </w:p>
              </w:tc>
              <w:tc>
                <w:tcPr>
                  <w:tcW w:type="dxa" w:w="36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伸腰展背架</w:t>
                  </w:r>
                </w:p>
              </w:tc>
              <w:tc>
                <w:tcPr>
                  <w:tcW w:type="dxa" w:w="338"/>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1"/>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主要承载立柱外型尺寸：</w:t>
                  </w:r>
                  <w:r>
                    <w:rPr>
                      <w:rFonts w:ascii="仿宋_GB2312" w:hAnsi="仿宋_GB2312" w:cs="仿宋_GB2312" w:eastAsia="仿宋_GB2312"/>
                      <w:sz w:val="21"/>
                    </w:rPr>
                    <w:t>≥</w:t>
                  </w:r>
                  <w:r>
                    <w:rPr>
                      <w:rFonts w:ascii="仿宋_GB2312" w:hAnsi="仿宋_GB2312" w:cs="仿宋_GB2312" w:eastAsia="仿宋_GB2312"/>
                      <w:sz w:val="21"/>
                      <w:color w:val="000000"/>
                    </w:rPr>
                    <w:t>125×125mm</w:t>
                  </w:r>
                  <w:r>
                    <w:rPr>
                      <w:rFonts w:ascii="仿宋_GB2312" w:hAnsi="仿宋_GB2312" w:cs="仿宋_GB2312" w:eastAsia="仿宋_GB2312"/>
                      <w:sz w:val="21"/>
                      <w:color w:val="000000"/>
                    </w:rPr>
                    <w:t>，内衬矩形钢管：</w:t>
                  </w:r>
                  <w:r>
                    <w:rPr>
                      <w:rFonts w:ascii="仿宋_GB2312" w:hAnsi="仿宋_GB2312" w:cs="仿宋_GB2312" w:eastAsia="仿宋_GB2312"/>
                      <w:sz w:val="21"/>
                    </w:rPr>
                    <w:t>≥</w:t>
                  </w:r>
                  <w:r>
                    <w:rPr>
                      <w:rFonts w:ascii="仿宋_GB2312" w:hAnsi="仿宋_GB2312" w:cs="仿宋_GB2312" w:eastAsia="仿宋_GB2312"/>
                      <w:sz w:val="21"/>
                      <w:color w:val="000000"/>
                    </w:rPr>
                    <w:t>125×75×3.0mm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使用表面采用</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的铁板冲压弯制成型。</w:t>
                  </w:r>
                </w:p>
              </w:tc>
            </w:tr>
            <w:tr>
              <w:tc>
                <w:tcPr>
                  <w:tcW w:type="dxa" w:w="244"/>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9</w:t>
                  </w:r>
                </w:p>
              </w:tc>
              <w:tc>
                <w:tcPr>
                  <w:tcW w:type="dxa" w:w="366"/>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38"/>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95</w:t>
                  </w:r>
                  <w:r>
                    <w:rPr>
                      <w:rFonts w:ascii="仿宋_GB2312" w:hAnsi="仿宋_GB2312" w:cs="仿宋_GB2312" w:eastAsia="仿宋_GB2312"/>
                      <w:sz w:val="21"/>
                      <w:color w:val="000000"/>
                    </w:rPr>
                    <w:t>（㎡）</w:t>
                  </w:r>
                </w:p>
              </w:tc>
              <w:tc>
                <w:tcPr>
                  <w:tcW w:type="dxa" w:w="2231"/>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（五）</w:t>
            </w:r>
            <w:r>
              <w:rPr>
                <w:rFonts w:ascii="仿宋_GB2312" w:hAnsi="仿宋_GB2312" w:cs="仿宋_GB2312" w:eastAsia="仿宋_GB2312"/>
                <w:sz w:val="21"/>
                <w:color w:val="000000"/>
              </w:rPr>
              <w:t>智能竞赛区</w:t>
            </w:r>
          </w:p>
          <w:tbl>
            <w:tblPr>
              <w:tblBorders>
                <w:top w:val="none" w:color="000000" w:sz="4"/>
                <w:left w:val="none" w:color="000000" w:sz="4"/>
                <w:bottom w:val="none" w:color="000000" w:sz="4"/>
                <w:right w:val="none" w:color="000000" w:sz="4"/>
                <w:insideH w:val="none"/>
                <w:insideV w:val="none"/>
              </w:tblBorders>
            </w:tblPr>
            <w:tblGrid>
              <w:gridCol w:w="226"/>
              <w:gridCol w:w="391"/>
              <w:gridCol w:w="347"/>
              <w:gridCol w:w="2216"/>
            </w:tblGrid>
            <w:tr>
              <w:tc>
                <w:tcPr>
                  <w:tcW w:type="dxa" w:w="226"/>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91"/>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47"/>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16"/>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26"/>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9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亲子骑马机</w:t>
                  </w:r>
                </w:p>
              </w:tc>
              <w:tc>
                <w:tcPr>
                  <w:tcW w:type="dxa" w:w="34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16"/>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采用双站位设计，有高低两种站位；</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主要承载立柱尺寸：</w:t>
                  </w:r>
                  <w:r>
                    <w:rPr>
                      <w:rFonts w:ascii="仿宋_GB2312" w:hAnsi="仿宋_GB2312" w:cs="仿宋_GB2312" w:eastAsia="仿宋_GB2312"/>
                      <w:sz w:val="21"/>
                    </w:rPr>
                    <w:t>≥</w:t>
                  </w:r>
                  <w:r>
                    <w:rPr>
                      <w:rFonts w:ascii="仿宋_GB2312" w:hAnsi="仿宋_GB2312" w:cs="仿宋_GB2312" w:eastAsia="仿宋_GB2312"/>
                      <w:sz w:val="21"/>
                      <w:color w:val="000000"/>
                    </w:rPr>
                    <w:t>φ114×3.0mm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φ60×3.0mm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坐凳面板采用</w:t>
                  </w:r>
                  <w:r>
                    <w:rPr>
                      <w:rFonts w:ascii="仿宋_GB2312" w:hAnsi="仿宋_GB2312" w:cs="仿宋_GB2312" w:eastAsia="仿宋_GB2312"/>
                      <w:sz w:val="21"/>
                      <w:color w:val="000000"/>
                    </w:rPr>
                    <w:t>PE</w:t>
                  </w:r>
                  <w:r>
                    <w:rPr>
                      <w:rFonts w:ascii="仿宋_GB2312" w:hAnsi="仿宋_GB2312" w:cs="仿宋_GB2312" w:eastAsia="仿宋_GB2312"/>
                      <w:sz w:val="21"/>
                      <w:color w:val="000000"/>
                    </w:rPr>
                    <w:t>材质，坐蹬管采用</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钢管；</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转轴直径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产品经过国家体育用品质量监督检验中心检查合格，并已投保产品责任险、意外伤害险、公众责任险和产品质量险。</w:t>
                  </w:r>
                </w:p>
              </w:tc>
            </w:tr>
            <w:tr>
              <w:tc>
                <w:tcPr>
                  <w:tcW w:type="dxa" w:w="226"/>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9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亲子健身车</w:t>
                  </w:r>
                </w:p>
              </w:tc>
              <w:tc>
                <w:tcPr>
                  <w:tcW w:type="dxa" w:w="347"/>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rPr>
                    <w:t>（台）</w:t>
                  </w:r>
                </w:p>
              </w:tc>
              <w:tc>
                <w:tcPr>
                  <w:tcW w:type="dxa" w:w="2216"/>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采用双站位设计，有高低两种站位；</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主要承载立柱尺寸：</w:t>
                  </w:r>
                  <w:r>
                    <w:rPr>
                      <w:rFonts w:ascii="仿宋_GB2312" w:hAnsi="仿宋_GB2312" w:cs="仿宋_GB2312" w:eastAsia="仿宋_GB2312"/>
                      <w:sz w:val="21"/>
                    </w:rPr>
                    <w:t>≥</w:t>
                  </w:r>
                  <w:r>
                    <w:rPr>
                      <w:rFonts w:ascii="仿宋_GB2312" w:hAnsi="仿宋_GB2312" w:cs="仿宋_GB2312" w:eastAsia="仿宋_GB2312"/>
                      <w:sz w:val="21"/>
                      <w:color w:val="000000"/>
                    </w:rPr>
                    <w:t>φ114×3.0mm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150×50×3.0mm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坐板采用铁板冲压一次成型，支撑管规格：</w:t>
                  </w:r>
                  <w:r>
                    <w:rPr>
                      <w:rFonts w:ascii="仿宋_GB2312" w:hAnsi="仿宋_GB2312" w:cs="仿宋_GB2312" w:eastAsia="仿宋_GB2312"/>
                      <w:sz w:val="21"/>
                      <w:color w:val="000000"/>
                    </w:rPr>
                    <w:t>φ50×3.0mm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转轴直径</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内置阻力系统，采用内磁固定式；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产品经过国家体育用品质量监督检验中心检查合格，并已投保产品责任险、意外伤害险、公众责任险和产品质量险。</w:t>
                  </w:r>
                </w:p>
              </w:tc>
            </w:tr>
            <w:tr>
              <w:tc>
                <w:tcPr>
                  <w:tcW w:type="dxa" w:w="226"/>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91"/>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47"/>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56</w:t>
                  </w:r>
                  <w:r>
                    <w:rPr>
                      <w:rFonts w:ascii="仿宋_GB2312" w:hAnsi="仿宋_GB2312" w:cs="仿宋_GB2312" w:eastAsia="仿宋_GB2312"/>
                      <w:sz w:val="21"/>
                      <w:color w:val="000000"/>
                    </w:rPr>
                    <w:t>（㎡）</w:t>
                  </w:r>
                </w:p>
              </w:tc>
              <w:tc>
                <w:tcPr>
                  <w:tcW w:type="dxa" w:w="2216"/>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（六）</w:t>
            </w:r>
            <w:r>
              <w:rPr>
                <w:rFonts w:ascii="仿宋_GB2312" w:hAnsi="仿宋_GB2312" w:cs="仿宋_GB2312" w:eastAsia="仿宋_GB2312"/>
                <w:sz w:val="21"/>
                <w:color w:val="000000"/>
              </w:rPr>
              <w:t>智能路径二区</w:t>
            </w:r>
          </w:p>
          <w:tbl>
            <w:tblPr>
              <w:tblBorders>
                <w:top w:val="none" w:color="000000" w:sz="4"/>
                <w:left w:val="none" w:color="000000" w:sz="4"/>
                <w:bottom w:val="none" w:color="000000" w:sz="4"/>
                <w:right w:val="none" w:color="000000" w:sz="4"/>
                <w:insideH w:val="none"/>
                <w:insideV w:val="none"/>
              </w:tblBorders>
            </w:tblPr>
            <w:tblGrid>
              <w:gridCol w:w="195"/>
              <w:gridCol w:w="402"/>
              <w:gridCol w:w="346"/>
              <w:gridCol w:w="2240"/>
            </w:tblGrid>
            <w:tr>
              <w:tc>
                <w:tcPr>
                  <w:tcW w:type="dxa" w:w="195"/>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40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46"/>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40"/>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双位智能太空漫步机</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主要功能：提高身体协调性、平衡能力和有氧能力；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402"/>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双位智能椭圆漫步机</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主要功能：活动下肢及脊椎各关节，锻炼四肢协调能力；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≥50×50×2.0mm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双位智能划船器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主要功能：增强肌肉力量和心、肺功能；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≥100×50×3.0mm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双位智能推举训练器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主要功能：改善肩肌肉耐力，增强力臂，强化心肺功能；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≥φ76×3.0mm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5</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双位智能太极揉推轮</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主要功能：增强肩肘髋膝等部位的活动能力；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6</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双位智能左右侧摆器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主要功能：增强心肺功能和协调能力，通活腰椎关节及下肢经络；</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≥40×80×3.0mm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7</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双位智能扭腰器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主要功能：锻炼腰、髋部、增强腰部的灵活性和柔韧性；</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≥φ60×3.0mm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8</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双位智能背部按摩器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主要功能：按摩腰部背部肌肉，缓解背部疲劳；</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≥100×50×3.0mm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9</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双位智能腹肌训练器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主要功能：锻炼腰﹑腹部肌肉力量；</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195"/>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10</w:t>
                  </w:r>
                </w:p>
              </w:tc>
              <w:tc>
                <w:tcPr>
                  <w:tcW w:type="dxa" w:w="4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双位智能坐蹬训练器</w:t>
                  </w:r>
                </w:p>
              </w:tc>
              <w:tc>
                <w:tcPr>
                  <w:tcW w:type="dxa" w:w="346"/>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40"/>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主要功能：锻炼大腿肌肉，增强腰部力量；</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≥φ76×3.0mm</w:t>
                  </w:r>
                  <w:r>
                    <w:rPr>
                      <w:rFonts w:ascii="仿宋_GB2312" w:hAnsi="仿宋_GB2312" w:cs="仿宋_GB2312" w:eastAsia="仿宋_GB2312"/>
                      <w:sz w:val="21"/>
                      <w:color w:val="000000"/>
                    </w:rPr>
                    <w:t>。</w:t>
                  </w:r>
                </w:p>
              </w:tc>
            </w:tr>
            <w:tr>
              <w:tc>
                <w:tcPr>
                  <w:tcW w:type="dxa" w:w="195"/>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11</w:t>
                  </w:r>
                </w:p>
              </w:tc>
              <w:tc>
                <w:tcPr>
                  <w:tcW w:type="dxa" w:w="40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46"/>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178</w:t>
                  </w:r>
                  <w:r>
                    <w:rPr>
                      <w:rFonts w:ascii="仿宋_GB2312" w:hAnsi="仿宋_GB2312" w:cs="仿宋_GB2312" w:eastAsia="仿宋_GB2312"/>
                      <w:sz w:val="21"/>
                      <w:color w:val="000000"/>
                    </w:rPr>
                    <w:t>（㎡）</w:t>
                  </w:r>
                </w:p>
              </w:tc>
              <w:tc>
                <w:tcPr>
                  <w:tcW w:type="dxa" w:w="2240"/>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ind w:right="-90"/>
              <w:jc w:val="both"/>
            </w:pPr>
            <w:r>
              <w:rPr>
                <w:rFonts w:ascii="仿宋_GB2312" w:hAnsi="仿宋_GB2312" w:cs="仿宋_GB2312" w:eastAsia="仿宋_GB2312"/>
                <w:sz w:val="21"/>
                <w:color w:val="000000"/>
              </w:rPr>
              <w:t>（七）</w:t>
            </w:r>
            <w:r>
              <w:rPr>
                <w:rFonts w:ascii="仿宋_GB2312" w:hAnsi="仿宋_GB2312" w:cs="仿宋_GB2312" w:eastAsia="仿宋_GB2312"/>
                <w:sz w:val="21"/>
                <w:color w:val="000000"/>
              </w:rPr>
              <w:t>休闲健身驿站</w:t>
            </w:r>
          </w:p>
          <w:tbl>
            <w:tblPr>
              <w:tblBorders>
                <w:top w:val="none" w:color="000000" w:sz="4"/>
                <w:left w:val="none" w:color="000000" w:sz="4"/>
                <w:bottom w:val="none" w:color="000000" w:sz="4"/>
                <w:right w:val="none" w:color="000000" w:sz="4"/>
                <w:insideH w:val="none"/>
                <w:insideV w:val="none"/>
              </w:tblBorders>
            </w:tblPr>
            <w:tblGrid>
              <w:gridCol w:w="278"/>
              <w:gridCol w:w="360"/>
              <w:gridCol w:w="311"/>
              <w:gridCol w:w="2230"/>
            </w:tblGrid>
            <w:tr>
              <w:tc>
                <w:tcPr>
                  <w:tcW w:type="dxa" w:w="278"/>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60"/>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11"/>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30"/>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78"/>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60"/>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智能健身驿站</w:t>
                  </w:r>
                </w:p>
              </w:tc>
              <w:tc>
                <w:tcPr>
                  <w:tcW w:type="dxa" w:w="311"/>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tc>
              <w:tc>
                <w:tcPr>
                  <w:tcW w:type="dxa" w:w="2230"/>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参数说明：</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主架结构：主架由六根立柱组成，单个立柱高度为</w:t>
                  </w:r>
                  <w:r>
                    <w:rPr>
                      <w:rFonts w:ascii="仿宋_GB2312" w:hAnsi="仿宋_GB2312" w:cs="仿宋_GB2312" w:eastAsia="仿宋_GB2312"/>
                      <w:sz w:val="21"/>
                      <w:color w:val="000000"/>
                    </w:rPr>
                    <w:t>2.68m</w:t>
                  </w:r>
                  <w:r>
                    <w:rPr>
                      <w:rFonts w:ascii="仿宋_GB2312" w:hAnsi="仿宋_GB2312" w:cs="仿宋_GB2312" w:eastAsia="仿宋_GB2312"/>
                      <w:sz w:val="21"/>
                      <w:color w:val="000000"/>
                    </w:rPr>
                    <w:t>。主要承载立柱材料及尺寸：外型尺寸：</w:t>
                  </w:r>
                  <w:r>
                    <w:rPr>
                      <w:rFonts w:ascii="仿宋_GB2312" w:hAnsi="仿宋_GB2312" w:cs="仿宋_GB2312" w:eastAsia="仿宋_GB2312"/>
                      <w:sz w:val="21"/>
                    </w:rPr>
                    <w:t>≥</w:t>
                  </w:r>
                  <w:r>
                    <w:rPr>
                      <w:rFonts w:ascii="仿宋_GB2312" w:hAnsi="仿宋_GB2312" w:cs="仿宋_GB2312" w:eastAsia="仿宋_GB2312"/>
                      <w:sz w:val="21"/>
                      <w:color w:val="000000"/>
                    </w:rPr>
                    <w:t>190×140mm</w:t>
                  </w:r>
                  <w:r>
                    <w:rPr>
                      <w:rFonts w:ascii="仿宋_GB2312" w:hAnsi="仿宋_GB2312" w:cs="仿宋_GB2312" w:eastAsia="仿宋_GB2312"/>
                      <w:sz w:val="21"/>
                      <w:color w:val="000000"/>
                    </w:rPr>
                    <w:t>，内衬方形钢管：</w:t>
                  </w:r>
                  <w:r>
                    <w:rPr>
                      <w:rFonts w:ascii="仿宋_GB2312" w:hAnsi="仿宋_GB2312" w:cs="仿宋_GB2312" w:eastAsia="仿宋_GB2312"/>
                      <w:sz w:val="21"/>
                    </w:rPr>
                    <w:t>≥</w:t>
                  </w:r>
                  <w:r>
                    <w:rPr>
                      <w:rFonts w:ascii="仿宋_GB2312" w:hAnsi="仿宋_GB2312" w:cs="仿宋_GB2312" w:eastAsia="仿宋_GB2312"/>
                      <w:sz w:val="21"/>
                      <w:color w:val="000000"/>
                    </w:rPr>
                    <w:t>140×140×3.0mm</w:t>
                  </w:r>
                  <w:r>
                    <w:rPr>
                      <w:rFonts w:ascii="仿宋_GB2312" w:hAnsi="仿宋_GB2312" w:cs="仿宋_GB2312" w:eastAsia="仿宋_GB2312"/>
                      <w:sz w:val="21"/>
                      <w:color w:val="000000"/>
                    </w:rPr>
                    <w:t>，两侧修饰塑木边条，塑木边条上镶嵌铝条；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伞中心柱结构：中心柱采用</w:t>
                  </w:r>
                  <w:r>
                    <w:rPr>
                      <w:rFonts w:ascii="仿宋_GB2312" w:hAnsi="仿宋_GB2312" w:cs="仿宋_GB2312" w:eastAsia="仿宋_GB2312"/>
                      <w:sz w:val="21"/>
                    </w:rPr>
                    <w:t>≥</w:t>
                  </w:r>
                  <w:r>
                    <w:rPr>
                      <w:rFonts w:ascii="仿宋_GB2312" w:hAnsi="仿宋_GB2312" w:cs="仿宋_GB2312" w:eastAsia="仿宋_GB2312"/>
                      <w:sz w:val="21"/>
                      <w:color w:val="000000"/>
                    </w:rPr>
                    <w:t>φ140×3.0mm</w:t>
                  </w:r>
                  <w:r>
                    <w:rPr>
                      <w:rFonts w:ascii="仿宋_GB2312" w:hAnsi="仿宋_GB2312" w:cs="仿宋_GB2312" w:eastAsia="仿宋_GB2312"/>
                      <w:sz w:val="21"/>
                      <w:color w:val="000000"/>
                    </w:rPr>
                    <w:t>优质钢管，调节部分活动杆采用</w:t>
                  </w:r>
                  <w:r>
                    <w:rPr>
                      <w:rFonts w:ascii="仿宋_GB2312" w:hAnsi="仿宋_GB2312" w:cs="仿宋_GB2312" w:eastAsia="仿宋_GB2312"/>
                      <w:sz w:val="21"/>
                    </w:rPr>
                    <w:t>≥</w:t>
                  </w:r>
                  <w:r>
                    <w:rPr>
                      <w:rFonts w:ascii="仿宋_GB2312" w:hAnsi="仿宋_GB2312" w:cs="仿宋_GB2312" w:eastAsia="仿宋_GB2312"/>
                      <w:sz w:val="21"/>
                      <w:color w:val="000000"/>
                    </w:rPr>
                    <w:t>φ102×3.0mm</w:t>
                  </w:r>
                  <w:r>
                    <w:rPr>
                      <w:rFonts w:ascii="仿宋_GB2312" w:hAnsi="仿宋_GB2312" w:cs="仿宋_GB2312" w:eastAsia="仿宋_GB2312"/>
                      <w:sz w:val="21"/>
                      <w:color w:val="000000"/>
                    </w:rPr>
                    <w:t>无缝钢管；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支架结构：支架由八件组成，与主架立柱连接。支架全部采用</w:t>
                  </w:r>
                  <w:r>
                    <w:rPr>
                      <w:rFonts w:ascii="仿宋_GB2312" w:hAnsi="仿宋_GB2312" w:cs="仿宋_GB2312" w:eastAsia="仿宋_GB2312"/>
                      <w:sz w:val="21"/>
                    </w:rPr>
                    <w:t>≥</w:t>
                  </w:r>
                  <w:r>
                    <w:rPr>
                      <w:rFonts w:ascii="仿宋_GB2312" w:hAnsi="仿宋_GB2312" w:cs="仿宋_GB2312" w:eastAsia="仿宋_GB2312"/>
                      <w:sz w:val="21"/>
                      <w:color w:val="000000"/>
                    </w:rPr>
                    <w:t>φ89×3mm</w:t>
                  </w:r>
                  <w:r>
                    <w:rPr>
                      <w:rFonts w:ascii="仿宋_GB2312" w:hAnsi="仿宋_GB2312" w:cs="仿宋_GB2312" w:eastAsia="仿宋_GB2312"/>
                      <w:sz w:val="21"/>
                      <w:color w:val="000000"/>
                    </w:rPr>
                    <w:t>优质钢管，伞膜最大外径</w:t>
                  </w:r>
                  <w:r>
                    <w:rPr>
                      <w:rFonts w:ascii="仿宋_GB2312" w:hAnsi="仿宋_GB2312" w:cs="仿宋_GB2312" w:eastAsia="仿宋_GB2312"/>
                      <w:sz w:val="21"/>
                    </w:rPr>
                    <w:t>≥</w:t>
                  </w:r>
                  <w:r>
                    <w:rPr>
                      <w:rFonts w:ascii="仿宋_GB2312" w:hAnsi="仿宋_GB2312" w:cs="仿宋_GB2312" w:eastAsia="仿宋_GB2312"/>
                      <w:sz w:val="21"/>
                      <w:color w:val="000000"/>
                    </w:rPr>
                    <w:t>7m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伞膜结构：伞中心柱上方采用先进的拉膜技术，膜结构是由聚偏氟乙烯（</w:t>
                  </w:r>
                  <w:r>
                    <w:rPr>
                      <w:rFonts w:ascii="仿宋_GB2312" w:hAnsi="仿宋_GB2312" w:cs="仿宋_GB2312" w:eastAsia="仿宋_GB2312"/>
                      <w:sz w:val="21"/>
                      <w:color w:val="000000"/>
                    </w:rPr>
                    <w:t>PVDF</w:t>
                  </w:r>
                  <w:r>
                    <w:rPr>
                      <w:rFonts w:ascii="仿宋_GB2312" w:hAnsi="仿宋_GB2312" w:cs="仿宋_GB2312" w:eastAsia="仿宋_GB2312"/>
                      <w:sz w:val="21"/>
                      <w:color w:val="000000"/>
                    </w:rPr>
                    <w:t>）及加强构件（钢架、钢柱或钢索）形成的伞状，能承受一定的外荷载作用，结构经过防风雪压设计。</w:t>
                  </w:r>
                </w:p>
                <w:p>
                  <w:pPr>
                    <w:pStyle w:val="null3"/>
                    <w:jc w:val="left"/>
                  </w:pPr>
                  <w:r>
                    <w:rPr>
                      <w:rFonts w:ascii="仿宋_GB2312" w:hAnsi="仿宋_GB2312" w:cs="仿宋_GB2312" w:eastAsia="仿宋_GB2312"/>
                      <w:sz w:val="21"/>
                      <w:b/>
                      <w:color w:val="000000"/>
                    </w:rPr>
                    <w:t>智能配置：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驿站内所有供电采用太阳能供电，太阳能板采用多晶光伏板，通过控制器给蓄电池充电，蓄电池电压为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伏安全电压。一次性充满可使用</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小时以上。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照明灯设置人体智能感应装置，光线不足时，有人靠近灯光自动亮起，无人时自动关闭。</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驿站配置有音响系统，可通过蓝牙连接，控制播放音频内容。</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椭圆机、划船器、健身车、坐推训练器器材上装置有智能感应模块，可统计运动次数、卡路里、心率等运动数据，并通过</w:t>
                  </w:r>
                  <w:r>
                    <w:rPr>
                      <w:rFonts w:ascii="仿宋_GB2312" w:hAnsi="仿宋_GB2312" w:cs="仿宋_GB2312" w:eastAsia="仿宋_GB2312"/>
                      <w:sz w:val="21"/>
                      <w:color w:val="000000"/>
                    </w:rPr>
                    <w:t>LCD</w:t>
                  </w:r>
                  <w:r>
                    <w:rPr>
                      <w:rFonts w:ascii="仿宋_GB2312" w:hAnsi="仿宋_GB2312" w:cs="仿宋_GB2312" w:eastAsia="仿宋_GB2312"/>
                      <w:sz w:val="21"/>
                      <w:color w:val="000000"/>
                    </w:rPr>
                    <w:t>显示屏（约</w:t>
                  </w:r>
                  <w:r>
                    <w:rPr>
                      <w:rFonts w:ascii="仿宋_GB2312" w:hAnsi="仿宋_GB2312" w:cs="仿宋_GB2312" w:eastAsia="仿宋_GB2312"/>
                      <w:sz w:val="21"/>
                      <w:color w:val="000000"/>
                    </w:rPr>
                    <w:t>4.0”</w:t>
                  </w:r>
                  <w:r>
                    <w:rPr>
                      <w:rFonts w:ascii="仿宋_GB2312" w:hAnsi="仿宋_GB2312" w:cs="仿宋_GB2312" w:eastAsia="仿宋_GB2312"/>
                      <w:sz w:val="21"/>
                      <w:color w:val="000000"/>
                    </w:rPr>
                    <w:t>）显示相关运动数据；</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用户通过微信扫码进入小程序可获取存储运动数据、查看运动指导视频、历史运动数据、运动排名、设置运动计划、锻炼提醒及进行一键报修。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系统后端可收集器材的使用频率、时长、卡路里、区域、人次、时间段等用户运动数据，并生成各种维度的统计分析。</w:t>
                  </w:r>
                </w:p>
                <w:p>
                  <w:pPr>
                    <w:pStyle w:val="null3"/>
                    <w:jc w:val="left"/>
                  </w:pPr>
                  <w:r>
                    <w:rPr>
                      <w:rFonts w:ascii="仿宋_GB2312" w:hAnsi="仿宋_GB2312" w:cs="仿宋_GB2312" w:eastAsia="仿宋_GB2312"/>
                      <w:sz w:val="21"/>
                      <w:b/>
                      <w:color w:val="000000"/>
                    </w:rPr>
                    <w:t>功能站配置：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整个驿站需配置</w:t>
                  </w:r>
                  <w:r>
                    <w:rPr>
                      <w:rFonts w:ascii="仿宋_GB2312" w:hAnsi="仿宋_GB2312" w:cs="仿宋_GB2312" w:eastAsia="仿宋_GB2312"/>
                      <w:sz w:val="21"/>
                      <w:color w:val="000000"/>
                    </w:rPr>
                    <w:t>11</w:t>
                  </w:r>
                  <w:r>
                    <w:rPr>
                      <w:rFonts w:ascii="仿宋_GB2312" w:hAnsi="仿宋_GB2312" w:cs="仿宋_GB2312" w:eastAsia="仿宋_GB2312"/>
                      <w:sz w:val="21"/>
                      <w:color w:val="000000"/>
                    </w:rPr>
                    <w:t>站锻炼器材（拉伸训练架、椭圆机、划船器、健身车、上肢牵引器、膝关节训练器、坐推训练器、太极揉推器、肩梯训练器、背部按摩器、腿部舒缓训练器）及</w:t>
                  </w:r>
                  <w:r>
                    <w:rPr>
                      <w:rFonts w:ascii="仿宋_GB2312" w:hAnsi="仿宋_GB2312" w:cs="仿宋_GB2312" w:eastAsia="仿宋_GB2312"/>
                      <w:sz w:val="21"/>
                      <w:color w:val="000000"/>
                    </w:rPr>
                    <w:t>1</w:t>
                  </w:r>
                  <w:r>
                    <w:rPr>
                      <w:rFonts w:ascii="仿宋_GB2312" w:hAnsi="仿宋_GB2312" w:cs="仿宋_GB2312" w:eastAsia="仿宋_GB2312"/>
                      <w:sz w:val="21"/>
                      <w:color w:val="000000"/>
                    </w:rPr>
                    <w:t>站休闲棋盘桌。</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棋盘桌需配置不少于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个座椅，不仅可供下棋且兼具多人休息的功能。</w:t>
                  </w:r>
                </w:p>
              </w:tc>
            </w:tr>
          </w:tbl>
          <w:p>
            <w:pPr>
              <w:pStyle w:val="null3"/>
              <w:ind w:right="-90"/>
              <w:jc w:val="both"/>
            </w:pPr>
            <w:r>
              <w:rPr>
                <w:rFonts w:ascii="仿宋_GB2312" w:hAnsi="仿宋_GB2312" w:cs="仿宋_GB2312" w:eastAsia="仿宋_GB2312"/>
                <w:sz w:val="21"/>
                <w:color w:val="000000"/>
              </w:rPr>
              <w:t>（八）</w:t>
            </w:r>
            <w:r>
              <w:rPr>
                <w:rFonts w:ascii="仿宋_GB2312" w:hAnsi="仿宋_GB2312" w:cs="仿宋_GB2312" w:eastAsia="仿宋_GB2312"/>
                <w:sz w:val="21"/>
                <w:color w:val="000000"/>
              </w:rPr>
              <w:t>益智轨道棋区</w:t>
            </w:r>
          </w:p>
          <w:tbl>
            <w:tblPr>
              <w:tblBorders>
                <w:top w:val="none" w:color="000000" w:sz="4"/>
                <w:left w:val="none" w:color="000000" w:sz="4"/>
                <w:bottom w:val="none" w:color="000000" w:sz="4"/>
                <w:right w:val="none" w:color="000000" w:sz="4"/>
                <w:insideH w:val="none"/>
                <w:insideV w:val="none"/>
              </w:tblBorders>
            </w:tblPr>
            <w:tblGrid>
              <w:gridCol w:w="308"/>
              <w:gridCol w:w="340"/>
              <w:gridCol w:w="302"/>
              <w:gridCol w:w="2223"/>
            </w:tblGrid>
            <w:tr>
              <w:tc>
                <w:tcPr>
                  <w:tcW w:type="dxa" w:w="308"/>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40"/>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0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23"/>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308"/>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40"/>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轨道式象棋桌</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tc>
              <w:tc>
                <w:tcPr>
                  <w:tcW w:type="dxa" w:w="2223"/>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主要承载立柱尺寸：</w:t>
                  </w:r>
                  <w:r>
                    <w:rPr>
                      <w:rFonts w:ascii="仿宋_GB2312" w:hAnsi="仿宋_GB2312" w:cs="仿宋_GB2312" w:eastAsia="仿宋_GB2312"/>
                      <w:sz w:val="21"/>
                    </w:rPr>
                    <w:t>≥</w:t>
                  </w:r>
                  <w:r>
                    <w:rPr>
                      <w:rFonts w:ascii="仿宋_GB2312" w:hAnsi="仿宋_GB2312" w:cs="仿宋_GB2312" w:eastAsia="仿宋_GB2312"/>
                      <w:sz w:val="21"/>
                      <w:color w:val="000000"/>
                    </w:rPr>
                    <w:t>φ114×3.0mm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50×25×2.0mm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桌面采用</w:t>
                  </w:r>
                  <w:r>
                    <w:rPr>
                      <w:rFonts w:ascii="仿宋_GB2312" w:hAnsi="仿宋_GB2312" w:cs="仿宋_GB2312" w:eastAsia="仿宋_GB2312"/>
                      <w:sz w:val="21"/>
                      <w:color w:val="000000"/>
                    </w:rPr>
                    <w:t>304#</w:t>
                  </w:r>
                  <w:r>
                    <w:rPr>
                      <w:rFonts w:ascii="仿宋_GB2312" w:hAnsi="仿宋_GB2312" w:cs="仿宋_GB2312" w:eastAsia="仿宋_GB2312"/>
                      <w:sz w:val="21"/>
                      <w:color w:val="000000"/>
                    </w:rPr>
                    <w:t>不锈钢材质，板材</w:t>
                  </w: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毫米，图样及字样蚀刻处理；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棋子材质为高强度高耐磨材料</w:t>
                  </w:r>
                  <w:r>
                    <w:rPr>
                      <w:rFonts w:ascii="仿宋_GB2312" w:hAnsi="仿宋_GB2312" w:cs="仿宋_GB2312" w:eastAsia="仿宋_GB2312"/>
                      <w:sz w:val="21"/>
                      <w:color w:val="000000"/>
                    </w:rPr>
                    <w:t>PA6+GF</w:t>
                  </w:r>
                  <w:r>
                    <w:rPr>
                      <w:rFonts w:ascii="仿宋_GB2312" w:hAnsi="仿宋_GB2312" w:cs="仿宋_GB2312" w:eastAsia="仿宋_GB2312"/>
                      <w:sz w:val="21"/>
                      <w:color w:val="000000"/>
                    </w:rPr>
                    <w:t>，棋子置于棋盘上无法取下，采用滑道结构设计。</w:t>
                  </w:r>
                </w:p>
              </w:tc>
            </w:tr>
            <w:tr>
              <w:tc>
                <w:tcPr>
                  <w:tcW w:type="dxa" w:w="308"/>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40"/>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滚珠式五子棋</w:t>
                  </w:r>
                </w:p>
              </w:tc>
              <w:tc>
                <w:tcPr>
                  <w:tcW w:type="dxa" w:w="30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（副）</w:t>
                  </w:r>
                </w:p>
              </w:tc>
              <w:tc>
                <w:tcPr>
                  <w:tcW w:type="dxa" w:w="2223"/>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主要承载立柱尺寸：</w:t>
                  </w:r>
                  <w:r>
                    <w:rPr>
                      <w:rFonts w:ascii="仿宋_GB2312" w:hAnsi="仿宋_GB2312" w:cs="仿宋_GB2312" w:eastAsia="仿宋_GB2312"/>
                      <w:sz w:val="21"/>
                    </w:rPr>
                    <w:t>≥</w:t>
                  </w:r>
                  <w:r>
                    <w:rPr>
                      <w:rFonts w:ascii="仿宋_GB2312" w:hAnsi="仿宋_GB2312" w:cs="仿宋_GB2312" w:eastAsia="仿宋_GB2312"/>
                      <w:sz w:val="21"/>
                      <w:color w:val="000000"/>
                    </w:rPr>
                    <w:t>φ114×3.0mm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主要承载横梁尺寸：</w:t>
                  </w:r>
                  <w:r>
                    <w:rPr>
                      <w:rFonts w:ascii="仿宋_GB2312" w:hAnsi="仿宋_GB2312" w:cs="仿宋_GB2312" w:eastAsia="仿宋_GB2312"/>
                      <w:sz w:val="21"/>
                    </w:rPr>
                    <w:t>≥</w:t>
                  </w:r>
                  <w:r>
                    <w:rPr>
                      <w:rFonts w:ascii="仿宋_GB2312" w:hAnsi="仿宋_GB2312" w:cs="仿宋_GB2312" w:eastAsia="仿宋_GB2312"/>
                      <w:sz w:val="21"/>
                      <w:color w:val="000000"/>
                    </w:rPr>
                    <w:t>40×25×3.0mm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面板采用塑料</w:t>
                  </w:r>
                  <w:r>
                    <w:rPr>
                      <w:rFonts w:ascii="仿宋_GB2312" w:hAnsi="仿宋_GB2312" w:cs="仿宋_GB2312" w:eastAsia="仿宋_GB2312"/>
                      <w:sz w:val="21"/>
                      <w:color w:val="000000"/>
                    </w:rPr>
                    <w:t>ASA</w:t>
                  </w:r>
                  <w:r>
                    <w:rPr>
                      <w:rFonts w:ascii="仿宋_GB2312" w:hAnsi="仿宋_GB2312" w:cs="仿宋_GB2312" w:eastAsia="仿宋_GB2312"/>
                      <w:sz w:val="21"/>
                      <w:color w:val="000000"/>
                    </w:rPr>
                    <w:t>材质，壁厚</w:t>
                  </w:r>
                  <w:r>
                    <w:rPr>
                      <w:rFonts w:ascii="仿宋_GB2312" w:hAnsi="仿宋_GB2312" w:cs="仿宋_GB2312" w:eastAsia="仿宋_GB2312"/>
                      <w:sz w:val="21"/>
                    </w:rPr>
                    <w:t>≥</w:t>
                  </w:r>
                  <w:r>
                    <w:rPr>
                      <w:rFonts w:ascii="仿宋_GB2312" w:hAnsi="仿宋_GB2312" w:cs="仿宋_GB2312" w:eastAsia="仿宋_GB2312"/>
                      <w:sz w:val="21"/>
                      <w:color w:val="000000"/>
                    </w:rPr>
                    <w:t>3mm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棋子材质为高强度高耐磨材料</w:t>
                  </w:r>
                  <w:r>
                    <w:rPr>
                      <w:rFonts w:ascii="仿宋_GB2312" w:hAnsi="仿宋_GB2312" w:cs="仿宋_GB2312" w:eastAsia="仿宋_GB2312"/>
                      <w:sz w:val="21"/>
                      <w:color w:val="000000"/>
                    </w:rPr>
                    <w:t>POM</w:t>
                  </w:r>
                  <w:r>
                    <w:rPr>
                      <w:rFonts w:ascii="仿宋_GB2312" w:hAnsi="仿宋_GB2312" w:cs="仿宋_GB2312" w:eastAsia="仿宋_GB2312"/>
                      <w:sz w:val="21"/>
                      <w:color w:val="000000"/>
                    </w:rPr>
                    <w:t>，棋子置于棋盘上不可以取下。</w:t>
                  </w:r>
                </w:p>
              </w:tc>
            </w:tr>
          </w:tbl>
          <w:p>
            <w:pPr>
              <w:pStyle w:val="null3"/>
              <w:ind w:right="-90"/>
              <w:jc w:val="both"/>
            </w:pPr>
            <w:r>
              <w:rPr>
                <w:rFonts w:ascii="仿宋_GB2312" w:hAnsi="仿宋_GB2312" w:cs="仿宋_GB2312" w:eastAsia="仿宋_GB2312"/>
                <w:sz w:val="21"/>
                <w:color w:val="000000"/>
              </w:rPr>
              <w:t>（九）</w:t>
            </w:r>
            <w:r>
              <w:rPr>
                <w:rFonts w:ascii="仿宋_GB2312" w:hAnsi="仿宋_GB2312" w:cs="仿宋_GB2312" w:eastAsia="仿宋_GB2312"/>
                <w:sz w:val="21"/>
                <w:color w:val="000000"/>
              </w:rPr>
              <w:t>室外智能健身房</w:t>
            </w:r>
          </w:p>
          <w:tbl>
            <w:tblPr>
              <w:tblBorders>
                <w:top w:val="none" w:color="000000" w:sz="4"/>
                <w:left w:val="none" w:color="000000" w:sz="4"/>
                <w:bottom w:val="none" w:color="000000" w:sz="4"/>
                <w:right w:val="none" w:color="000000" w:sz="4"/>
                <w:insideH w:val="none"/>
                <w:insideV w:val="none"/>
              </w:tblBorders>
            </w:tblPr>
            <w:tblGrid>
              <w:gridCol w:w="269"/>
              <w:gridCol w:w="372"/>
              <w:gridCol w:w="302"/>
              <w:gridCol w:w="2239"/>
            </w:tblGrid>
            <w:tr>
              <w:tc>
                <w:tcPr>
                  <w:tcW w:type="dxa" w:w="269"/>
                  <w:tcBorders>
                    <w:top w:val="single" w:color="000000" w:sz="8"/>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7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产品名称</w:t>
                  </w:r>
                </w:p>
              </w:tc>
              <w:tc>
                <w:tcPr>
                  <w:tcW w:type="dxa" w:w="302"/>
                  <w:tcBorders>
                    <w:top w:val="single" w:color="000000" w:sz="8"/>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（单位）</w:t>
                  </w:r>
                </w:p>
              </w:tc>
              <w:tc>
                <w:tcPr>
                  <w:tcW w:type="dxa" w:w="2239"/>
                  <w:tcBorders>
                    <w:top w:val="single" w:color="000000" w:sz="8"/>
                    <w:left w:val="single" w:color="000000" w:sz="4"/>
                    <w:bottom w:val="single" w:color="000000" w:sz="4"/>
                    <w:right w:val="single" w:color="000000" w:sz="8"/>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参数</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1</w:t>
                  </w:r>
                </w:p>
              </w:tc>
              <w:tc>
                <w:tcPr>
                  <w:tcW w:type="dxa" w:w="37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户外智能</w:t>
                  </w:r>
                  <w:r>
                    <w:rPr>
                      <w:rFonts w:ascii="仿宋_GB2312" w:hAnsi="仿宋_GB2312" w:cs="仿宋_GB2312" w:eastAsia="仿宋_GB2312"/>
                      <w:sz w:val="21"/>
                      <w:color w:val="000000"/>
                    </w:rPr>
                    <w:t>AI</w:t>
                  </w:r>
                  <w:r>
                    <w:rPr>
                      <w:rFonts w:ascii="仿宋_GB2312" w:hAnsi="仿宋_GB2312" w:cs="仿宋_GB2312" w:eastAsia="仿宋_GB2312"/>
                      <w:sz w:val="21"/>
                      <w:color w:val="000000"/>
                    </w:rPr>
                    <w:t>体测仪</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本产品可测试身高、体重、</w:t>
                  </w:r>
                  <w:r>
                    <w:rPr>
                      <w:rFonts w:ascii="仿宋_GB2312" w:hAnsi="仿宋_GB2312" w:cs="仿宋_GB2312" w:eastAsia="仿宋_GB2312"/>
                      <w:sz w:val="21"/>
                      <w:color w:val="000000"/>
                    </w:rPr>
                    <w:t>BMI</w:t>
                  </w:r>
                  <w:r>
                    <w:rPr>
                      <w:rFonts w:ascii="仿宋_GB2312" w:hAnsi="仿宋_GB2312" w:cs="仿宋_GB2312" w:eastAsia="仿宋_GB2312"/>
                      <w:sz w:val="21"/>
                      <w:color w:val="000000"/>
                    </w:rPr>
                    <w:t>、人体成分、心率、血压、血氧、握力、纵跳、反应时、闭眼单脚；</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整体采用太阳能供电，同时可满足市电供电，配套遮阳顶棚，触摸彩屏，支持人脸、二维码、游客等方式登入测试；</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相关测试数据可以上传到后台，用户可通过登入设备后将运动数据采集到个人账户中，方便查看历史体测数据；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为了提升用户使用便捷性，纵跳及闭眼单脚采用</w:t>
                  </w:r>
                  <w:r>
                    <w:rPr>
                      <w:rFonts w:ascii="仿宋_GB2312" w:hAnsi="仿宋_GB2312" w:cs="仿宋_GB2312" w:eastAsia="仿宋_GB2312"/>
                      <w:sz w:val="21"/>
                      <w:color w:val="000000"/>
                    </w:rPr>
                    <w:t>AI</w:t>
                  </w:r>
                  <w:r>
                    <w:rPr>
                      <w:rFonts w:ascii="仿宋_GB2312" w:hAnsi="仿宋_GB2312" w:cs="仿宋_GB2312" w:eastAsia="仿宋_GB2312"/>
                      <w:sz w:val="21"/>
                      <w:color w:val="000000"/>
                    </w:rPr>
                    <w:t>摄像头进行识别测试。所有测试项目可根据用户需求进行单个测试或者全部测试；</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主要承载立柱尺寸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钢管</w:t>
                  </w:r>
                  <w:r>
                    <w:rPr>
                      <w:rFonts w:ascii="仿宋_GB2312" w:hAnsi="仿宋_GB2312" w:cs="仿宋_GB2312" w:eastAsia="仿宋_GB2312"/>
                      <w:sz w:val="21"/>
                    </w:rPr>
                    <w:t>≥</w:t>
                  </w:r>
                  <w:r>
                    <w:rPr>
                      <w:rFonts w:ascii="仿宋_GB2312" w:hAnsi="仿宋_GB2312" w:cs="仿宋_GB2312" w:eastAsia="仿宋_GB2312"/>
                      <w:sz w:val="21"/>
                      <w:color w:val="000000"/>
                    </w:rPr>
                    <w:t>Φ114mm×t4.0mm</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Φ89mm×t3.0mm</w:t>
                  </w:r>
                  <w:r>
                    <w:rPr>
                      <w:rFonts w:ascii="仿宋_GB2312" w:hAnsi="仿宋_GB2312" w:cs="仿宋_GB2312" w:eastAsia="仿宋_GB2312"/>
                      <w:sz w:val="21"/>
                      <w:color w:val="000000"/>
                    </w:rPr>
                    <w:t>；主要承载衡梁尺寸：钢管</w:t>
                  </w:r>
                  <w:r>
                    <w:rPr>
                      <w:rFonts w:ascii="仿宋_GB2312" w:hAnsi="仿宋_GB2312" w:cs="仿宋_GB2312" w:eastAsia="仿宋_GB2312"/>
                      <w:sz w:val="21"/>
                    </w:rPr>
                    <w:t>≥</w:t>
                  </w:r>
                  <w:r>
                    <w:rPr>
                      <w:rFonts w:ascii="仿宋_GB2312" w:hAnsi="仿宋_GB2312" w:cs="仿宋_GB2312" w:eastAsia="仿宋_GB2312"/>
                      <w:sz w:val="21"/>
                      <w:color w:val="000000"/>
                    </w:rPr>
                    <w:t>100mm×50mm×t3.0mm</w:t>
                  </w:r>
                  <w:r>
                    <w:rPr>
                      <w:rFonts w:ascii="仿宋_GB2312" w:hAnsi="仿宋_GB2312" w:cs="仿宋_GB2312" w:eastAsia="仿宋_GB2312"/>
                      <w:sz w:val="21"/>
                      <w:color w:val="000000"/>
                    </w:rPr>
                    <w:t>，前后面板采用</w:t>
                  </w:r>
                  <w:r>
                    <w:rPr>
                      <w:rFonts w:ascii="仿宋_GB2312" w:hAnsi="仿宋_GB2312" w:cs="仿宋_GB2312" w:eastAsia="仿宋_GB2312"/>
                      <w:sz w:val="21"/>
                      <w:color w:val="000000"/>
                    </w:rPr>
                    <w:t>PC</w:t>
                  </w:r>
                  <w:r>
                    <w:rPr>
                      <w:rFonts w:ascii="仿宋_GB2312" w:hAnsi="仿宋_GB2312" w:cs="仿宋_GB2312" w:eastAsia="仿宋_GB2312"/>
                      <w:sz w:val="21"/>
                      <w:color w:val="000000"/>
                    </w:rPr>
                    <w:t>材质，厚度</w:t>
                  </w:r>
                  <w:r>
                    <w:rPr>
                      <w:rFonts w:ascii="仿宋_GB2312" w:hAnsi="仿宋_GB2312" w:cs="仿宋_GB2312" w:eastAsia="仿宋_GB2312"/>
                      <w:sz w:val="21"/>
                    </w:rPr>
                    <w:t>≥</w:t>
                  </w:r>
                  <w:r>
                    <w:rPr>
                      <w:rFonts w:ascii="仿宋_GB2312" w:hAnsi="仿宋_GB2312" w:cs="仿宋_GB2312" w:eastAsia="仿宋_GB2312"/>
                      <w:sz w:val="21"/>
                      <w:color w:val="000000"/>
                    </w:rPr>
                    <w:t>8mm</w:t>
                  </w:r>
                  <w:r>
                    <w:rPr>
                      <w:rFonts w:ascii="仿宋_GB2312" w:hAnsi="仿宋_GB2312" w:cs="仿宋_GB2312" w:eastAsia="仿宋_GB2312"/>
                      <w:sz w:val="21"/>
                      <w:color w:val="000000"/>
                    </w:rPr>
                    <w:t>，美观大方；</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配置装有遮阳装置</w:t>
                  </w:r>
                  <w:r>
                    <w:rPr>
                      <w:rFonts w:ascii="仿宋_GB2312" w:hAnsi="仿宋_GB2312" w:cs="仿宋_GB2312" w:eastAsia="仿宋_GB2312"/>
                      <w:sz w:val="21"/>
                    </w:rPr>
                    <w:t>≥</w:t>
                  </w:r>
                  <w:r>
                    <w:rPr>
                      <w:rFonts w:ascii="仿宋_GB2312" w:hAnsi="仿宋_GB2312" w:cs="仿宋_GB2312" w:eastAsia="仿宋_GB2312"/>
                      <w:sz w:val="21"/>
                      <w:color w:val="000000"/>
                    </w:rPr>
                    <w:t>4500*3500mm</w:t>
                  </w:r>
                  <w:r>
                    <w:rPr>
                      <w:rFonts w:ascii="仿宋_GB2312" w:hAnsi="仿宋_GB2312" w:cs="仿宋_GB2312" w:eastAsia="仿宋_GB2312"/>
                      <w:sz w:val="21"/>
                      <w:color w:val="000000"/>
                    </w:rPr>
                    <w:t>，材料为优质</w:t>
                  </w:r>
                  <w:r>
                    <w:rPr>
                      <w:rFonts w:ascii="仿宋_GB2312" w:hAnsi="仿宋_GB2312" w:cs="仿宋_GB2312" w:eastAsia="仿宋_GB2312"/>
                      <w:sz w:val="21"/>
                      <w:color w:val="000000"/>
                    </w:rPr>
                    <w:t>PVDF</w:t>
                  </w:r>
                  <w:r>
                    <w:rPr>
                      <w:rFonts w:ascii="仿宋_GB2312" w:hAnsi="仿宋_GB2312" w:cs="仿宋_GB2312" w:eastAsia="仿宋_GB2312"/>
                      <w:sz w:val="21"/>
                      <w:color w:val="000000"/>
                    </w:rPr>
                    <w:t>涂层篷布，结构经过防风、雪压设计；</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顶部太阳能板采用多晶光伏板，通过控制器给蓄电池充电，蓄电池电压为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伏安全电压，功率</w:t>
                  </w:r>
                  <w:r>
                    <w:rPr>
                      <w:rFonts w:ascii="仿宋_GB2312" w:hAnsi="仿宋_GB2312" w:cs="仿宋_GB2312" w:eastAsia="仿宋_GB2312"/>
                      <w:sz w:val="21"/>
                      <w:color w:val="000000"/>
                    </w:rPr>
                    <w:t>120W</w:t>
                  </w:r>
                  <w:r>
                    <w:rPr>
                      <w:rFonts w:ascii="仿宋_GB2312" w:hAnsi="仿宋_GB2312" w:cs="仿宋_GB2312" w:eastAsia="仿宋_GB2312"/>
                      <w:sz w:val="21"/>
                      <w:color w:val="000000"/>
                    </w:rPr>
                    <w:t>。一次性充满可使用</w:t>
                  </w:r>
                  <w:r>
                    <w:rPr>
                      <w:rFonts w:ascii="仿宋_GB2312" w:hAnsi="仿宋_GB2312" w:cs="仿宋_GB2312" w:eastAsia="仿宋_GB2312"/>
                      <w:sz w:val="21"/>
                      <w:color w:val="000000"/>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小时；</w:t>
                  </w:r>
                </w:p>
                <w:p>
                  <w:pPr>
                    <w:pStyle w:val="null3"/>
                    <w:jc w:val="left"/>
                  </w:pPr>
                  <w:r>
                    <w:rPr>
                      <w:rFonts w:ascii="仿宋_GB2312" w:hAnsi="仿宋_GB2312" w:cs="仿宋_GB2312" w:eastAsia="仿宋_GB2312"/>
                      <w:sz w:val="21"/>
                      <w:color w:val="000000"/>
                    </w:rPr>
                    <w:t>产品经过国家体育用品质量监督检验中心检查合格，并已投保产品责任险、意外伤害险、公众责任险和产品质量险。</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2</w:t>
                  </w:r>
                </w:p>
              </w:tc>
              <w:tc>
                <w:tcPr>
                  <w:tcW w:type="dxa" w:w="37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双位智能太空漫步机</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主要功能：提高身体协调性、平衡能力和有氧能力；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≥80×40×3.0mm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3</w:t>
                  </w:r>
                </w:p>
              </w:tc>
              <w:tc>
                <w:tcPr>
                  <w:tcW w:type="dxa" w:w="372"/>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双位智能椭圆漫步机</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主要功能：活动下肢及脊椎各关节，锻炼四肢协调能力；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≥50×50×2.0mm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4</w:t>
                  </w:r>
                </w:p>
              </w:tc>
              <w:tc>
                <w:tcPr>
                  <w:tcW w:type="dxa" w:w="37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双位智能划船器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主要功能：增强肌肉力量和心、肺功能；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≥100×50×3.0mm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5</w:t>
                  </w:r>
                </w:p>
              </w:tc>
              <w:tc>
                <w:tcPr>
                  <w:tcW w:type="dxa" w:w="37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双位智能推举训练器</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主要功能：改善肩肌肉耐力，增强力臂，强化心肺功能；</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≥φ76×3.0mm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6</w:t>
                  </w:r>
                </w:p>
              </w:tc>
              <w:tc>
                <w:tcPr>
                  <w:tcW w:type="dxa" w:w="37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双位智能太极揉推轮</w:t>
                  </w:r>
                </w:p>
              </w:tc>
              <w:tc>
                <w:tcPr>
                  <w:tcW w:type="dxa" w:w="302"/>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rPr>
                    <w:t>（台）</w:t>
                  </w:r>
                </w:p>
              </w:tc>
              <w:tc>
                <w:tcPr>
                  <w:tcW w:type="dxa" w:w="2239"/>
                  <w:tcBorders>
                    <w:top w:val="single" w:color="000000" w:sz="4"/>
                    <w:left w:val="single" w:color="000000" w:sz="4"/>
                    <w:bottom w:val="single" w:color="000000" w:sz="4"/>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color w:val="000000"/>
                    </w:rPr>
                    <w:t>主要功能：增强肩肘髋膝等部位的活动能力；</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主要承载立柱为钢管，尺寸：</w:t>
                  </w:r>
                  <w:r>
                    <w:rPr>
                      <w:rFonts w:ascii="仿宋_GB2312" w:hAnsi="仿宋_GB2312" w:cs="仿宋_GB2312" w:eastAsia="仿宋_GB2312"/>
                      <w:sz w:val="21"/>
                      <w:color w:val="000000"/>
                    </w:rPr>
                    <w:t>≥130×130×3.0mm</w:t>
                  </w:r>
                  <w:r>
                    <w:rPr>
                      <w:rFonts w:ascii="仿宋_GB2312" w:hAnsi="仿宋_GB2312" w:cs="仿宋_GB2312" w:eastAsia="仿宋_GB2312"/>
                      <w:sz w:val="21"/>
                      <w:color w:val="000000"/>
                    </w:rPr>
                    <w:t>，两侧修饰塑木和铝合金条；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主要承载横梁尺寸：</w:t>
                  </w:r>
                  <w:r>
                    <w:rPr>
                      <w:rFonts w:ascii="仿宋_GB2312" w:hAnsi="仿宋_GB2312" w:cs="仿宋_GB2312" w:eastAsia="仿宋_GB2312"/>
                      <w:sz w:val="21"/>
                      <w:color w:val="000000"/>
                    </w:rPr>
                    <w:t>≥φ50×3.0mm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配置景观顶棚及智能灯光，配有智能数据屏（支持</w:t>
                  </w:r>
                  <w:r>
                    <w:rPr>
                      <w:rFonts w:ascii="仿宋_GB2312" w:hAnsi="仿宋_GB2312" w:cs="仿宋_GB2312" w:eastAsia="仿宋_GB2312"/>
                      <w:sz w:val="21"/>
                      <w:color w:val="000000"/>
                    </w:rPr>
                    <w:t>OTA</w:t>
                  </w:r>
                  <w:r>
                    <w:rPr>
                      <w:rFonts w:ascii="仿宋_GB2312" w:hAnsi="仿宋_GB2312" w:cs="仿宋_GB2312" w:eastAsia="仿宋_GB2312"/>
                      <w:sz w:val="21"/>
                      <w:color w:val="000000"/>
                    </w:rPr>
                    <w:t>升级），语音播报装置，可提示器材类型及播报运动数据；整体采用太阳能供电；</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可通过手机扫描二维码实现一键报修，查看运动指导视频。系统后端可为业主提供户外场地设施利用率监测、全民健身情况及科学决策分析等大数据服务。</w:t>
                  </w:r>
                </w:p>
              </w:tc>
            </w:tr>
            <w:tr>
              <w:tc>
                <w:tcPr>
                  <w:tcW w:type="dxa" w:w="269"/>
                  <w:tcBorders>
                    <w:top w:val="single" w:color="000000" w:sz="4"/>
                    <w:left w:val="single" w:color="000000" w:sz="8"/>
                    <w:bottom w:val="single" w:color="000000" w:sz="8"/>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7</w:t>
                  </w:r>
                </w:p>
              </w:tc>
              <w:tc>
                <w:tcPr>
                  <w:tcW w:type="dxa" w:w="37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EPDM</w:t>
                  </w:r>
                </w:p>
              </w:tc>
              <w:tc>
                <w:tcPr>
                  <w:tcW w:type="dxa" w:w="302"/>
                  <w:tcBorders>
                    <w:top w:val="single" w:color="000000" w:sz="4"/>
                    <w:left w:val="single" w:color="000000" w:sz="4"/>
                    <w:bottom w:val="single" w:color="000000" w:sz="8"/>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327</w:t>
                  </w:r>
                  <w:r>
                    <w:rPr>
                      <w:rFonts w:ascii="仿宋_GB2312" w:hAnsi="仿宋_GB2312" w:cs="仿宋_GB2312" w:eastAsia="仿宋_GB2312"/>
                      <w:sz w:val="21"/>
                      <w:color w:val="000000"/>
                    </w:rPr>
                    <w:t>（㎡）</w:t>
                  </w:r>
                </w:p>
              </w:tc>
              <w:tc>
                <w:tcPr>
                  <w:tcW w:type="dxa" w:w="2239"/>
                  <w:tcBorders>
                    <w:top w:val="single" w:color="000000" w:sz="4"/>
                    <w:left w:val="single" w:color="000000" w:sz="4"/>
                    <w:bottom w:val="single" w:color="000000" w:sz="8"/>
                    <w:right w:val="single" w:color="000000" w:sz="8"/>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b/>
                      <w:color w:val="000000"/>
                    </w:rPr>
                    <w:t>产品描述：</w:t>
                  </w:r>
                </w:p>
                <w:p>
                  <w:pPr>
                    <w:pStyle w:val="null3"/>
                    <w:jc w:val="left"/>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地垫</w:t>
                  </w:r>
                  <w:r>
                    <w:rPr>
                      <w:rFonts w:ascii="仿宋_GB2312" w:hAnsi="仿宋_GB2312" w:cs="仿宋_GB2312" w:eastAsia="仿宋_GB2312"/>
                      <w:sz w:val="21"/>
                      <w:color w:val="000000"/>
                    </w:rPr>
                    <w:t>8mm+5mm</w:t>
                  </w:r>
                </w:p>
                <w:p>
                  <w:pPr>
                    <w:pStyle w:val="null3"/>
                    <w:jc w:val="left"/>
                  </w:pPr>
                  <w:r>
                    <w:rPr>
                      <w:rFonts w:ascii="仿宋_GB2312" w:hAnsi="仿宋_GB2312" w:cs="仿宋_GB2312" w:eastAsia="仿宋_GB2312"/>
                      <w:sz w:val="21"/>
                      <w:color w:val="000000"/>
                    </w:rPr>
                    <w:t>1.5mm</w:t>
                  </w:r>
                  <w:r>
                    <w:rPr>
                      <w:rFonts w:ascii="仿宋_GB2312" w:hAnsi="仿宋_GB2312" w:cs="仿宋_GB2312" w:eastAsia="仿宋_GB2312"/>
                      <w:sz w:val="21"/>
                      <w:color w:val="000000"/>
                    </w:rPr>
                    <w:t>面层彩色</w:t>
                  </w:r>
                  <w:r>
                    <w:rPr>
                      <w:rFonts w:ascii="仿宋_GB2312" w:hAnsi="仿宋_GB2312" w:cs="仿宋_GB2312" w:eastAsia="仿宋_GB2312"/>
                      <w:sz w:val="21"/>
                      <w:color w:val="000000"/>
                    </w:rPr>
                    <w:t>EPDM</w:t>
                  </w:r>
                </w:p>
                <w:p>
                  <w:pPr>
                    <w:pStyle w:val="null3"/>
                    <w:jc w:val="left"/>
                  </w:pPr>
                  <w:r>
                    <w:rPr>
                      <w:rFonts w:ascii="仿宋_GB2312" w:hAnsi="仿宋_GB2312" w:cs="仿宋_GB2312" w:eastAsia="仿宋_GB2312"/>
                      <w:sz w:val="21"/>
                      <w:color w:val="000000"/>
                    </w:rPr>
                    <w:t>2.8mm</w:t>
                  </w:r>
                  <w:r>
                    <w:rPr>
                      <w:rFonts w:ascii="仿宋_GB2312" w:hAnsi="仿宋_GB2312" w:cs="仿宋_GB2312" w:eastAsia="仿宋_GB2312"/>
                      <w:sz w:val="21"/>
                      <w:color w:val="000000"/>
                    </w:rPr>
                    <w:t>底层红颗粒</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环保单组份胶水</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环保检测达到</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b/>
                      <w:color w:val="000000"/>
                    </w:rPr>
                    <w:t>技术参数：</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EPDM</w:t>
                  </w:r>
                  <w:r>
                    <w:rPr>
                      <w:rFonts w:ascii="仿宋_GB2312" w:hAnsi="仿宋_GB2312" w:cs="仿宋_GB2312" w:eastAsia="仿宋_GB2312"/>
                      <w:sz w:val="21"/>
                      <w:color w:val="000000"/>
                    </w:rPr>
                    <w:t>颗粒材料固体原材料中有害物质限量要求应符合下表规定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种多环芳烃总和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气味等级</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级 </w:t>
                  </w:r>
                  <w:r>
                    <w:rPr>
                      <w:rFonts w:ascii="仿宋_GB2312" w:hAnsi="仿宋_GB2312" w:cs="仿宋_GB2312" w:eastAsia="仿宋_GB2312"/>
                      <w:sz w:val="21"/>
                      <w:color w:val="000000"/>
                    </w:rPr>
                    <w:t>≤3</w:t>
                  </w:r>
                </w:p>
                <w:p>
                  <w:pPr>
                    <w:pStyle w:val="null3"/>
                    <w:jc w:val="left"/>
                  </w:pPr>
                  <w:r>
                    <w:rPr>
                      <w:rFonts w:ascii="仿宋_GB2312" w:hAnsi="仿宋_GB2312" w:cs="仿宋_GB2312" w:eastAsia="仿宋_GB2312"/>
                      <w:sz w:val="21"/>
                      <w:color w:val="000000"/>
                    </w:rPr>
                    <w:t>高聚物总量</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）单组份胶水非固体原材料中有害物质限量要求应符合下表规定</w:t>
                  </w:r>
                  <w:r>
                    <w:rPr>
                      <w:rFonts w:ascii="仿宋_GB2312" w:hAnsi="仿宋_GB2312" w:cs="仿宋_GB2312" w:eastAsia="仿宋_GB2312"/>
                      <w:sz w:val="21"/>
                      <w:color w:val="000000"/>
                    </w:rPr>
                    <w:t>——GB 36246-2018</w:t>
                  </w:r>
                  <w:r>
                    <w:rPr>
                      <w:rFonts w:ascii="仿宋_GB2312" w:hAnsi="仿宋_GB2312" w:cs="仿宋_GB2312" w:eastAsia="仿宋_GB2312"/>
                      <w:sz w:val="21"/>
                      <w:color w:val="000000"/>
                    </w:rPr>
                    <w:t>《中小学合成材料面层运动场地》：</w:t>
                  </w:r>
                </w:p>
                <w:p>
                  <w:pPr>
                    <w:pStyle w:val="null3"/>
                    <w:jc w:val="left"/>
                  </w:pPr>
                  <w:r>
                    <w:rPr>
                      <w:rFonts w:ascii="仿宋_GB2312" w:hAnsi="仿宋_GB2312" w:cs="仿宋_GB2312" w:eastAsia="仿宋_GB2312"/>
                      <w:sz w:val="21"/>
                      <w:color w:val="000000"/>
                    </w:rPr>
                    <w:t>游离甲醛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≤0.50</w:t>
                  </w:r>
                </w:p>
                <w:p>
                  <w:pPr>
                    <w:pStyle w:val="null3"/>
                    <w:jc w:val="left"/>
                  </w:pP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≤0.05</w:t>
                  </w:r>
                </w:p>
                <w:p>
                  <w:pPr>
                    <w:pStyle w:val="null3"/>
                    <w:jc w:val="left"/>
                  </w:pPr>
                  <w:r>
                    <w:rPr>
                      <w:rFonts w:ascii="仿宋_GB2312" w:hAnsi="仿宋_GB2312" w:cs="仿宋_GB2312" w:eastAsia="仿宋_GB2312"/>
                      <w:sz w:val="21"/>
                      <w:color w:val="000000"/>
                    </w:rPr>
                    <w:t>甲苯</w:t>
                  </w:r>
                  <w:r>
                    <w:rPr>
                      <w:rFonts w:ascii="仿宋_GB2312" w:hAnsi="仿宋_GB2312" w:cs="仿宋_GB2312" w:eastAsia="仿宋_GB2312"/>
                      <w:sz w:val="21"/>
                      <w:color w:val="000000"/>
                    </w:rPr>
                    <w:t>+</w:t>
                  </w:r>
                  <w:r>
                    <w:rPr>
                      <w:rFonts w:ascii="仿宋_GB2312" w:hAnsi="仿宋_GB2312" w:cs="仿宋_GB2312" w:eastAsia="仿宋_GB2312"/>
                      <w:sz w:val="21"/>
                      <w:color w:val="000000"/>
                    </w:rPr>
                    <w:t>二甲苯和乙苯总和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游离甲苯二异氰酸酯（</w:t>
                  </w:r>
                  <w:r>
                    <w:rPr>
                      <w:rFonts w:ascii="仿宋_GB2312" w:hAnsi="仿宋_GB2312" w:cs="仿宋_GB2312" w:eastAsia="仿宋_GB2312"/>
                      <w:sz w:val="21"/>
                      <w:color w:val="000000"/>
                    </w:rPr>
                    <w:t>TDI</w:t>
                  </w:r>
                  <w:r>
                    <w:rPr>
                      <w:rFonts w:ascii="仿宋_GB2312" w:hAnsi="仿宋_GB2312" w:cs="仿宋_GB2312" w:eastAsia="仿宋_GB2312"/>
                      <w:sz w:val="21"/>
                      <w:color w:val="000000"/>
                    </w:rPr>
                    <w:t>）和游离六亚甲基二异氰酸酯（</w:t>
                  </w:r>
                  <w:r>
                    <w:rPr>
                      <w:rFonts w:ascii="仿宋_GB2312" w:hAnsi="仿宋_GB2312" w:cs="仿宋_GB2312" w:eastAsia="仿宋_GB2312"/>
                      <w:sz w:val="21"/>
                      <w:color w:val="000000"/>
                    </w:rPr>
                    <w:t>HDI</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短链氯化石蜡</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DBP,BBP,DEHP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种邻苯二甲酸酯类化合物</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DNOP,DINP,DIDP</w:t>
                  </w:r>
                  <w:r>
                    <w:rPr>
                      <w:rFonts w:ascii="仿宋_GB2312" w:hAnsi="仿宋_GB2312" w:cs="仿宋_GB2312" w:eastAsia="仿宋_GB2312"/>
                      <w:sz w:val="21"/>
                      <w:color w:val="000000"/>
                    </w:rPr>
                    <w:t>）总和</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挥发性有机化合物含量（</w:t>
                  </w:r>
                  <w:r>
                    <w:rPr>
                      <w:rFonts w:ascii="仿宋_GB2312" w:hAnsi="仿宋_GB2312" w:cs="仿宋_GB2312" w:eastAsia="仿宋_GB2312"/>
                      <w:sz w:val="21"/>
                      <w:color w:val="000000"/>
                    </w:rPr>
                    <w:t>g/L</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可溶性铅</w:t>
                  </w:r>
                  <w:r>
                    <w:rPr>
                      <w:rFonts w:ascii="仿宋_GB2312" w:hAnsi="仿宋_GB2312" w:cs="仿宋_GB2312" w:eastAsia="仿宋_GB2312"/>
                      <w:sz w:val="21"/>
                      <w:color w:val="000000"/>
                    </w:rPr>
                    <w:t>Pb/</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可溶性镉</w:t>
                  </w:r>
                  <w:r>
                    <w:rPr>
                      <w:rFonts w:ascii="仿宋_GB2312" w:hAnsi="仿宋_GB2312" w:cs="仿宋_GB2312" w:eastAsia="仿宋_GB2312"/>
                      <w:sz w:val="21"/>
                      <w:color w:val="000000"/>
                    </w:rPr>
                    <w:t>Cd/</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可溶性铬</w:t>
                  </w:r>
                  <w:r>
                    <w:rPr>
                      <w:rFonts w:ascii="仿宋_GB2312" w:hAnsi="仿宋_GB2312" w:cs="仿宋_GB2312" w:eastAsia="仿宋_GB2312"/>
                      <w:sz w:val="21"/>
                      <w:color w:val="000000"/>
                    </w:rPr>
                    <w:t>Cr/</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w:t>
                  </w:r>
                </w:p>
                <w:p>
                  <w:pPr>
                    <w:pStyle w:val="null3"/>
                    <w:jc w:val="left"/>
                  </w:pPr>
                  <w:r>
                    <w:rPr>
                      <w:rFonts w:ascii="仿宋_GB2312" w:hAnsi="仿宋_GB2312" w:cs="仿宋_GB2312" w:eastAsia="仿宋_GB2312"/>
                      <w:sz w:val="21"/>
                      <w:color w:val="000000"/>
                    </w:rPr>
                    <w:t>可溶性汞</w:t>
                  </w:r>
                  <w:r>
                    <w:rPr>
                      <w:rFonts w:ascii="仿宋_GB2312" w:hAnsi="仿宋_GB2312" w:cs="仿宋_GB2312" w:eastAsia="仿宋_GB2312"/>
                      <w:sz w:val="21"/>
                      <w:color w:val="000000"/>
                    </w:rPr>
                    <w:t>Hg/</w:t>
                  </w:r>
                  <w:r>
                    <w:rPr>
                      <w:rFonts w:ascii="仿宋_GB2312" w:hAnsi="仿宋_GB2312" w:cs="仿宋_GB2312" w:eastAsia="仿宋_GB2312"/>
                      <w:sz w:val="21"/>
                      <w:color w:val="000000"/>
                    </w:rPr>
                    <w:t>（</w:t>
                  </w:r>
                  <w:r>
                    <w:rPr>
                      <w:rFonts w:ascii="仿宋_GB2312" w:hAnsi="仿宋_GB2312" w:cs="仿宋_GB2312" w:eastAsia="仿宋_GB2312"/>
                      <w:sz w:val="21"/>
                      <w:color w:val="000000"/>
                    </w:rPr>
                    <w:t>mg/kg</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2.EPDM</w:t>
                  </w:r>
                  <w:r>
                    <w:rPr>
                      <w:rFonts w:ascii="仿宋_GB2312" w:hAnsi="仿宋_GB2312" w:cs="仿宋_GB2312" w:eastAsia="仿宋_GB2312"/>
                      <w:sz w:val="21"/>
                      <w:color w:val="000000"/>
                    </w:rPr>
                    <w:t>塑胶防滑性需依据：</w:t>
                  </w:r>
                  <w:r>
                    <w:rPr>
                      <w:rFonts w:ascii="仿宋_GB2312" w:hAnsi="仿宋_GB2312" w:cs="仿宋_GB2312" w:eastAsia="仿宋_GB2312"/>
                      <w:sz w:val="21"/>
                      <w:color w:val="000000"/>
                    </w:rPr>
                    <w:t>GB/T22374-2018</w:t>
                  </w:r>
                  <w:r>
                    <w:rPr>
                      <w:rFonts w:ascii="仿宋_GB2312" w:hAnsi="仿宋_GB2312" w:cs="仿宋_GB2312" w:eastAsia="仿宋_GB2312"/>
                      <w:sz w:val="21"/>
                      <w:color w:val="000000"/>
                    </w:rPr>
                    <w:t>《地坪涂装材料》中</w:t>
                  </w:r>
                  <w:r>
                    <w:rPr>
                      <w:rFonts w:ascii="仿宋_GB2312" w:hAnsi="仿宋_GB2312" w:cs="仿宋_GB2312" w:eastAsia="仿宋_GB2312"/>
                      <w:sz w:val="21"/>
                      <w:color w:val="000000"/>
                    </w:rPr>
                    <w:t>6.3.11</w:t>
                  </w:r>
                  <w:r>
                    <w:rPr>
                      <w:rFonts w:ascii="仿宋_GB2312" w:hAnsi="仿宋_GB2312" w:cs="仿宋_GB2312" w:eastAsia="仿宋_GB2312"/>
                      <w:sz w:val="21"/>
                      <w:color w:val="000000"/>
                    </w:rPr>
                    <w:t>条款的规定（</w:t>
                  </w:r>
                  <w:r>
                    <w:rPr>
                      <w:rFonts w:ascii="仿宋_GB2312" w:hAnsi="仿宋_GB2312" w:cs="仿宋_GB2312" w:eastAsia="仿宋_GB2312"/>
                      <w:sz w:val="21"/>
                      <w:color w:val="000000"/>
                    </w:rPr>
                    <w:t>GB/T 4100-2015</w:t>
                  </w:r>
                  <w:r>
                    <w:rPr>
                      <w:rFonts w:ascii="仿宋_GB2312" w:hAnsi="仿宋_GB2312" w:cs="仿宋_GB2312" w:eastAsia="仿宋_GB2312"/>
                      <w:sz w:val="21"/>
                      <w:color w:val="000000"/>
                    </w:rPr>
                    <w:t>中附录</w:t>
                  </w:r>
                  <w:r>
                    <w:rPr>
                      <w:rFonts w:ascii="仿宋_GB2312" w:hAnsi="仿宋_GB2312" w:cs="仿宋_GB2312" w:eastAsia="仿宋_GB2312"/>
                      <w:sz w:val="21"/>
                      <w:color w:val="000000"/>
                    </w:rPr>
                    <w:t>M</w:t>
                  </w:r>
                  <w:r>
                    <w:rPr>
                      <w:rFonts w:ascii="仿宋_GB2312" w:hAnsi="仿宋_GB2312" w:cs="仿宋_GB2312" w:eastAsia="仿宋_GB2312"/>
                      <w:sz w:val="21"/>
                      <w:color w:val="000000"/>
                    </w:rPr>
                    <w:t>）进行检测，技术要求达到：</w:t>
                  </w:r>
                  <w:r>
                    <w:rPr>
                      <w:rFonts w:ascii="仿宋_GB2312" w:hAnsi="仿宋_GB2312" w:cs="仿宋_GB2312" w:eastAsia="仿宋_GB2312"/>
                      <w:sz w:val="21"/>
                      <w:color w:val="000000"/>
                    </w:rPr>
                    <w:t>≥0.5</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3.EPDM</w:t>
                  </w:r>
                  <w:r>
                    <w:rPr>
                      <w:rFonts w:ascii="仿宋_GB2312" w:hAnsi="仿宋_GB2312" w:cs="仿宋_GB2312" w:eastAsia="仿宋_GB2312"/>
                      <w:sz w:val="21"/>
                      <w:color w:val="000000"/>
                    </w:rPr>
                    <w:t>塑胶跑道与混凝土的粘结强度需依据：</w:t>
                  </w:r>
                  <w:r>
                    <w:rPr>
                      <w:rFonts w:ascii="仿宋_GB2312" w:hAnsi="仿宋_GB2312" w:cs="仿宋_GB2312" w:eastAsia="仿宋_GB2312"/>
                      <w:sz w:val="21"/>
                      <w:color w:val="000000"/>
                    </w:rPr>
                    <w:t>GB/T 22374-2018</w:t>
                  </w:r>
                  <w:r>
                    <w:rPr>
                      <w:rFonts w:ascii="仿宋_GB2312" w:hAnsi="仿宋_GB2312" w:cs="仿宋_GB2312" w:eastAsia="仿宋_GB2312"/>
                      <w:sz w:val="21"/>
                      <w:color w:val="000000"/>
                    </w:rPr>
                    <w:t>《地坪涂装材料》进行检测（胶粘剂与混凝土界面破坏性测试），技术要求：</w:t>
                  </w:r>
                  <w:r>
                    <w:rPr>
                      <w:rFonts w:ascii="仿宋_GB2312" w:hAnsi="仿宋_GB2312" w:cs="仿宋_GB2312" w:eastAsia="仿宋_GB2312"/>
                      <w:sz w:val="21"/>
                      <w:color w:val="000000"/>
                    </w:rPr>
                    <w:t>≥0.4MPa</w:t>
                  </w:r>
                  <w:r>
                    <w:rPr>
                      <w:rFonts w:ascii="仿宋_GB2312" w:hAnsi="仿宋_GB2312" w:cs="仿宋_GB2312" w:eastAsia="仿宋_GB2312"/>
                      <w:sz w:val="21"/>
                      <w:color w:val="000000"/>
                    </w:rPr>
                    <w:t>且提供合格的检测报告；</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材料生产厂家获得体育场地设施专业工程管理体系及体育场地设施专业生产能力等级认证且提供国家认证认可监督管理委员会官网查询截图。</w:t>
                  </w:r>
                </w:p>
              </w:tc>
            </w:tr>
          </w:tbl>
          <w:p>
            <w:pPr>
              <w:pStyle w:val="null3"/>
              <w:jc w:val="both"/>
            </w:pPr>
            <w:r>
              <w:rPr>
                <w:rFonts w:ascii="仿宋_GB2312" w:hAnsi="仿宋_GB2312" w:cs="仿宋_GB2312" w:eastAsia="仿宋_GB2312"/>
                <w:sz w:val="21"/>
              </w:rPr>
              <w:t>三、</w:t>
            </w:r>
            <w:r>
              <w:rPr>
                <w:rFonts w:ascii="仿宋_GB2312" w:hAnsi="仿宋_GB2312" w:cs="仿宋_GB2312" w:eastAsia="仿宋_GB2312"/>
                <w:sz w:val="21"/>
                <w:b/>
              </w:rPr>
              <w:t>核心产品：</w:t>
            </w:r>
            <w:r>
              <w:rPr>
                <w:rFonts w:ascii="仿宋_GB2312" w:hAnsi="仿宋_GB2312" w:cs="仿宋_GB2312" w:eastAsia="仿宋_GB2312"/>
                <w:sz w:val="21"/>
                <w:color w:val="000000"/>
              </w:rPr>
              <w:t>双位智能太空漫步机</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所有器材符合</w:t>
            </w:r>
            <w:r>
              <w:rPr>
                <w:rFonts w:ascii="仿宋_GB2312" w:hAnsi="仿宋_GB2312" w:cs="仿宋_GB2312" w:eastAsia="仿宋_GB2312"/>
                <w:sz w:val="21"/>
              </w:rPr>
              <w:t>GB19272-2011</w:t>
            </w:r>
            <w:r>
              <w:rPr>
                <w:rFonts w:ascii="仿宋_GB2312" w:hAnsi="仿宋_GB2312" w:cs="仿宋_GB2312" w:eastAsia="仿宋_GB2312"/>
                <w:sz w:val="21"/>
              </w:rPr>
              <w:t>《室外健身器材的安全通用要求》并持有国家认证认可监督管理委员会批准具备体育用品认证资格的第三方认证机构依据</w:t>
            </w:r>
            <w:r>
              <w:rPr>
                <w:rFonts w:ascii="仿宋_GB2312" w:hAnsi="仿宋_GB2312" w:cs="仿宋_GB2312" w:eastAsia="仿宋_GB2312"/>
                <w:sz w:val="21"/>
              </w:rPr>
              <w:t>GB19272-2011</w:t>
            </w:r>
            <w:r>
              <w:rPr>
                <w:rFonts w:ascii="仿宋_GB2312" w:hAnsi="仿宋_GB2312" w:cs="仿宋_GB2312" w:eastAsia="仿宋_GB2312"/>
                <w:sz w:val="21"/>
              </w:rPr>
              <w:t>标准出具的认证证书及有效期内的确认函扫描件</w:t>
            </w:r>
            <w:r>
              <w:rPr>
                <w:rFonts w:ascii="仿宋_GB2312" w:hAnsi="仿宋_GB2312" w:cs="仿宋_GB2312" w:eastAsia="仿宋_GB2312"/>
                <w:sz w:val="21"/>
              </w:rPr>
              <w:t>；投标产品均须投保；质保期</w:t>
            </w:r>
            <w:r>
              <w:rPr>
                <w:rFonts w:ascii="仿宋_GB2312" w:hAnsi="仿宋_GB2312" w:cs="仿宋_GB2312" w:eastAsia="仿宋_GB2312"/>
                <w:sz w:val="21"/>
              </w:rPr>
              <w:t xml:space="preserve"> 8</w:t>
            </w:r>
            <w:r>
              <w:rPr>
                <w:rFonts w:ascii="仿宋_GB2312" w:hAnsi="仿宋_GB2312" w:cs="仿宋_GB2312" w:eastAsia="仿宋_GB2312"/>
                <w:sz w:val="21"/>
              </w:rPr>
              <w:t>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自合同签订之日起30日历天内完成安装调试。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自合同签订之日起30日历天内完成安装调试。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自合同签订之日起30日历天内完成安装调试。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自合同签订之日起30日历天内完成安装调试。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合同生效后，所有设备运到现场，安装调试完成，系统运行正常，经验收合格后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合同生效后，所有设备运到现场，安装调试完成，系统运行正常，经验收合格后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合同生效后，所有设备运到现场，安装调试完成，系统运行正常，经验收合格后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合同生效后，所有设备运到现场，安装调试完成，系统运行正常，经验收合格后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⑤核查技术文件：检查图纸、合格证、技术说明书、保修卡、CMA或CNAS检测报告等是否齐全等。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⑤核查技术文件：检查图纸、合格证、技术说明书、保修卡、CMA或CNAS检测报告等是否齐全等。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⑤核查技术文件：检查图纸、合格证、技术说明书、保修卡、CMA或CNAS检测报告等是否齐全等。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⑤核查技术文件：检查图纸、合格证、技术说明书、保修卡、CMA或CNAS检测报告等是否齐全等。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1.制造商需具备ISO9001质量管理体系认证。 2.供应商应具有完善供货计划，质量控制措施，安全防范措施等。 3.供应商能按采购方要求的时间和数量及时供货。 （二）产品要求 1.所供产品要有合法来源渠道，提供的货物必须是全 新的、证件齐全的正品货物，并保证使用方在资源使用期间不受第三方提出侵犯其专利权、商标权和设计权等类似的起诉。 2.所提供的体育器材需符合国家标准和行业规范。室外健身器材需符合GB19272-2011《室外健身器材的安全通用要求》及相关现行标准、规范，须提供国家认可的机构出具的相关佐证。 3.产品设计应符合人体运动学规律，具有安全性、可操作性、舒适性、适应性和耐用性。满足器材安全使用寿命不少于8年。 4.产品应具备良好的质量和性能，材料、生产工艺等需符合要求，拒绝劣质和不符合要求的材质，禁止以次充好。使用的材料应防腐、防燃；表面无有害物质；不应有潜在危险；各部件应防松、防锈、防盗。 5.产品标志：应含生产厂家型号或标记（LOGO）、安装日期、安全使用寿命、生产日期、合格证、安全警示标志、使用二维码，大管家二维码、告示牌有西安体育彩票捐赠标识、联系电话等。 6.应明确器材安装的固定方式，严禁用膨胀螺栓地面固定，埋入地下深度满足相应器材要求。 7.对投标产品进行投保，交货时应提供投保证明（产品质量险或公共责任险或第三者责任险等）。 （三）安装调试 1. 安装团队由专业小组组成，具备3年以上相关工作经验。安装人员需持证上岗。 2.制定科学合理的安装方案，勘察安装场地，确定安装位置。 3. 安装前对场地进行平整和基础处理，清除杂物，准备施工材料。 4. 器材组装由专业人员完成，确保器材的安全性。 5. 使用专业工具调整器材，确保稳固性和功能性。 6. 安装结束后，清理施工现场，恢复场地。 7. 清除器材表面水泥、污物，保持器材清洁无污物。 8. 做好对使用人员的培训和教育工作。 9. 提供器材 施工图纸、安装说明和使用手册。 （四）售后服务要求 1.供应商应具备完善的售后服务体系，能提供及时的安装、调试服务，能提供售后服务机构证明或本地化服务承诺，提供技术服务支持。 2.在质保期内免费定期（日、月、年）对设备进行维护，检 查、巡查、清洁维护等。对易损件的老化、断裂、磨损、损坏、疲劳、涂层脱落、松动、弯曲等问题进行常态化巡查并做好风险判定,若产品在保质期内出现质量问题，供应商应免费更换或退货，严重者承担一切后果。 3.有快速及时的响应机制，接到故 障反馈后，能在2小时内维护维修响应，4小时内到达现场并解决问题等。 4.做好问题反馈记录，做好维护台账管理，并跟踪处理进度。 5.履约期间留存影像资料，以供后期骏工验收使用。 6.建立专业售后团队、完善信息反馈机制，提升客户满意度。 7. 定期回访客户，收集意见反馈，优化产品。 8.交货后发现质量问题时退换货的承诺及流程。 （五）其他说明 1.评标小组：（1）依法从省财政厅专家库中随机抽取相关专业的专家4名，与1名采购人代表组成5人评标小组。 （2）评标小组推荐一名专家担任组长，负责项目评审工作。 2.本项目所属行业：工业。 2.划型标准：①从业人员≥1000人，营业收入≥40000万元，为大型企业；②300人≤从业人员＜1000人，且2000万元≤营业收入＜40000万元，为中型企业；③20人≤从业人员＜300人， 且300万元≤营业收入＜2000万元，为小型企业；④从业人员＜20人，或营业收入＜300万元，为微型企业。 3.线上文件编制：供应商以中文编制文件（附有外文资料的，应提供对应的中文翻译附在外文资料后面，否则视为无效资料。中外文出现差 异和矛盾时，以中文为准）。编制投标文件时应首先按招标文件给定的目录、顺序、内容及格式等进行编制，其次供应商可根据其投标实际情况，在招标文件给定的目录下增设多级子目录或其他新目录，内容对应准确，页码清晰，否则自行承担由此带 来的不利后果。 4.线下纸质文件备案：评标结束后3个工作日内，中标供应商应提供纸质投标文件二本，送至代理机构存档备案。线下纸质版文件应与线上电子文件内容及格式保持一致。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投标文件符合招标文件要求的计量单位、报价货币及签字盖章</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投标文件符合招标文件要求的计量单位、报价货币及签字盖章</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投标文件符合招标文件要求的计量单位、报价货币及签字盖章</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招标文件要求的数量、计量单位、报价货币及签字盖章</w:t>
            </w:r>
          </w:p>
        </w:tc>
        <w:tc>
          <w:tcPr>
            <w:tcW w:type="dxa" w:w="3322"/>
          </w:tcPr>
          <w:p>
            <w:pPr>
              <w:pStyle w:val="null3"/>
            </w:pPr>
            <w:r>
              <w:rPr>
                <w:rFonts w:ascii="仿宋_GB2312" w:hAnsi="仿宋_GB2312" w:cs="仿宋_GB2312" w:eastAsia="仿宋_GB2312"/>
              </w:rPr>
              <w:t>投标文件符合招标文件要求的计量单位、报价货币及签字盖章</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技术方案.docx 投标函 技术要求及商务要求偏离表.docx 中小企业声明函 残疾人福利性单位声明函 标的清单 业绩及投标人认为其他有必要提供的资料.docx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二、评审标准及赋分标准：所供产品技术指标明确，完全满足要求得12分，每负偏离一种扣0.5分，扣完为止。 备注： 1.证明材料要求：按照第服务内容及要求提供，未要求的证明材料包括不限于检测报告、产品官网截图、用户使用说明书、产品使用说明书、产品彩页、技术偏离表等任意一种或多种。 2.“一项”根据技术要求中标明的产品名称项，每负偏离一项按要求扣除相应分数； 3、投标人需对所提供内容的真实性负责。如有虚假，将依法承担相应责任。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一、评审内容：1.供应商需提供所投产品合法正规来源渠道证明文件及生产厂家出具的相应的功能证明：包括但不限于厂家授权、销售协议、代理协议等。 二、评审标准及赋分标准：（1）来源渠道及技术证明材料完整，得5分；（2）来源渠道及技术证明材料较完整，得3分；（3）来源渠道及技术证明材料不全，得1分；（4）未提供得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一、评审内容：产品质量，产品材质、环保节能型、耐用性、安全可靠性、使用性能所提供的的产品参数说明、工艺流程、技术说明白皮书等技术资料。 二、评审标准及赋分标准： （1）产品材质优、安全耐用、工艺流程完整，证明资料齐全得4分；（2）产品材质良好、安全耐用、工艺流程基本完整，证明资料齐全得3分；（3）质量品质一般，技术说明不详细得1分；（4）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1、对产品的使用安全、产品的整体性能（环保节能性、耐用性、安全可靠性等）及安装过程中场地平整的保证措施进行描述并做出承诺，满分3分，方案每有一处缺陷扣0.5分；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2.5分，满分5分。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价格分统一采用低价优先法计算，即满足招标文件要求且投标价格最低的投标报价为基准价，其价格分为满分。其他供应商的价格分统一按照下列公式计算：投标报价得分=(基准价／有效投标报价)×价格权值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二、评审标准及赋分标准：所供产品技术指标明确，完全满足要求得14分，每负偏离一种扣2分，扣完为止。 备注： 1.证明材料要求：按照第服务内容及要求提供，未要求的证明材料包括不限于检测报告、产品官网截图、用户使用说明书、产品使用说明书、产品彩页、技术偏离表等任意一种或多种。 2.“一项”根据技术要求中标明的产品名称项，每负偏离一项按要求扣除相应分数； 3、投标人需对所提供内容的真实性负责。如有虚假，将依法承担相应责任。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一、评审内容：1.供应商需提供所投产品合法正规来源渠道证明文件及生产厂家出具的相应的功能证明：包括但不限于厂家授权、销售协议、代理协议等。 二、评审标准及赋分标准：（1）来源渠道及技术证明材料完整，得4分；（2）来源渠道及技术证明材料较完整，得3分；（3）来源渠道及技术证明材料不全，得1分；（4）未提供得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一、评审内容：产品质量，产品材质、环保节能型、耐用性、安全可靠性、使用性能所提供的的产品参数说明、工艺流程、技术说明白皮书等技术资料。 二、评审标准及赋分标准： （1）产品材质优、安全耐用、工艺流程完整，证明资料齐全得4分；（2）产品材质良好、安全耐用、工艺流程基本完整，证明资料齐全得3分；（3）质量品质一般，技术说明不详细得1分；（4）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1、对产品的使用安全、产品的整体性能（环保节能性、耐用性、安全可靠性等）及安装过程中场地平整的保证措施进行描述并做出承诺，满分3分，方案每有一处缺陷扣0.5分；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2分，满分4分。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价格分统一采用低价优先法计算，即满足招标文件要求且投标价格最低的投标报价为基准价，其价格分为满分。其他供应商的价格分统一按照下列公式计算：投标报价得分=(基准价／有效投标报价)×价格权值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二、评审标准及赋分标准：所供产品技术指标明确，完全满足要求得15分，每负偏离一种扣0.5分，扣完为止。 备注： 1.证明材料要求：按照第服务内容及要求提供，未要求的证明材料包括不限于检测报告、产品官网截图、用户使用说明书、产品使用说明书、产品彩页、技术偏离表等任意一种或多种。 2.“一项”根据技术要求中标明的产品名称项，每负偏离一项按要求扣除相应分数； 3、投标人需对所提供内容的真实性负责。如有虚假，将依法承担相应责任。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一、评审内容：1.供应商需提供所投产品合法正规来源渠道证明文件及生产厂家出具的相应的功能证明：包括但不限于厂家授权、销售协议、代理协议等。 二、评审标准及赋分标准：（1）来源渠道及技术证明材料完整，得4分；（2）来源渠道及技术证明材料较完整，得3分；（3）来源渠道及技术证明材料不全，得1分；（4）未提供得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一、评审内容：产品质量，产品材质、环保节能型、耐用性、安全可靠性、使用性能所提供的的产品参数说明、工艺流程、技术说明白皮书等技术资料。 二、评审标准及赋分标准： （1）产品材质优、安全耐用、工艺流程完整，证明资料齐全得4分；（2）产品材质良好、安全耐用、工艺流程基本完整，证明资料齐全得3分；（3）质量品质一般，技术说明不详细得1分；（4）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1、对产品的使用安全、产品的整体性能（环保节能性、耐用性、安全可靠性等）及安装过程中场地平整的保证措施进行描述并做出承诺，满分3分，方案每有一处缺陷扣0.5分；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1分，满分3分。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价格分统一采用低价优先法计算，即满足招标文件要求且投标价格最低的投标报价为基准价，其价格分为满分。其他供应商的价格分统一按照下列公式计算：投标报价得分=(基准价／有效投标报价)×价格权值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一、评审内容：供应商提供所投产品设备质量符合国家的标准和有关规定，且技术指标，参数，性能符合磋商文件要求， 二、评审标准及赋分标准：所供产品技术指标明确，完全满足要求得15分，每负偏离一种扣0.3分，扣完为止。 备注： 1.证明材料要求：按照第服务内容及要求提供，未要求的证明材料包括不限于检测报告、产品官网截图、用户使用说明书、产品使用说明书、产品彩页、技术偏离表等任意一种或多种。 2.“一项”根据技术要求中标明的产品名称项，每负偏离一项按要求扣除相应分数； 3、投标人需对所提供内容的真实性负责。如有虚假，将依法承担相应责任。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一、评审内容：1.供应商需提供所投产品合法正规来源渠道证明文件及生产厂家出具的相应的功能证明：包括但不限于厂家授权、销售协议、代理协议等。 二、评审标准及赋分标准：（1）来源渠道及技术证明材料完整，得4分；（2）来源渠道及技术证明材料较完整，得3分；（3）来源渠道及技术证明材料不全，得1分；（4）未提供得 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一、评审内容：产品质量，产品材质、环保节能型、耐用性、安全可靠性、使用性能所提供的的产品参数说明、工艺流程、技术说明白皮书等技术资料。 二、评审标准及赋分标准： （1）产品材质优、安全耐用、工艺流程完整，证明资料齐全得4分；（2）产品材质良好、安全耐用、工艺流程基本完整，证明资料齐全得3分；（3）质量品质一般，技术说明不详细得1分；（4）未提供相关证明资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③安装调试方案（包括但不限于专业技术安装人员投入、安装规范符合相关规定）附有产品安装调试措施，提供相关产品品质质保证明材料。 二、评审标准：1、完整性：方案必须全面，对评审内容中的各项要求有详细描述；2、可实施性：切合本项目实际情况，提出步骤清晰、合理的方案。 三、赋分标准：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④产品交付采购方后出现质量问题的响应时间及解决方案⑤备品备件计划（对可能存在的易损件，提供足够数量的器材易损部件备品并说明部件名称及部件数量） 。 二、评审标准： 1、完整性：方案必须全面，对评审内容中的各项要求有详 细描述； 2、可实施性：切合本项目实际情况，提出步骤清晰、合理的方案。 三、赋分标准； ①-⑤项评审内容：每项评审内容每完全满足一个评审标准得1分，方案每有一处缺陷扣0.5分；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1、对产品的使用安全、产品的整体性能（环保节能性、耐用性、安全可靠性等）及安装过程中场地平整的保证措施进行描述并做出承诺，满分3分，方案每有一处缺陷扣0.5分； 2、投标供应商承诺所投器材均投保产品责任保险、公众责任险、产品质量保证保险，提供保单扫描件并加盖投标人公章。对所投产品须全部购置三种保险，满分3分，缺任意一项不得分。 3、承诺能够24小时故障报修进行响应，5个工作日内完成维修工作，得1分。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提供自投标截止时间仍处于有效期内的环境管理体系认证ISO14001、质量管理体系认证ISO9001、职业健康安全管理体系认证（OHSAS18001或GB/T28001或ISO45001）证书资料。符合上述标准，每提供一项得1分，最高得3分（须提供证书复印件及官网截图并加盖投标供应商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07月01日（以合同签订时间为准）至今类似项目业绩，每提供一个业绩证明得1分，满分3分。备注：供应商应在响应文件中提供业绩合同复印件或扫描件且加盖单位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技术要求及商务要求偏离表.docx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业绩及投标人认为其他有必要提供的资料.docx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价格分统一采用低价优先法计算，即满足招标文件要求且投标价格最低的投标报价为基准价，其价格分为满分。其他供应商的价格分统一按照下列公式计算：投标报价得分=(基准价／有效投标报价)×价格权值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详见附件：业绩及投标人认为其他有必要提供的资料.docx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详见附件：业绩及投标人认为其他有必要提供的资料.docx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详见附件：业绩及投标人认为其他有必要提供的资料.docx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详见附件：技术要求及商务要求偏离表.docx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详见附件：业绩及投标人认为其他有必要提供的资料.docx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