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版本号：KHXM-ZB-253320251103001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物化生实验室建设项目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KHXM-ZB-2533</w:t>
      </w:r>
      <w:r>
        <w:br/>
      </w:r>
      <w:r>
        <w:br/>
      </w:r>
      <w:r>
        <w:br/>
      </w:r>
    </w:p>
    <w:p>
      <w:pPr>
        <w:pStyle w:val="null3"/>
        <w:jc w:val="center"/>
        <w:outlineLvl w:val="2"/>
      </w:pPr>
      <w:r>
        <w:rPr>
          <w:rFonts w:ascii="仿宋_GB2312" w:hAnsi="仿宋_GB2312" w:cs="仿宋_GB2312" w:eastAsia="仿宋_GB2312"/>
          <w:sz w:val="28"/>
          <w:b/>
        </w:rPr>
        <w:t>西安市长安区职教中心</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西安市长安区职教中心</w:t>
      </w:r>
      <w:r>
        <w:rPr>
          <w:rFonts w:ascii="仿宋_GB2312" w:hAnsi="仿宋_GB2312" w:cs="仿宋_GB2312" w:eastAsia="仿宋_GB2312"/>
        </w:rPr>
        <w:t>委托，拟对</w:t>
      </w:r>
      <w:r>
        <w:rPr>
          <w:rFonts w:ascii="仿宋_GB2312" w:hAnsi="仿宋_GB2312" w:cs="仿宋_GB2312" w:eastAsia="仿宋_GB2312"/>
        </w:rPr>
        <w:t>物化生实验室建设项目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KHXM-ZB-2533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物化生实验室建设项目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理化生吊装实验室各一间，理化生综合准备室一间，理化生仪器试剂各一批。具体详见招标项目技术、服务、商务及其他要求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采购包1（物化生实验室建设项目）：属于专门面向中小企业采购。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1、营业执照等主体资格证明文件：提供有效存续的企业营业执照或事业单位法人证书或专业服务机构执业许可证或民办非企业单位登记证书，自然人投标的提供其身份证明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开标的，须出具法人身份证，并与营业执照上信息一致。法定代表人授权代表参加开标的，须出具法定代表人授权书及授权代表身份证、授权代表本单位证明（开标前的个人养老保险缴纳证明）。 法人的分支机构参与开标时，除提供《法定代表人授权委托书》外，还须同时提供法人给分支机构出具的授权书。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西安市长安区职教中心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西安市长安区郭杜街道郭南村甲字4号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02985843333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王同鑫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采购包1：2,273,000.00元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西安市长安区职教中心</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西安市长安区职教中心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西安市长安区职教中心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联系人：王同鑫</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理化生吊装实验室各一间，理化生综合准备室一间，理化生仪器试剂各一批。具体详见招标项目技术、服务、商务及其他要求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2,273,000.00</w:t>
      </w:r>
    </w:p>
    <w:p>
      <w:pPr>
        <w:pStyle w:val="null3"/>
      </w:pPr>
      <w:r>
        <w:rPr>
          <w:rFonts w:ascii="仿宋_GB2312" w:hAnsi="仿宋_GB2312" w:cs="仿宋_GB2312" w:eastAsia="仿宋_GB2312"/>
        </w:rPr>
        <w:t>采购包最高限价（元）: 2,273,000.00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西安市长安区职教中心物化生实验室建设项目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标的名称：西安市长安区职教中心物化生实验室建设项目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智慧黑板</w:t>
            </w:r>
          </w:p>
          <w:tbl>
            <w:tblPr>
              <w:tblBorders>
                <w:top w:val="none" w:color="000000" w:sz="4"/>
                <w:left w:val="none" w:color="000000" w:sz="4"/>
                <w:bottom w:val="none" w:color="000000" w:sz="4"/>
                <w:right w:val="none" w:color="000000" w:sz="4"/>
                <w:insideH w:val="none"/>
                <w:insideV w:val="none"/>
              </w:tblBorders>
            </w:tblPr>
            <w:tblGrid>
              <w:gridCol w:w="126"/>
              <w:gridCol w:w="194"/>
              <w:gridCol w:w="1944"/>
              <w:gridCol w:w="144"/>
              <w:gridCol w:w="144"/>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AI算力智慧黑板</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一、外观结构设计</w:t>
                  </w:r>
                  <w:r>
                    <w:br/>
                  </w:r>
                  <w:r>
                    <w:rPr>
                      <w:rFonts w:ascii="仿宋_GB2312" w:hAnsi="仿宋_GB2312" w:cs="仿宋_GB2312" w:eastAsia="仿宋_GB2312"/>
                      <w:sz w:val="18"/>
                      <w:color w:val="000000"/>
                    </w:rPr>
                    <w:t>1. 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18"/>
                      <w:color w:val="000000"/>
                    </w:rPr>
                    <w:t>2. ▲整机嵌入式芯片内置不低于1TOPS AI算力，可用于AI图像、音频处理。 提供生产厂家出具的、相应的功能证明材料（包括但不限于测试报告、官网和功能截图等）</w:t>
                  </w:r>
                  <w:r>
                    <w:br/>
                  </w:r>
                  <w:r>
                    <w:rPr>
                      <w:rFonts w:ascii="仿宋_GB2312" w:hAnsi="仿宋_GB2312" w:cs="仿宋_GB2312" w:eastAsia="仿宋_GB2312"/>
                      <w:sz w:val="18"/>
                      <w:color w:val="000000"/>
                    </w:rPr>
                    <w:t>3. 中央主屏幕显示采用86英寸UHD超高清LED液晶屏，显示比例16:9，屏幕分辨率不低于3840*2160，具备防眩光效果。</w:t>
                  </w:r>
                  <w:r>
                    <w:br/>
                  </w:r>
                  <w:r>
                    <w:rPr>
                      <w:rFonts w:ascii="仿宋_GB2312" w:hAnsi="仿宋_GB2312" w:cs="仿宋_GB2312" w:eastAsia="仿宋_GB2312"/>
                      <w:sz w:val="18"/>
                      <w:color w:val="000000"/>
                    </w:rPr>
                    <w:t>二、护眼护声设计</w:t>
                  </w:r>
                  <w:r>
                    <w:br/>
                  </w:r>
                  <w:r>
                    <w:rPr>
                      <w:rFonts w:ascii="仿宋_GB2312" w:hAnsi="仿宋_GB2312" w:cs="仿宋_GB2312" w:eastAsia="仿宋_GB2312"/>
                      <w:sz w:val="18"/>
                      <w:color w:val="000000"/>
                    </w:rPr>
                    <w:t>4. ▲整机支持色彩空间可选，包含标准模式和sRGB模式，在sRGB模式下可做到高色准△E≤1。 提供生产厂家出具的、相应的功能证明材料（包括但不限于测试报告、官网和功能截图等）</w:t>
                  </w:r>
                  <w:r>
                    <w:br/>
                  </w:r>
                  <w:r>
                    <w:rPr>
                      <w:rFonts w:ascii="仿宋_GB2312" w:hAnsi="仿宋_GB2312" w:cs="仿宋_GB2312" w:eastAsia="仿宋_GB2312"/>
                      <w:sz w:val="18"/>
                      <w:color w:val="000000"/>
                    </w:rPr>
                    <w:t>5. 支持标准、听力、观影和AI空间感知音效模式，AI空间感知音效模式可通过内置麦克风采集教室物理环境声音，自动生成符合当前教室物理环境的频段、音量、音效。</w:t>
                  </w:r>
                  <w:r>
                    <w:br/>
                  </w:r>
                  <w:r>
                    <w:rPr>
                      <w:rFonts w:ascii="仿宋_GB2312" w:hAnsi="仿宋_GB2312" w:cs="仿宋_GB2312" w:eastAsia="仿宋_GB2312"/>
                      <w:sz w:val="18"/>
                      <w:color w:val="000000"/>
                    </w:rPr>
                    <w:t>6. ▲整机侧边栏内置朗读工具，通过整机麦克风内置音频检测算法监测教室中学生的朗读情况。需提供相关证明材料（包括但不限于检测报告、官网截图和功能截图），加盖公章。</w:t>
                  </w:r>
                  <w:r>
                    <w:br/>
                  </w:r>
                  <w:r>
                    <w:rPr>
                      <w:rFonts w:ascii="仿宋_GB2312" w:hAnsi="仿宋_GB2312" w:cs="仿宋_GB2312" w:eastAsia="仿宋_GB2312"/>
                      <w:sz w:val="18"/>
                      <w:color w:val="000000"/>
                    </w:rPr>
                    <w:t>三、整机接口设计要求</w:t>
                  </w:r>
                  <w:r>
                    <w:br/>
                  </w:r>
                  <w:r>
                    <w:rPr>
                      <w:rFonts w:ascii="仿宋_GB2312" w:hAnsi="仿宋_GB2312" w:cs="仿宋_GB2312" w:eastAsia="仿宋_GB2312"/>
                      <w:sz w:val="18"/>
                      <w:color w:val="000000"/>
                    </w:rPr>
                    <w:t>7. 整机具备不少于2路前置双系统USB3.0接口,双系统USB3.0接口支持Android系统、Windows系统读取外接移动存储设备,即插即用无需区分接口对应系统。</w:t>
                  </w:r>
                  <w:r>
                    <w:br/>
                  </w:r>
                  <w:r>
                    <w:rPr>
                      <w:rFonts w:ascii="仿宋_GB2312" w:hAnsi="仿宋_GB2312" w:cs="仿宋_GB2312" w:eastAsia="仿宋_GB2312"/>
                      <w:sz w:val="18"/>
                      <w:color w:val="000000"/>
                    </w:rPr>
                    <w:t>8. 整机具备不少于1路前置Typec接口，外接电脑设备通过标准TypeC线连接至整机TypeC口，可直接调用整机内置的摄像头、麦克风、扬声器，在外接电脑即可拍摄教室画面。</w:t>
                  </w:r>
                  <w:r>
                    <w:br/>
                  </w:r>
                  <w:r>
                    <w:rPr>
                      <w:rFonts w:ascii="仿宋_GB2312" w:hAnsi="仿宋_GB2312" w:cs="仿宋_GB2312" w:eastAsia="仿宋_GB2312"/>
                      <w:sz w:val="18"/>
                      <w:color w:val="000000"/>
                    </w:rPr>
                    <w:t>9. 设备支持自定义前置“设置"按键，可通过自定义设置实现前置面板功能按键一键启用任一全局小工具（批注、截屏、计时、降半屏、放大镜、倒数日、日历）、快捷开关（节能模式、纸质护眼模式、经典护眼模式、自动亮度模式）。</w:t>
                  </w:r>
                  <w:r>
                    <w:br/>
                  </w:r>
                  <w:r>
                    <w:rPr>
                      <w:rFonts w:ascii="仿宋_GB2312" w:hAnsi="仿宋_GB2312" w:cs="仿宋_GB2312" w:eastAsia="仿宋_GB2312"/>
                      <w:sz w:val="18"/>
                      <w:color w:val="000000"/>
                    </w:rPr>
                    <w:t>10. 整机支持提笔书写，在Windows系统下可实现无需点击任意功能入口，当检测到红外笔笔尖接触屏幕时，自动进入书写模式。</w:t>
                  </w:r>
                  <w:r>
                    <w:br/>
                  </w:r>
                  <w:r>
                    <w:rPr>
                      <w:rFonts w:ascii="仿宋_GB2312" w:hAnsi="仿宋_GB2312" w:cs="仿宋_GB2312" w:eastAsia="仿宋_GB2312"/>
                      <w:sz w:val="18"/>
                      <w:color w:val="000000"/>
                    </w:rPr>
                    <w:t>四、安全设计</w:t>
                  </w:r>
                  <w:r>
                    <w:br/>
                  </w:r>
                  <w:r>
                    <w:rPr>
                      <w:rFonts w:ascii="仿宋_GB2312" w:hAnsi="仿宋_GB2312" w:cs="仿宋_GB2312" w:eastAsia="仿宋_GB2312"/>
                      <w:sz w:val="18"/>
                      <w:color w:val="000000"/>
                    </w:rPr>
                    <w:t>11.  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18"/>
                      <w:color w:val="000000"/>
                    </w:rPr>
                    <w:t>12. 整机中间主屏及两侧副屏可支持多种媒介进行板书书写。</w:t>
                  </w:r>
                  <w:r>
                    <w:br/>
                  </w:r>
                  <w:r>
                    <w:rPr>
                      <w:rFonts w:ascii="仿宋_GB2312" w:hAnsi="仿宋_GB2312" w:cs="仿宋_GB2312" w:eastAsia="仿宋_GB2312"/>
                      <w:sz w:val="18"/>
                      <w:color w:val="000000"/>
                    </w:rPr>
                    <w:t>五、内置</w:t>
                  </w:r>
                  <w:r>
                    <w:rPr>
                      <w:rFonts w:ascii="仿宋_GB2312" w:hAnsi="仿宋_GB2312" w:cs="仿宋_GB2312" w:eastAsia="仿宋_GB2312"/>
                      <w:sz w:val="18"/>
                      <w:color w:val="000000"/>
                    </w:rPr>
                    <w:t>PC模块设计</w:t>
                  </w:r>
                  <w:r>
                    <w:br/>
                  </w:r>
                  <w:r>
                    <w:rPr>
                      <w:rFonts w:ascii="仿宋_GB2312" w:hAnsi="仿宋_GB2312" w:cs="仿宋_GB2312" w:eastAsia="仿宋_GB2312"/>
                      <w:sz w:val="18"/>
                      <w:color w:val="000000"/>
                    </w:rPr>
                    <w:t>13. 采用抽拉内置式模块化电脑，抽拉内置式，PC模块可插入整机，可实现无单独接线的插拔。按压式卡扣方式，无需工具即可快速拆卸电脑模块。</w:t>
                  </w:r>
                  <w:r>
                    <w:br/>
                  </w:r>
                  <w:r>
                    <w:rPr>
                      <w:rFonts w:ascii="仿宋_GB2312" w:hAnsi="仿宋_GB2312" w:cs="仿宋_GB2312" w:eastAsia="仿宋_GB2312"/>
                      <w:sz w:val="18"/>
                      <w:color w:val="000000"/>
                    </w:rPr>
                    <w:t>14. 搭载Intel 12代或以上酷睿 i5CPU。内存：8GB DDR4笔记本内存或以上配置。硬盘：256GB SSD固态硬盘或以上配置。</w:t>
                  </w:r>
                  <w:r>
                    <w:br/>
                  </w:r>
                  <w:r>
                    <w:rPr>
                      <w:rFonts w:ascii="仿宋_GB2312" w:hAnsi="仿宋_GB2312" w:cs="仿宋_GB2312" w:eastAsia="仿宋_GB2312"/>
                      <w:sz w:val="18"/>
                      <w:color w:val="000000"/>
                    </w:rPr>
                    <w:t>15. 具有独立非外扩展的电脑USB接口：电脑上≥3个USB3.0 接口。</w:t>
                  </w:r>
                  <w:r>
                    <w:br/>
                  </w:r>
                  <w:r>
                    <w:rPr>
                      <w:rFonts w:ascii="仿宋_GB2312" w:hAnsi="仿宋_GB2312" w:cs="仿宋_GB2312" w:eastAsia="仿宋_GB2312"/>
                      <w:sz w:val="18"/>
                      <w:color w:val="000000"/>
                    </w:rPr>
                    <w:t>六、整机功能设计</w:t>
                  </w:r>
                  <w:r>
                    <w:br/>
                  </w:r>
                  <w:r>
                    <w:rPr>
                      <w:rFonts w:ascii="仿宋_GB2312" w:hAnsi="仿宋_GB2312" w:cs="仿宋_GB2312" w:eastAsia="仿宋_GB2312"/>
                      <w:sz w:val="18"/>
                      <w:color w:val="000000"/>
                    </w:rPr>
                    <w:t>16. 整机具有减滤蓝光功能，可通过前置面板物理功能按键一键启用护眼模式。</w:t>
                  </w:r>
                  <w:r>
                    <w:br/>
                  </w:r>
                  <w:r>
                    <w:rPr>
                      <w:rFonts w:ascii="仿宋_GB2312" w:hAnsi="仿宋_GB2312" w:cs="仿宋_GB2312" w:eastAsia="仿宋_GB2312"/>
                      <w:sz w:val="18"/>
                      <w:color w:val="000000"/>
                    </w:rPr>
                    <w:t>17. 设备支持通过前置物理按键一键启动录屏功能， 可将屏幕中显示的课件、音频内容与老师人声同时录制。</w:t>
                  </w:r>
                  <w:r>
                    <w:br/>
                  </w:r>
                  <w:r>
                    <w:rPr>
                      <w:rFonts w:ascii="仿宋_GB2312" w:hAnsi="仿宋_GB2312" w:cs="仿宋_GB2312" w:eastAsia="仿宋_GB2312"/>
                      <w:sz w:val="18"/>
                      <w:color w:val="000000"/>
                    </w:rPr>
                    <w:t>18. ▲整机上边框内置非独立式摄像头，可拍摄≥4860万像素的照片，支持输出4:3、16:9比例的图片和视频;在清晰度为3840*2160(4K)分辨率下，支持≥30帧的视频输出，支持画面畸变矫正功能。提供生产厂家出具的、相应的功能证明材料（包括但不限于测试报告、官网和功能截图等）</w:t>
                  </w:r>
                  <w:r>
                    <w:br/>
                  </w:r>
                  <w:r>
                    <w:rPr>
                      <w:rFonts w:ascii="仿宋_GB2312" w:hAnsi="仿宋_GB2312" w:cs="仿宋_GB2312" w:eastAsia="仿宋_GB2312"/>
                      <w:sz w:val="18"/>
                      <w:color w:val="000000"/>
                    </w:rPr>
                    <w:t>19. ▲整机上边框内置非独立式广角高清摄像头，视场角≥146度且水平视场角≥120度。提供生产厂家出具的、相应的功能证明材料（包括但不限于测试报告、官网和功能截图等）</w:t>
                  </w:r>
                  <w:r>
                    <w:br/>
                  </w:r>
                  <w:r>
                    <w:rPr>
                      <w:rFonts w:ascii="仿宋_GB2312" w:hAnsi="仿宋_GB2312" w:cs="仿宋_GB2312" w:eastAsia="仿宋_GB2312"/>
                      <w:sz w:val="18"/>
                      <w:color w:val="000000"/>
                    </w:rPr>
                    <w:t>20. 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18"/>
                      <w:color w:val="000000"/>
                    </w:rPr>
                    <w:t>21. ▲整机支持发出频率为18kHz-22kHz超声波信号，智能手机通过麦克风接收后，智能手机与整机无需在同一局域网内，可实现配对，一键投屏，用户无需手动输入投屏码或扫码获取投屏码；提供生产厂家出具的、相应的功能证明材料（包括但不限于测试报告、官网和功能截图等）</w:t>
                  </w:r>
                  <w:r>
                    <w:br/>
                  </w:r>
                  <w:r>
                    <w:rPr>
                      <w:rFonts w:ascii="仿宋_GB2312" w:hAnsi="仿宋_GB2312" w:cs="仿宋_GB2312" w:eastAsia="仿宋_GB2312"/>
                      <w:sz w:val="18"/>
                      <w:color w:val="000000"/>
                    </w:rPr>
                    <w:t>22. 整机内置2.2声道扬声器，位于设备上边框，顶置朝前发声，前朝向≥10W高音扬声器2个，上朝向≥20W中低音扬声器2个，额定总功率≥60W。</w:t>
                  </w:r>
                  <w:r>
                    <w:br/>
                  </w:r>
                  <w:r>
                    <w:rPr>
                      <w:rFonts w:ascii="仿宋_GB2312" w:hAnsi="仿宋_GB2312" w:cs="仿宋_GB2312" w:eastAsia="仿宋_GB2312"/>
                      <w:sz w:val="18"/>
                      <w:color w:val="000000"/>
                    </w:rPr>
                    <w:t>23. 整机内置非独立外扩展的4阵列麦克风，拾音距离≥12m。。</w:t>
                  </w:r>
                  <w:r>
                    <w:br/>
                  </w:r>
                  <w:r>
                    <w:rPr>
                      <w:rFonts w:ascii="仿宋_GB2312" w:hAnsi="仿宋_GB2312" w:cs="仿宋_GB2312" w:eastAsia="仿宋_GB2312"/>
                      <w:sz w:val="18"/>
                      <w:color w:val="000000"/>
                    </w:rPr>
                    <w:t>24. ▲整机内置双WiFi6无线网卡（不接受外接），在Android和Windows系统下，可实现Wi-Fi无线上网连接、AP无线热点发射。</w:t>
                  </w:r>
                  <w:r>
                    <w:br/>
                  </w:r>
                  <w:r>
                    <w:rPr>
                      <w:rFonts w:ascii="仿宋_GB2312" w:hAnsi="仿宋_GB2312" w:cs="仿宋_GB2312" w:eastAsia="仿宋_GB2312"/>
                      <w:sz w:val="18"/>
                      <w:color w:val="000000"/>
                    </w:rPr>
                    <w:t>25. 整机支持蓝牙Bluetooth 5.4标准。</w:t>
                  </w:r>
                  <w:r>
                    <w:br/>
                  </w:r>
                  <w:r>
                    <w:rPr>
                      <w:rFonts w:ascii="仿宋_GB2312" w:hAnsi="仿宋_GB2312" w:cs="仿宋_GB2312" w:eastAsia="仿宋_GB2312"/>
                      <w:sz w:val="18"/>
                      <w:color w:val="000000"/>
                    </w:rPr>
                    <w:t>26. 不用借助PC，整机可一键进行硬件自检，包括对系统硬盘、系统内存、触摸框、PC模块、光感系统等模块进行检测，并针对不同模块给出问题原因提示，支持直接扫描系统提供的二维码进行在线客服问题保修。</w:t>
                  </w:r>
                  <w:r>
                    <w:br/>
                  </w:r>
                  <w:r>
                    <w:rPr>
                      <w:rFonts w:ascii="仿宋_GB2312" w:hAnsi="仿宋_GB2312" w:cs="仿宋_GB2312" w:eastAsia="仿宋_GB2312"/>
                      <w:sz w:val="18"/>
                      <w:color w:val="000000"/>
                    </w:rPr>
                    <w:t>27. ▲嵌入式系统版本不低于Android 14。提供生产厂家出具的、相应的功能证明材料（包括但不限于测试报告、官网和功能截图等）</w:t>
                  </w:r>
                  <w:r>
                    <w:br/>
                  </w:r>
                  <w:r>
                    <w:rPr>
                      <w:rFonts w:ascii="仿宋_GB2312" w:hAnsi="仿宋_GB2312" w:cs="仿宋_GB2312" w:eastAsia="仿宋_GB2312"/>
                      <w:sz w:val="18"/>
                      <w:color w:val="000000"/>
                    </w:rPr>
                    <w:t>七、触控性能要求</w:t>
                  </w:r>
                  <w:r>
                    <w:br/>
                  </w:r>
                  <w:r>
                    <w:rPr>
                      <w:rFonts w:ascii="仿宋_GB2312" w:hAnsi="仿宋_GB2312" w:cs="仿宋_GB2312" w:eastAsia="仿宋_GB2312"/>
                      <w:sz w:val="18"/>
                      <w:color w:val="000000"/>
                    </w:rPr>
                    <w:t>28. 采用红外触控方式，支持Windows系统中进行40点或以上触控，支持在Android系统中进行40点或以上触控。</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台</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白板软件</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备授课一体化，支持备课模式及授课模式，且操作界面根据备课和授课使用场景不同而区别设计，符合用户使用需求。</w:t>
                  </w:r>
                  <w:r>
                    <w:br/>
                  </w:r>
                  <w:r>
                    <w:rPr>
                      <w:rFonts w:ascii="仿宋_GB2312" w:hAnsi="仿宋_GB2312" w:cs="仿宋_GB2312" w:eastAsia="仿宋_GB2312"/>
                      <w:sz w:val="18"/>
                      <w:color w:val="000000"/>
                    </w:rPr>
                    <w:t>2. 支持个人账号注册登录使用，也支持通过USB key进行身份快速识别登录，还支持通过微信绑定账号后扫码，形成一体的信息化教学账号体系；根据教师账号信息将教师云空间匹配至对应学校、学科校本资源。</w:t>
                  </w:r>
                  <w:r>
                    <w:br/>
                  </w:r>
                  <w:r>
                    <w:rPr>
                      <w:rFonts w:ascii="仿宋_GB2312" w:hAnsi="仿宋_GB2312" w:cs="仿宋_GB2312" w:eastAsia="仿宋_GB2312"/>
                      <w:sz w:val="18"/>
                      <w:color w:val="000000"/>
                    </w:rPr>
                    <w:t>3. 提供白板软件手机移动版。</w:t>
                  </w:r>
                  <w:r>
                    <w:br/>
                  </w:r>
                  <w:r>
                    <w:rPr>
                      <w:rFonts w:ascii="仿宋_GB2312" w:hAnsi="仿宋_GB2312" w:cs="仿宋_GB2312" w:eastAsia="仿宋_GB2312"/>
                      <w:sz w:val="18"/>
                      <w:color w:val="000000"/>
                    </w:rPr>
                    <w:t>4. 提供在线云课堂功能，无需额外安装部署直播软件，可实现语音直播、课件同步、互动工具等远程教学功能。</w:t>
                  </w:r>
                  <w:r>
                    <w:br/>
                  </w:r>
                  <w:r>
                    <w:rPr>
                      <w:rFonts w:ascii="仿宋_GB2312" w:hAnsi="仿宋_GB2312" w:cs="仿宋_GB2312" w:eastAsia="仿宋_GB2312"/>
                      <w:sz w:val="18"/>
                      <w:color w:val="000000"/>
                    </w:rPr>
                    <w:t>5. 云课堂支持通过生成二维码海报的方式发送给学生用于远程在线教学。</w:t>
                  </w:r>
                  <w:r>
                    <w:br/>
                  </w:r>
                  <w:r>
                    <w:rPr>
                      <w:rFonts w:ascii="仿宋_GB2312" w:hAnsi="仿宋_GB2312" w:cs="仿宋_GB2312" w:eastAsia="仿宋_GB2312"/>
                      <w:sz w:val="18"/>
                      <w:color w:val="000000"/>
                    </w:rPr>
                    <w:t>6. 互动教学课件支持分享至学校校本资源库，学段学科根据教师个人信息自动匹配，分享后课件全校教师可见，并可直接下载使用。校本资源库支持按学科、学段进行快速查找，同时支持关键词精准检索。</w:t>
                  </w:r>
                  <w:r>
                    <w:br/>
                  </w:r>
                  <w:r>
                    <w:rPr>
                      <w:rFonts w:ascii="仿宋_GB2312" w:hAnsi="仿宋_GB2312" w:cs="仿宋_GB2312" w:eastAsia="仿宋_GB2312"/>
                      <w:sz w:val="18"/>
                      <w:color w:val="000000"/>
                    </w:rPr>
                    <w:t>7. 云存储空间，根据教师使用时长与教学资料制作频率提供可扩展升级至</w:t>
                  </w: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200G的</w:t>
                  </w:r>
                  <w:r>
                    <w:rPr>
                      <w:rFonts w:ascii="仿宋_GB2312" w:hAnsi="仿宋_GB2312" w:cs="仿宋_GB2312" w:eastAsia="仿宋_GB2312"/>
                      <w:sz w:val="18"/>
                      <w:color w:val="000000"/>
                    </w:rPr>
                    <w:t>个人云空间。</w:t>
                  </w:r>
                  <w:r>
                    <w:br/>
                  </w:r>
                  <w:r>
                    <w:rPr>
                      <w:rFonts w:ascii="仿宋_GB2312" w:hAnsi="仿宋_GB2312" w:cs="仿宋_GB2312" w:eastAsia="仿宋_GB2312"/>
                      <w:sz w:val="18"/>
                      <w:color w:val="000000"/>
                    </w:rPr>
                    <w:t>8. 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8"/>
                      <w:color w:val="000000"/>
                    </w:rPr>
                    <w:t xml:space="preserve">9. 备授课平台对接教学数据管理平台，可将教学平台的教案关联至教师课件，支持课件同时关联多份教案，关联后教师可在备课界面调用查看教案。     </w:t>
                  </w:r>
                  <w:r>
                    <w:br/>
                  </w:r>
                  <w:r>
                    <w:rPr>
                      <w:rFonts w:ascii="仿宋_GB2312" w:hAnsi="仿宋_GB2312" w:cs="仿宋_GB2312" w:eastAsia="仿宋_GB2312"/>
                      <w:sz w:val="18"/>
                      <w:color w:val="000000"/>
                    </w:rPr>
                    <w:t>10. 课堂互动游戏支持云储存，编辑完成的活动可一键存储至教师云空间。</w:t>
                  </w:r>
                  <w:r>
                    <w:br/>
                  </w:r>
                  <w:r>
                    <w:rPr>
                      <w:rFonts w:ascii="仿宋_GB2312" w:hAnsi="仿宋_GB2312" w:cs="仿宋_GB2312" w:eastAsia="仿宋_GB2312"/>
                      <w:sz w:val="18"/>
                      <w:color w:val="000000"/>
                    </w:rPr>
                    <w:t>11. 提供柱状图、扇形图、折线图等互动图表，每类图表预置不少于5种样式，支持图表文字、背景、透明度设置；柱状图、折线图可一键转置互换坐标轴类别；图表支持三维模式旋转展示。</w:t>
                  </w:r>
                  <w:r>
                    <w:br/>
                  </w:r>
                  <w:r>
                    <w:rPr>
                      <w:rFonts w:ascii="仿宋_GB2312" w:hAnsi="仿宋_GB2312" w:cs="仿宋_GB2312" w:eastAsia="仿宋_GB2312"/>
                      <w:sz w:val="18"/>
                      <w:color w:val="000000"/>
                    </w:rPr>
                    <w:t>12. 提供多种翻页按键布局，翻页按键可分布于屏幕单侧或左右两侧，支持上下翻页、课件页面预览及页面非线性跳转。</w:t>
                  </w:r>
                  <w:r>
                    <w:br/>
                  </w:r>
                  <w:r>
                    <w:rPr>
                      <w:rFonts w:ascii="仿宋_GB2312" w:hAnsi="仿宋_GB2312" w:cs="仿宋_GB2312" w:eastAsia="仿宋_GB2312"/>
                      <w:sz w:val="18"/>
                      <w:color w:val="000000"/>
                    </w:rPr>
                    <w:t>13. 支持课件内所有的元素对象创建超链接，可链接到对象所在课件的相关页面、网页、文档等。</w:t>
                  </w:r>
                  <w:r>
                    <w:br/>
                  </w:r>
                  <w:r>
                    <w:rPr>
                      <w:rFonts w:ascii="仿宋_GB2312" w:hAnsi="仿宋_GB2312" w:cs="仿宋_GB2312" w:eastAsia="仿宋_GB2312"/>
                      <w:sz w:val="18"/>
                      <w:color w:val="000000"/>
                    </w:rPr>
                    <w:t>14. 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r>
                    <w:br/>
                  </w:r>
                  <w:r>
                    <w:rPr>
                      <w:rFonts w:ascii="仿宋_GB2312" w:hAnsi="仿宋_GB2312" w:cs="仿宋_GB2312" w:eastAsia="仿宋_GB2312"/>
                      <w:sz w:val="18"/>
                      <w:color w:val="000000"/>
                    </w:rPr>
                    <w:t>15. 提供直线、箭头、正方形、圆角四边形、平行四边形、圆形、等腰三角形、直角三角形、菱形、梯形、五边形等基本几何图形以及对话框、五角星、大括号、旗子等特殊图形，特殊图形插入后支持顶点位置编辑；图形总数量≥40种，可直接插入课件供教师使用。</w:t>
                  </w:r>
                  <w:r>
                    <w:br/>
                  </w:r>
                  <w:r>
                    <w:rPr>
                      <w:rFonts w:ascii="仿宋_GB2312" w:hAnsi="仿宋_GB2312" w:cs="仿宋_GB2312" w:eastAsia="仿宋_GB2312"/>
                      <w:sz w:val="18"/>
                      <w:color w:val="000000"/>
                    </w:rPr>
                    <w:t>16. AI智能纠错：软件内置的AI智能语义分析模块，可对输入的英文文本的拼写、句型、语法进行错误检查，并支持一键纠错。</w:t>
                  </w:r>
                  <w:r>
                    <w:br/>
                  </w:r>
                  <w:r>
                    <w:rPr>
                      <w:rFonts w:ascii="仿宋_GB2312" w:hAnsi="仿宋_GB2312" w:cs="仿宋_GB2312" w:eastAsia="仿宋_GB2312"/>
                      <w:sz w:val="18"/>
                      <w:color w:val="000000"/>
                    </w:rPr>
                    <w:t>17. 配置英语学科听写工具，支持自定义选择单词。自定义听写频率和次数，一键生成听写卡；授课模式支持一键开启听写朗读。</w:t>
                  </w:r>
                  <w:r>
                    <w:br/>
                  </w:r>
                  <w:r>
                    <w:rPr>
                      <w:rFonts w:ascii="仿宋_GB2312" w:hAnsi="仿宋_GB2312" w:cs="仿宋_GB2312" w:eastAsia="仿宋_GB2312"/>
                      <w:sz w:val="18"/>
                      <w:color w:val="000000"/>
                    </w:rPr>
                    <w:t>18. AI智能纠错：软件内置的AI智能语义分析模块，可对输入的英文文本的拼写、句型、语法进行错误检查，并支持一键纠错。</w:t>
                  </w:r>
                  <w:r>
                    <w:br/>
                  </w:r>
                  <w:r>
                    <w:rPr>
                      <w:rFonts w:ascii="仿宋_GB2312" w:hAnsi="仿宋_GB2312" w:cs="仿宋_GB2312" w:eastAsia="仿宋_GB2312"/>
                      <w:sz w:val="18"/>
                      <w:color w:val="000000"/>
                    </w:rPr>
                    <w:t>19. 提供3D立体星球模型，包括地球、太阳、火星、水星、木星、金星、土星、海王星、天王星，支持360°自由旋转、缩放展示，以及任意星球标记功能，在星球模型中任意位置均可设置文字标识，并且地球模型还具备教学模型切换，并提供星球百科。</w:t>
                  </w:r>
                  <w:r>
                    <w:br/>
                  </w:r>
                  <w:r>
                    <w:rPr>
                      <w:rFonts w:ascii="仿宋_GB2312" w:hAnsi="仿宋_GB2312" w:cs="仿宋_GB2312" w:eastAsia="仿宋_GB2312"/>
                      <w:sz w:val="18"/>
                      <w:color w:val="000000"/>
                    </w:rPr>
                    <w:t>20. 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br/>
                  </w:r>
                  <w:r>
                    <w:rPr>
                      <w:rFonts w:ascii="仿宋_GB2312" w:hAnsi="仿宋_GB2312" w:cs="仿宋_GB2312" w:eastAsia="仿宋_GB2312"/>
                      <w:sz w:val="18"/>
                      <w:color w:val="000000"/>
                    </w:rPr>
                    <w:t>21. 多学科课件库：提供涵盖语文、数学、英语等学科全部教学章节的≥2000份的交互式课件。课件支持直接预览并下载，预览时支持拖动课堂活动、形状、几何、文本等元素；下载时课件可同步至教师个人云课件存储空间；课件支持教师在线评分。</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套</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学生行为管理软件</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手机学生行为评价系统集成学校管理、教师管理、课堂表现评价、家校互联互通功能，所有功能同一软件平台的同一账户实现。</w:t>
                  </w:r>
                  <w:r>
                    <w:br/>
                  </w:r>
                  <w:r>
                    <w:rPr>
                      <w:rFonts w:ascii="仿宋_GB2312" w:hAnsi="仿宋_GB2312" w:cs="仿宋_GB2312" w:eastAsia="仿宋_GB2312"/>
                      <w:sz w:val="18"/>
                      <w:color w:val="000000"/>
                    </w:rPr>
                    <w:t>2. 支持通过数字账号、微信二维码、硬件密钥方式登录教师个人账号。</w:t>
                  </w:r>
                  <w:r>
                    <w:br/>
                  </w:r>
                  <w:r>
                    <w:rPr>
                      <w:rFonts w:ascii="仿宋_GB2312" w:hAnsi="仿宋_GB2312" w:cs="仿宋_GB2312" w:eastAsia="仿宋_GB2312"/>
                      <w:sz w:val="18"/>
                      <w:color w:val="000000"/>
                    </w:rPr>
                    <w:t>3. 兼容多平台系统，可在PC、Web、安卓、iOS等系统使用，且各终端数据互通，教师可多场景下对学生进行管理与评价。</w:t>
                  </w:r>
                  <w:r>
                    <w:br/>
                  </w:r>
                  <w:r>
                    <w:rPr>
                      <w:rFonts w:ascii="仿宋_GB2312" w:hAnsi="仿宋_GB2312" w:cs="仿宋_GB2312" w:eastAsia="仿宋_GB2312"/>
                      <w:sz w:val="18"/>
                      <w:color w:val="000000"/>
                    </w:rPr>
                    <w:t>4. 移动端支持教师/家长双重身份无缝切换，软件内可直接切换账户类型，无需安装多个APP应用或退出账号重新登录。</w:t>
                  </w:r>
                  <w:r>
                    <w:br/>
                  </w:r>
                  <w:r>
                    <w:rPr>
                      <w:rFonts w:ascii="仿宋_GB2312" w:hAnsi="仿宋_GB2312" w:cs="仿宋_GB2312" w:eastAsia="仿宋_GB2312"/>
                      <w:sz w:val="18"/>
                      <w:color w:val="000000"/>
                    </w:rPr>
                    <w:t>5. 支持汇总查看校内的班级评价排名，可以列表形式查看班主任、班级学生数、家长数、班级代码等信息。</w:t>
                  </w:r>
                  <w:r>
                    <w:br/>
                  </w:r>
                  <w:r>
                    <w:rPr>
                      <w:rFonts w:ascii="仿宋_GB2312" w:hAnsi="仿宋_GB2312" w:cs="仿宋_GB2312" w:eastAsia="仿宋_GB2312"/>
                      <w:sz w:val="18"/>
                      <w:color w:val="000000"/>
                    </w:rPr>
                    <w:t>6. 提供TBL\PBL分组教学评价功能，教师可自由创建多个学生小组，支持对单个小组成员进行换组调整。同时提供快速随机分组功能，可快速将班级学生按照教师需求的组别数量进行随机分组。</w:t>
                  </w:r>
                  <w:r>
                    <w:br/>
                  </w:r>
                  <w:r>
                    <w:rPr>
                      <w:rFonts w:ascii="仿宋_GB2312" w:hAnsi="仿宋_GB2312" w:cs="仿宋_GB2312" w:eastAsia="仿宋_GB2312"/>
                      <w:sz w:val="18"/>
                      <w:color w:val="000000"/>
                    </w:rPr>
                    <w:t>7. 支持考勤功能，可对学生的出勤、迟到、缺勤、请假状态进行记录，并支持查看课堂考勤统计报表，可详细查看班级考勤概览数据。</w:t>
                  </w:r>
                  <w:r>
                    <w:br/>
                  </w:r>
                  <w:r>
                    <w:rPr>
                      <w:rFonts w:ascii="仿宋_GB2312" w:hAnsi="仿宋_GB2312" w:cs="仿宋_GB2312" w:eastAsia="仿宋_GB2312"/>
                      <w:sz w:val="18"/>
                      <w:color w:val="000000"/>
                    </w:rPr>
                    <w:t>8. 支持网页端、PC授课端查看学生成长统计报表，按饼状图形式展现学生课堂表现情况，支持查看班级或学生个人情况，并可追溯每条评价的原因、对象、分值。</w:t>
                  </w:r>
                  <w:r>
                    <w:br/>
                  </w:r>
                  <w:r>
                    <w:rPr>
                      <w:rFonts w:ascii="仿宋_GB2312" w:hAnsi="仿宋_GB2312" w:cs="仿宋_GB2312" w:eastAsia="仿宋_GB2312"/>
                      <w:sz w:val="18"/>
                      <w:color w:val="000000"/>
                    </w:rPr>
                    <w:t>9. 系统根据学生日常行为评价情况，通过AI学生能力模型进行智能分析，为每个学生生成定制化评语，评语可支持教师二次编辑修改并推送至家长端。提供生产厂家确认的、相应的功能证明材料（包括但不限于测试报告、官网和功能截图等），加盖公章。</w:t>
                  </w:r>
                  <w:r>
                    <w:br/>
                  </w:r>
                  <w:r>
                    <w:rPr>
                      <w:rFonts w:ascii="仿宋_GB2312" w:hAnsi="仿宋_GB2312" w:cs="仿宋_GB2312" w:eastAsia="仿宋_GB2312"/>
                      <w:sz w:val="18"/>
                      <w:color w:val="000000"/>
                    </w:rPr>
                    <w:t>10. 教师可通过多终端对学生、小组及班级进行行为量化评价、文字点评、图片点评。</w:t>
                  </w:r>
                  <w:r>
                    <w:br/>
                  </w:r>
                  <w:r>
                    <w:rPr>
                      <w:rFonts w:ascii="仿宋_GB2312" w:hAnsi="仿宋_GB2312" w:cs="仿宋_GB2312" w:eastAsia="仿宋_GB2312"/>
                      <w:sz w:val="18"/>
                      <w:color w:val="000000"/>
                    </w:rPr>
                    <w:t>11. 系统内置头像类型不少于10种，支持教师自定义设置学生头像。</w:t>
                  </w:r>
                  <w:r>
                    <w:br/>
                  </w:r>
                  <w:r>
                    <w:rPr>
                      <w:rFonts w:ascii="仿宋_GB2312" w:hAnsi="仿宋_GB2312" w:cs="仿宋_GB2312" w:eastAsia="仿宋_GB2312"/>
                      <w:sz w:val="18"/>
                      <w:color w:val="000000"/>
                    </w:rPr>
                    <w:t>12. 支持课堂评价分数清零重置，可选择对个别学生和全班学生进行分数重置。</w:t>
                  </w:r>
                  <w:r>
                    <w:br/>
                  </w:r>
                  <w:r>
                    <w:rPr>
                      <w:rFonts w:ascii="仿宋_GB2312" w:hAnsi="仿宋_GB2312" w:cs="仿宋_GB2312" w:eastAsia="仿宋_GB2312"/>
                      <w:sz w:val="18"/>
                      <w:color w:val="000000"/>
                    </w:rPr>
                    <w:t>13. 支持教师与其他教师及家长进行文字、语音、图片交流，且教师可设置免打扰时间段，非工作时间内消息不会发生提醒。</w:t>
                  </w:r>
                  <w:r>
                    <w:br/>
                  </w:r>
                  <w:r>
                    <w:rPr>
                      <w:rFonts w:ascii="仿宋_GB2312" w:hAnsi="仿宋_GB2312" w:cs="仿宋_GB2312" w:eastAsia="仿宋_GB2312"/>
                      <w:sz w:val="18"/>
                      <w:color w:val="000000"/>
                    </w:rPr>
                    <w:t>14. 支持教师创建打卡任务，打卡支持超过200字的文本、图片、语音、视频和外部网页链接等形式，发布后老师可以看到学生打卡情况统计表。</w:t>
                  </w:r>
                  <w:r>
                    <w:br/>
                  </w:r>
                  <w:r>
                    <w:rPr>
                      <w:rFonts w:ascii="仿宋_GB2312" w:hAnsi="仿宋_GB2312" w:cs="仿宋_GB2312" w:eastAsia="仿宋_GB2312"/>
                      <w:sz w:val="18"/>
                      <w:color w:val="000000"/>
                    </w:rPr>
                    <w:t>15. 软件需与智慧黑板为同一品牌，提供证明材料，并加盖公章。</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套</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教学数据分析管理平台</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后台采用B/S架构设计，支持学校管理者在Windows、Linux、Android、IOS等多种不同的操作系统上通过网页浏览器登陆进行操作，可统计全校教师软件活跃数据、学生点评及课件上传等数据。</w:t>
                  </w:r>
                  <w:r>
                    <w:br/>
                  </w:r>
                  <w:r>
                    <w:rPr>
                      <w:rFonts w:ascii="仿宋_GB2312" w:hAnsi="仿宋_GB2312" w:cs="仿宋_GB2312" w:eastAsia="仿宋_GB2312"/>
                      <w:sz w:val="18"/>
                      <w:color w:val="000000"/>
                    </w:rPr>
                    <w:t>2. 支持管理员及教师使用网页端、移动端登录，移动端支持查看网页端数据信息，教师榜单，并定期推送数据分析报表。</w:t>
                  </w:r>
                  <w:r>
                    <w:br/>
                  </w:r>
                  <w:r>
                    <w:rPr>
                      <w:rFonts w:ascii="仿宋_GB2312" w:hAnsi="仿宋_GB2312" w:cs="仿宋_GB2312" w:eastAsia="仿宋_GB2312"/>
                      <w:sz w:val="18"/>
                      <w:color w:val="000000"/>
                    </w:rPr>
                    <w:t>3. 信息化数据雷达图：将信息化教学数据分五个维度进行评估，分别为课件制作、听课评课、师生互动、互动教学、家校沟通，并与全省均值对比。</w:t>
                  </w:r>
                  <w:r>
                    <w:br/>
                  </w:r>
                  <w:r>
                    <w:rPr>
                      <w:rFonts w:ascii="仿宋_GB2312" w:hAnsi="仿宋_GB2312" w:cs="仿宋_GB2312" w:eastAsia="仿宋_GB2312"/>
                      <w:sz w:val="18"/>
                      <w:color w:val="000000"/>
                    </w:rPr>
                    <w:t>4. 提升实力：一键分析学校信息化教学的待提升项，并将本校信息化教学数值与省最高值进行对比；同时可通过管理端督促教师开展信息化教学活动，并为管理者预测督促后可提升的指标，督促信息将通过短信触达教师。</w:t>
                  </w:r>
                  <w:r>
                    <w:br/>
                  </w:r>
                  <w:r>
                    <w:rPr>
                      <w:rFonts w:ascii="仿宋_GB2312" w:hAnsi="仿宋_GB2312" w:cs="仿宋_GB2312" w:eastAsia="仿宋_GB2312"/>
                      <w:sz w:val="18"/>
                      <w:color w:val="000000"/>
                    </w:rPr>
                    <w:t>5. 教师考勤：具备教师GPS定位打卡考勤功能。学校管理员可设置考勤时间、考勤范围，还可以查看和导出考勤数据报表。教师可在移动端进行GPS考勤，到达学校范围后即激活打卡，支持入校、离校、迟到、早退等多种打卡类型。</w:t>
                  </w:r>
                  <w:r>
                    <w:br/>
                  </w:r>
                  <w:r>
                    <w:rPr>
                      <w:rFonts w:ascii="仿宋_GB2312" w:hAnsi="仿宋_GB2312" w:cs="仿宋_GB2312" w:eastAsia="仿宋_GB2312"/>
                      <w:sz w:val="18"/>
                      <w:color w:val="000000"/>
                    </w:rPr>
                    <w:t>6. 教研结构：支持管理者按照学段-学科-年级快速创建教师的教研组织结构。</w:t>
                  </w:r>
                  <w:r>
                    <w:br/>
                  </w:r>
                  <w:r>
                    <w:rPr>
                      <w:rFonts w:ascii="仿宋_GB2312" w:hAnsi="仿宋_GB2312" w:cs="仿宋_GB2312" w:eastAsia="仿宋_GB2312"/>
                      <w:sz w:val="18"/>
                      <w:color w:val="000000"/>
                    </w:rPr>
                    <w:t>7. 信息管理：支持修改管理员、教师的账户信息，支持管理员上传校徽，并对本校内管理者账户都可见。</w:t>
                  </w:r>
                  <w:r>
                    <w:br/>
                  </w:r>
                  <w:r>
                    <w:rPr>
                      <w:rFonts w:ascii="仿宋_GB2312" w:hAnsi="仿宋_GB2312" w:cs="仿宋_GB2312" w:eastAsia="仿宋_GB2312"/>
                      <w:sz w:val="18"/>
                      <w:color w:val="000000"/>
                    </w:rPr>
                    <w:t>8. 为学校提供教研全流程管理服务，包含教学计划、电子教案、听课评课、校本资源、班级氛围的流程管理和数据分析。</w:t>
                  </w:r>
                  <w:r>
                    <w:br/>
                  </w:r>
                  <w:r>
                    <w:rPr>
                      <w:rFonts w:ascii="仿宋_GB2312" w:hAnsi="仿宋_GB2312" w:cs="仿宋_GB2312" w:eastAsia="仿宋_GB2312"/>
                      <w:sz w:val="18"/>
                      <w:color w:val="000000"/>
                    </w:rPr>
                    <w:t>9. 教案模板管理：支持管理者自定义学校的教案模板，可以设置必填项和选填项。</w:t>
                  </w:r>
                  <w:r>
                    <w:br/>
                  </w:r>
                  <w:r>
                    <w:rPr>
                      <w:rFonts w:ascii="仿宋_GB2312" w:hAnsi="仿宋_GB2312" w:cs="仿宋_GB2312" w:eastAsia="仿宋_GB2312"/>
                      <w:sz w:val="18"/>
                      <w:color w:val="000000"/>
                    </w:rPr>
                    <w:t>10. 班级氛围数据概况：支持查看不同时间段班级氛围数据的概况，数据包含家长入班率，教师对学生的新增点评数，教师参与度，表现突出的教师前三名。</w:t>
                  </w:r>
                  <w:r>
                    <w:br/>
                  </w:r>
                  <w:r>
                    <w:rPr>
                      <w:rFonts w:ascii="仿宋_GB2312" w:hAnsi="仿宋_GB2312" w:cs="仿宋_GB2312" w:eastAsia="仿宋_GB2312"/>
                      <w:sz w:val="18"/>
                      <w:color w:val="000000"/>
                    </w:rPr>
                    <w:t>11. 听评课数据统计导出：支持对不同评课维度得分进行统计，计算平均分并找出评分薄弱项，同时支持查看全校的评课记录和得分详情，并可一键导出Excel表格，方便整理。</w:t>
                  </w:r>
                  <w:r>
                    <w:br/>
                  </w:r>
                  <w:r>
                    <w:rPr>
                      <w:rFonts w:ascii="仿宋_GB2312" w:hAnsi="仿宋_GB2312" w:cs="仿宋_GB2312" w:eastAsia="仿宋_GB2312"/>
                      <w:sz w:val="18"/>
                      <w:color w:val="000000"/>
                    </w:rPr>
                    <w:t>12. 电子教案：教师可以在个人空间直接编写教案，编写教案时可以关联课件，支持教师在个人空间、配套备授课工具查看课件以及教案。</w:t>
                  </w:r>
                  <w:r>
                    <w:br/>
                  </w:r>
                  <w:r>
                    <w:rPr>
                      <w:rFonts w:ascii="仿宋_GB2312" w:hAnsi="仿宋_GB2312" w:cs="仿宋_GB2312" w:eastAsia="仿宋_GB2312"/>
                      <w:sz w:val="18"/>
                      <w:color w:val="000000"/>
                    </w:rPr>
                    <w:t>13. 习题使用：教师可以选择习题插入课件使用。支持在云空间中创建习题，包括选择题、填空题、解答题，支持批量导入习题，将习题分享至校本资源库。</w:t>
                  </w:r>
                  <w:r>
                    <w:br/>
                  </w:r>
                  <w:r>
                    <w:rPr>
                      <w:rFonts w:ascii="仿宋_GB2312" w:hAnsi="仿宋_GB2312" w:cs="仿宋_GB2312" w:eastAsia="仿宋_GB2312"/>
                      <w:sz w:val="18"/>
                      <w:color w:val="000000"/>
                    </w:rPr>
                    <w:t>14. 以上所有功能操作需在同一软件平台上实现，且需保证数据分析平台与智慧黑板为同一品牌，提供生产厂家出具的、相应的功能证明材料（包括但不限于测试报告、官网和功能截图等）。</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套</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9"/>
              <w:gridCol w:w="307"/>
              <w:gridCol w:w="1879"/>
              <w:gridCol w:w="128"/>
              <w:gridCol w:w="120"/>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化学通风吊装实验室</w:t>
                  </w:r>
                </w:p>
              </w:tc>
            </w:tr>
            <w:tr>
              <w:tc>
                <w:tcPr>
                  <w:tcW w:type="dxa" w:w="2543"/>
                  <w:gridSpan w:val="5"/>
                  <w:tcBorders>
                    <w:top w:val="non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（一）、智能吊装</w:t>
                  </w:r>
                  <w:r>
                    <w:rPr>
                      <w:rFonts w:ascii="仿宋_GB2312" w:hAnsi="仿宋_GB2312" w:cs="仿宋_GB2312" w:eastAsia="仿宋_GB2312"/>
                      <w:sz w:val="28"/>
                      <w:color w:val="FFFFFF"/>
                    </w:rPr>
                    <w:t>-管理系统</w:t>
                  </w:r>
                </w:p>
              </w:tc>
            </w:tr>
            <w:tr>
              <w:tc>
                <w:tcPr>
                  <w:tcW w:type="dxa" w:w="109"/>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7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技术参数</w:t>
                  </w:r>
                </w:p>
              </w:tc>
              <w:tc>
                <w:tcPr>
                  <w:tcW w:type="dxa" w:w="12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顶装智能吊装总控柜</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450*200*900mm(±5mm)；</w:t>
                  </w:r>
                  <w:r>
                    <w:br/>
                  </w:r>
                  <w:r>
                    <w:rPr>
                      <w:rFonts w:ascii="仿宋_GB2312" w:hAnsi="仿宋_GB2312" w:cs="仿宋_GB2312" w:eastAsia="仿宋_GB2312"/>
                      <w:sz w:val="20"/>
                      <w:color w:val="000000"/>
                    </w:rPr>
                    <w:t>控制箱内置：</w:t>
                  </w:r>
                  <w:r>
                    <w:rPr>
                      <w:rFonts w:ascii="仿宋_GB2312" w:hAnsi="仿宋_GB2312" w:cs="仿宋_GB2312" w:eastAsia="仿宋_GB2312"/>
                      <w:sz w:val="20"/>
                      <w:color w:val="000000"/>
                    </w:rPr>
                    <w:t>3P总电源开关1组，3P风机开关1组，学生总控2P漏电保护器一组，交流电源开关1组，单片机控制器及功能扩展模块1套，单片机保护模块1个,风机控制系统1套，急停控制系统1套；配有关键安全系统既长时间不操作，自动切断总电源。电源分组控制系统1套、照明分组控制系统1套、供排水分组控制系统1套。A、摇臂控制系统：支持教师通过控制箱或移动设备对全室摇臂进行单独或分组控制（上升、下降或暂停，上升或下降到底后摇臂会自动停止）B、电源控制系统：支持教师通过控制箱或移动设备对全室220V高压及0-30V低压进行单独或分组控制；C、照明控制系统：教师通过控制箱或移动设备对全室照明进行单独或分组控制；D、通风控制系统：标配矢量控制变频器，此变频器采用模块化设计，双CPU控制。主要参数指标有：1、 LED显示：频率指示、转速指示、状态指示、异常指示等；2、额定输入电压：三相380V，±15%；3、额定输入频率：50/60 HZ；4、控制方式：空间电压矢量控制；5、输出频率：1.00~50 HZ；6、过载能力：150%额定电流；7、完善的保护功能：输入缺相、短路、欠压、过流、过压、过载、过热等。E、供排水控制系统：供水系统：每个学生终端配置一组水流检测传感器，当供水时自动进行排水控制；摇臂下方配有插拔式自动锁紧供水接口，接口与学生水槽柜之间通过优质硅胶软管连接，即插即用，用完拔下收起即可。排水系统：排水由智能化控制系统集中控制，摇臂下方配有插拔式自动锁紧排水接口，接口与学生水槽柜通过具有耐酸、耐碱、耐腐蚀功能的优质硅胶软管连接，即插即用，用完拔下收起即可。供排水管具有到位检测功能，水管未拔下，摇臂不能收起（防摇臂误操作收起检测系统）</w:t>
                  </w:r>
                </w:p>
                <w:p>
                  <w:pPr>
                    <w:pStyle w:val="null3"/>
                    <w:jc w:val="left"/>
                  </w:pPr>
                  <w:r>
                    <w:rPr>
                      <w:rFonts w:ascii="仿宋_GB2312" w:hAnsi="仿宋_GB2312" w:cs="仿宋_GB2312" w:eastAsia="仿宋_GB2312"/>
                      <w:sz w:val="20"/>
                      <w:color w:val="000000"/>
                    </w:rPr>
                    <w:t xml:space="preserve">▲提供满足GB 4793.1-2007 测量、控制和实验室用电气设备的安全要求 第1部分:通用要求，带二维码防伪识别真假，并需加盖制造商鲜章检测报告复印件                                                                                                          </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顶装智能控制平台</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10英寸高分辨率一体电脑，集中控制系统，可执行各选项控制（配一启动按钮开关和一急停开关）1、摇臂控制：对全室摇臂进行单独或分组控制（上升、下降或暂停，上升或下降到底后摇臂会自动停止），具有防卡，防夹功能2、电源控制：对全室220V进行单独或分组控制；3、照明控制：对全室照明进行单独或分组控制；4、通风控制：触摸数字无极变频控制，具有频率数字显示功能，可精确控制通风风量；5、供水控制：对全室供排水进行控制。</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APP吊装控制系统</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手机或平板</w:t>
                  </w:r>
                  <w:r>
                    <w:rPr>
                      <w:rFonts w:ascii="仿宋_GB2312" w:hAnsi="仿宋_GB2312" w:cs="仿宋_GB2312" w:eastAsia="仿宋_GB2312"/>
                      <w:sz w:val="20"/>
                      <w:color w:val="000000"/>
                    </w:rPr>
                    <w:t>APP集中控制系统，移动设备采用内网热点连接，无需外网。可执行各选项控制（配一启动按钮开关和一急停开关）1、摇臂控制：对全室摇臂进行单独或分组控制（上升、下降或暂停，上升或下降到底后摇臂会自动停止），具有防卡，防夹功能。2、电源控制：对全室220V进行单独或分组锁定控制，低压直流0-15V时电流3A，15-30V时电流2A,输入值随意，交流电压输出0-15V时电流3A，15-30V时电流2A输入值随意，也可对学生端锁定电压；3、照明控制：对全室的吊装设备照明进行单独或分组控制；4、通风控制：触摸数字无极变频控制，具有频率数字显示功能，可精确控制通风风量，无极控制时风速五档；5、供水控制：对全室供水进行</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环境检测实时监视</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1、技术参数：内置精密环境监测传感装置，在显示屏中实时监测室内环境信息温度、湿度等实时数据，保障室内舒适的环境舒适性。</w:t>
                  </w:r>
                  <w:r>
                    <w:br/>
                  </w:r>
                  <w:r>
                    <w:rPr>
                      <w:rFonts w:ascii="仿宋_GB2312" w:hAnsi="仿宋_GB2312" w:cs="仿宋_GB2312" w:eastAsia="仿宋_GB2312"/>
                      <w:sz w:val="20"/>
                      <w:color w:val="000000"/>
                    </w:rPr>
                    <w:t>2、在中控屏幕上方显示日期、北京时间、设备累计使用时间。</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543"/>
                  <w:gridSpan w:val="5"/>
                  <w:tcBorders>
                    <w:top w:val="non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（二）、智能吊装</w:t>
                  </w:r>
                  <w:r>
                    <w:rPr>
                      <w:rFonts w:ascii="仿宋_GB2312" w:hAnsi="仿宋_GB2312" w:cs="仿宋_GB2312" w:eastAsia="仿宋_GB2312"/>
                      <w:sz w:val="28"/>
                      <w:color w:val="FFFFFF"/>
                    </w:rPr>
                    <w:t>-顶部集成供给系统</w:t>
                  </w:r>
                </w:p>
              </w:tc>
            </w:tr>
            <w:tr>
              <w:tc>
                <w:tcPr>
                  <w:tcW w:type="dxa" w:w="109"/>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7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顶装主体架外壳</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结构参数：采用多模块化舱体式结构；外壳左右采用铝合金模具挤压型材，舱体前、尾端采用阻燃</w:t>
                  </w:r>
                  <w:r>
                    <w:rPr>
                      <w:rFonts w:ascii="仿宋_GB2312" w:hAnsi="仿宋_GB2312" w:cs="仿宋_GB2312" w:eastAsia="仿宋_GB2312"/>
                      <w:sz w:val="20"/>
                      <w:color w:val="000000"/>
                    </w:rPr>
                    <w:t>ABS注塑模具一次成型堵头封盖，舱体外壳左右中腰部镶铝合金装饰条；舱体外壳下部边缘设有LED照明灯条，所有的金属件表面经环氧树脂粉末喷涂高温固化处理。</w:t>
                  </w:r>
                  <w:r>
                    <w:br/>
                  </w:r>
                  <w:r>
                    <w:rPr>
                      <w:rFonts w:ascii="仿宋_GB2312" w:hAnsi="仿宋_GB2312" w:cs="仿宋_GB2312" w:eastAsia="仿宋_GB2312"/>
                      <w:sz w:val="20"/>
                      <w:color w:val="000000"/>
                    </w:rPr>
                    <w:t>2、技术要求：外壳左右为铝合金挤压型材，采用标准化模块组.模组规格1203*600*200mm㎜，型材厚度≥1.8㎜。模块组合成连体吊装，外壳表面经环氧树脂粉末喷涂高温固化处理。</w:t>
                  </w:r>
                </w:p>
                <w:p>
                  <w:pPr>
                    <w:pStyle w:val="null3"/>
                    <w:jc w:val="left"/>
                  </w:pPr>
                  <w:r>
                    <w:rPr>
                      <w:rFonts w:ascii="仿宋_GB2312" w:hAnsi="仿宋_GB2312" w:cs="仿宋_GB2312" w:eastAsia="仿宋_GB2312"/>
                      <w:sz w:val="20"/>
                      <w:color w:val="000000"/>
                    </w:rPr>
                    <w:t>▲（提供满足 GB 28481-2012塑料家具中有害物质限量，国家认可有资质的检测机构出具满足以上技术要求，带二维码防伪识别真假，并需加盖制造商鲜章检测报告复印件）</w:t>
                  </w:r>
                  <w:r>
                    <w:br/>
                  </w:r>
                  <w:r>
                    <w:rPr>
                      <w:rFonts w:ascii="仿宋_GB2312" w:hAnsi="仿宋_GB2312" w:cs="仿宋_GB2312" w:eastAsia="仿宋_GB2312"/>
                      <w:sz w:val="20"/>
                      <w:color w:val="000000"/>
                    </w:rPr>
                    <w:t>▲（提供满足 GB/T 3325-2017金属家具通用技术条件，国家认可有资质的检测机构出具满足以上技术要求，带二维码防伪识别真假，并需加盖制造商鲜章检测报告复印件）</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顶装内胆主体架</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1、结构参数：隔层板、左右铝合金外壳、支撑架采用扣压式组装链接一体。</w:t>
                  </w:r>
                  <w:r>
                    <w:br/>
                  </w:r>
                  <w:r>
                    <w:rPr>
                      <w:rFonts w:ascii="仿宋_GB2312" w:hAnsi="仿宋_GB2312" w:cs="仿宋_GB2312" w:eastAsia="仿宋_GB2312"/>
                      <w:sz w:val="20"/>
                      <w:color w:val="000000"/>
                    </w:rPr>
                    <w:t>2、技术参数：舱体底层隔层板采用厚度1.0㎜的冷轧钢板，规格≥1200×550㎜。支撑架采用厚度3.0㎜的冷轧钢板，规格500×880㎜。所有的金属件表面经环氧树脂粉末喷涂高温固化处理。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顶装摇臂动力装置</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参数：顶装摇臂动力装置底座采用锌合金材料，经压铸一次成型。底座连接推杆电机，推杆行程端配有轴承，扣装在传动机构上，带动升降臂杆。动力机构在接收到控制系统信号后开始工作，升降驱动静音工作。</w:t>
                  </w:r>
                  <w:r>
                    <w:br/>
                  </w:r>
                  <w:r>
                    <w:rPr>
                      <w:rFonts w:ascii="仿宋_GB2312" w:hAnsi="仿宋_GB2312" w:cs="仿宋_GB2312" w:eastAsia="仿宋_GB2312"/>
                      <w:sz w:val="20"/>
                      <w:color w:val="000000"/>
                    </w:rPr>
                    <w:t>2、技术要求：推杆动力电源，24V直流低压稳定运作，行程为25㎜。升降臂杆采用铝合金型材，管内水、电隔离设计。臂杆规格φ65㎜，厚度1.5㎜。臂杆表面和管内经环氧树脂粉末静电喷涂。摇臂联动学生多功能电源盒，实现二者同时升降，亦可收纳进吊装舱体内。摇臂具有防夹功能，在升降过程中，若受到外部持续性阻力，摇臂将自动结束当前升降动作，需等待教师二次检查。</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学生多功能电源模块</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一、外型尺寸：圆形直径</w:t>
                  </w:r>
                  <w:r>
                    <w:rPr>
                      <w:rFonts w:ascii="仿宋_GB2312" w:hAnsi="仿宋_GB2312" w:cs="仿宋_GB2312" w:eastAsia="仿宋_GB2312"/>
                      <w:sz w:val="20"/>
                      <w:color w:val="000000"/>
                    </w:rPr>
                    <w:t>D260mm</w:t>
                  </w:r>
                  <w:r>
                    <w:br/>
                  </w:r>
                  <w:r>
                    <w:rPr>
                      <w:rFonts w:ascii="仿宋_GB2312" w:hAnsi="仿宋_GB2312" w:cs="仿宋_GB2312" w:eastAsia="仿宋_GB2312"/>
                      <w:sz w:val="20"/>
                      <w:color w:val="000000"/>
                    </w:rPr>
                    <w:t>二、采用材料及技术参数与功能：</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1、学生电源采用PVC亮光薄膜面板，电压调节采用功能按钮，可以随意设置电压，准确、快捷。贴片元件生产技术，微电脑控制。</w:t>
                  </w:r>
                  <w:r>
                    <w:br/>
                  </w:r>
                  <w:r>
                    <w:rPr>
                      <w:rFonts w:ascii="仿宋_GB2312" w:hAnsi="仿宋_GB2312" w:cs="仿宋_GB2312" w:eastAsia="仿宋_GB2312"/>
                      <w:sz w:val="20"/>
                      <w:color w:val="000000"/>
                    </w:rPr>
                    <w:t>2、高压电源输出220V插座四路，低压直流输出1.25-30V两组，交流输出1-30V两组，电压键调节模块两组，电子举手键两组，双层USB母座两组，网络插口两组，急停开关两组。采用按钮复位功能免除反复过载冲击负载。</w:t>
                  </w:r>
                  <w:r>
                    <w:br/>
                  </w:r>
                  <w:r>
                    <w:rPr>
                      <w:rFonts w:ascii="仿宋_GB2312" w:hAnsi="仿宋_GB2312" w:cs="仿宋_GB2312" w:eastAsia="仿宋_GB2312"/>
                      <w:sz w:val="20"/>
                      <w:color w:val="000000"/>
                    </w:rPr>
                    <w:t>4、学生低压电源都可接收主控电源发送的锁定信号，在锁定标识显示后，学生接收教师输送的设定电源电压，教师锁定时，学生自己无法操作，这样可避免学生的误操作。可以分组或独立控制。</w:t>
                  </w:r>
                  <w:r>
                    <w:br/>
                  </w:r>
                  <w:r>
                    <w:rPr>
                      <w:rFonts w:ascii="仿宋_GB2312" w:hAnsi="仿宋_GB2312" w:cs="仿宋_GB2312" w:eastAsia="仿宋_GB2312"/>
                      <w:sz w:val="20"/>
                      <w:color w:val="000000"/>
                    </w:rPr>
                    <w:t>5、直流低压输出1.25-30V，电压由上下按钮键调节，每调一次为0.1V, 稳压输出：0-15V，额定电流3A；16-30V，额定电流2A。</w:t>
                  </w:r>
                  <w:r>
                    <w:br/>
                  </w:r>
                  <w:r>
                    <w:rPr>
                      <w:rFonts w:ascii="仿宋_GB2312" w:hAnsi="仿宋_GB2312" w:cs="仿宋_GB2312" w:eastAsia="仿宋_GB2312"/>
                      <w:sz w:val="20"/>
                      <w:color w:val="000000"/>
                    </w:rPr>
                    <w:t>6、交流输出1-30V，电压由上下按钮键调节，每调一次为1V。电压输出0~15V，额定电流3A；16V-30V，额定电流2A。</w:t>
                  </w:r>
                  <w:r>
                    <w:br/>
                  </w:r>
                  <w:r>
                    <w:rPr>
                      <w:rFonts w:ascii="仿宋_GB2312" w:hAnsi="仿宋_GB2312" w:cs="仿宋_GB2312" w:eastAsia="仿宋_GB2312"/>
                      <w:sz w:val="20"/>
                      <w:color w:val="000000"/>
                    </w:rPr>
                    <w:t xml:space="preserve">7、USB双层母座输出电压为1A 5V两组。   </w:t>
                  </w:r>
                  <w:r>
                    <w:br/>
                  </w:r>
                  <w:r>
                    <w:rPr>
                      <w:rFonts w:ascii="仿宋_GB2312" w:hAnsi="仿宋_GB2312" w:cs="仿宋_GB2312" w:eastAsia="仿宋_GB2312"/>
                      <w:sz w:val="20"/>
                      <w:color w:val="000000"/>
                    </w:rPr>
                    <w:t>8、网络接口两组。</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学生电源交换机</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1、通讯控制单元：由通讯总线接收总控单元的各种命令，来执行各种动作。</w:t>
                  </w:r>
                  <w:r>
                    <w:br/>
                  </w:r>
                  <w:r>
                    <w:rPr>
                      <w:rFonts w:ascii="仿宋_GB2312" w:hAnsi="仿宋_GB2312" w:cs="仿宋_GB2312" w:eastAsia="仿宋_GB2312"/>
                      <w:sz w:val="20"/>
                      <w:color w:val="000000"/>
                    </w:rPr>
                    <w:t>2、摇臂控制单元：采用闭环控制由上、下限检测开关控制。</w:t>
                  </w:r>
                  <w:r>
                    <w:br/>
                  </w:r>
                  <w:r>
                    <w:rPr>
                      <w:rFonts w:ascii="仿宋_GB2312" w:hAnsi="仿宋_GB2312" w:cs="仿宋_GB2312" w:eastAsia="仿宋_GB2312"/>
                      <w:sz w:val="20"/>
                      <w:color w:val="000000"/>
                    </w:rPr>
                    <w:t>3、低压供电单元：直流电源采用硬件，软件双重保护。交流电源采用隔离检测保护电路，</w:t>
                  </w:r>
                  <w:r>
                    <w:br/>
                  </w:r>
                  <w:r>
                    <w:rPr>
                      <w:rFonts w:ascii="仿宋_GB2312" w:hAnsi="仿宋_GB2312" w:cs="仿宋_GB2312" w:eastAsia="仿宋_GB2312"/>
                      <w:sz w:val="20"/>
                      <w:color w:val="000000"/>
                    </w:rPr>
                    <w:t>4、高压供电单元：漏电保护，急停停止电路。</w:t>
                  </w:r>
                  <w:r>
                    <w:br/>
                  </w:r>
                  <w:r>
                    <w:rPr>
                      <w:rFonts w:ascii="仿宋_GB2312" w:hAnsi="仿宋_GB2312" w:cs="仿宋_GB2312" w:eastAsia="仿宋_GB2312"/>
                      <w:sz w:val="20"/>
                      <w:color w:val="000000"/>
                    </w:rPr>
                    <w:t>5、供水控制单元：水位检测来控制电机启停，实时排水。</w:t>
                  </w:r>
                  <w:r>
                    <w:br/>
                  </w:r>
                  <w:r>
                    <w:rPr>
                      <w:rFonts w:ascii="仿宋_GB2312" w:hAnsi="仿宋_GB2312" w:cs="仿宋_GB2312" w:eastAsia="仿宋_GB2312"/>
                      <w:sz w:val="20"/>
                      <w:color w:val="000000"/>
                    </w:rPr>
                    <w:t>6、照明控制单元：远程开启关闭。</w:t>
                  </w:r>
                  <w:r>
                    <w:br/>
                  </w:r>
                  <w:r>
                    <w:rPr>
                      <w:rFonts w:ascii="仿宋_GB2312" w:hAnsi="仿宋_GB2312" w:cs="仿宋_GB2312" w:eastAsia="仿宋_GB2312"/>
                      <w:sz w:val="20"/>
                      <w:color w:val="000000"/>
                    </w:rPr>
                    <w:t>7、内置独立140VA隔离电源变压器，分组控制学生端低压输出，带分组接线口。</w:t>
                  </w:r>
                  <w:r>
                    <w:br/>
                  </w:r>
                  <w:r>
                    <w:rPr>
                      <w:rFonts w:ascii="仿宋_GB2312" w:hAnsi="仿宋_GB2312" w:cs="仿宋_GB2312" w:eastAsia="仿宋_GB2312"/>
                      <w:sz w:val="20"/>
                      <w:color w:val="000000"/>
                    </w:rPr>
                    <w:t>8、状态指示单元：各种状态指示。</w:t>
                  </w:r>
                  <w:r>
                    <w:br/>
                  </w:r>
                  <w:r>
                    <w:rPr>
                      <w:rFonts w:ascii="仿宋_GB2312" w:hAnsi="仿宋_GB2312" w:cs="仿宋_GB2312" w:eastAsia="仿宋_GB2312"/>
                      <w:sz w:val="20"/>
                      <w:color w:val="000000"/>
                    </w:rPr>
                    <w:t>9、语音提示:教师可自由设置是否有语音播报。播报内容包括但不限以下提示：电压设置、照明状态、风速信息、摇臂信息等提示信息。当即将到达定时关机时间时，会有语音提示。并预留给教师时间处理断电前的数据保存与整理工作，防止计算机或电脑断电导致数据丢失。</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智能灯光照明装置</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一、采用材料及技术参数与功能：</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LED照明灯各边1根，尺寸约1200*70mm每根15W，灯罩采用PC一次成型，设计安装磨砂透明均光板。</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舱体末端封板</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一、外型尺寸：</w:t>
                  </w:r>
                  <w:r>
                    <w:br/>
                  </w:r>
                  <w:r>
                    <w:rPr>
                      <w:rFonts w:ascii="仿宋_GB2312" w:hAnsi="仿宋_GB2312" w:cs="仿宋_GB2312" w:eastAsia="仿宋_GB2312"/>
                      <w:sz w:val="20"/>
                      <w:color w:val="000000"/>
                    </w:rPr>
                    <w:t>外型尺寸：</w:t>
                  </w:r>
                  <w:r>
                    <w:rPr>
                      <w:rFonts w:ascii="仿宋_GB2312" w:hAnsi="仿宋_GB2312" w:cs="仿宋_GB2312" w:eastAsia="仿宋_GB2312"/>
                      <w:sz w:val="20"/>
                      <w:color w:val="000000"/>
                    </w:rPr>
                    <w:t xml:space="preserve">150*600*200mm         </w:t>
                  </w:r>
                  <w:r>
                    <w:br/>
                  </w:r>
                  <w:r>
                    <w:rPr>
                      <w:rFonts w:ascii="仿宋_GB2312" w:hAnsi="仿宋_GB2312" w:cs="仿宋_GB2312" w:eastAsia="仿宋_GB2312"/>
                      <w:sz w:val="20"/>
                      <w:color w:val="000000"/>
                    </w:rPr>
                    <w:t>二、采用材料及技术参数：</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ABS材料一次成型；模具一体成型，上 下端边缘配置蓝色装饰条，蓝色装饰条透视氛围灯。内侧采用2.0mm钢板支撑定形。</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吊架外壳功能板</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1、规格≥600×450×115㎜，厚度≥2㎜；采用ABS注塑成型，经高温模压工艺一次成型，生产工业采取模块组合。</w:t>
                  </w:r>
                  <w:r>
                    <w:br/>
                  </w:r>
                  <w:r>
                    <w:rPr>
                      <w:rFonts w:ascii="仿宋_GB2312" w:hAnsi="仿宋_GB2312" w:cs="仿宋_GB2312" w:eastAsia="仿宋_GB2312"/>
                      <w:sz w:val="20"/>
                      <w:color w:val="000000"/>
                    </w:rPr>
                    <w:t>2、结构特点：每个实验室高度不同，安装时可调整法兰圈紧贴到天花板，不留空隙。</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吊装安装支架</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1、安装盘规格:≥225×225×180mm，采用厚度4mmSPCC冷轧钢板经激光切割、数控冲压、数控折弯成型，生产工业采取模块组合，表面经环氧树脂粉末静电喷涂、高温固化处理。</w:t>
                  </w:r>
                  <w:r>
                    <w:br/>
                  </w:r>
                  <w:r>
                    <w:rPr>
                      <w:rFonts w:ascii="仿宋_GB2312" w:hAnsi="仿宋_GB2312" w:cs="仿宋_GB2312" w:eastAsia="仿宋_GB2312"/>
                      <w:sz w:val="20"/>
                      <w:color w:val="000000"/>
                    </w:rPr>
                    <w:t>2、升降支架规格：宽度≥230mm，长度≥500～820mm伸缩结构，采用厚度3mm，SPCC冷轧钢板经激光切割、数控冲压、数控折弯成型，表面经环氧树脂粉末静电喷涂、高温固化处理，耐腐蚀。</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学生端给排水接口</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1、给排水管接头采用,PVC材质，具有耐酸碱，拔插轻松，不生锈；即插即用，带自动锁紧插功能，带自动止水功能，即使在供水排水工作时，随时拔掉接口不会有任何滴漏现象。</w:t>
                  </w:r>
                  <w:r>
                    <w:br/>
                  </w:r>
                  <w:r>
                    <w:rPr>
                      <w:rFonts w:ascii="仿宋_GB2312" w:hAnsi="仿宋_GB2312" w:cs="仿宋_GB2312" w:eastAsia="仿宋_GB2312"/>
                      <w:sz w:val="20"/>
                      <w:color w:val="000000"/>
                    </w:rPr>
                    <w:t>2、给水是红色水管，排水是蓝色水管。水管和快速接头链接采用不锈钢螺纹接口连接，不漏水。水管采用金属包塑编织风暴软管，管外部由PVC包塑，中层有8股304不锈钢丝抱箍，内管加厚三元乙丙橡胶材料。</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可伸缩万向吸风罩</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1、风管材质：铝合金，管径63mm，表面喷砂氧化处理。</w:t>
                  </w:r>
                  <w:r>
                    <w:br/>
                  </w:r>
                  <w:r>
                    <w:rPr>
                      <w:rFonts w:ascii="仿宋_GB2312" w:hAnsi="仿宋_GB2312" w:cs="仿宋_GB2312" w:eastAsia="仿宋_GB2312"/>
                      <w:sz w:val="20"/>
                      <w:color w:val="000000"/>
                    </w:rPr>
                    <w:t>2、关节连接杆：高强度钢。</w:t>
                  </w:r>
                  <w:r>
                    <w:br/>
                  </w:r>
                  <w:r>
                    <w:rPr>
                      <w:rFonts w:ascii="仿宋_GB2312" w:hAnsi="仿宋_GB2312" w:cs="仿宋_GB2312" w:eastAsia="仿宋_GB2312"/>
                      <w:sz w:val="20"/>
                      <w:color w:val="000000"/>
                    </w:rPr>
                    <w:t>3、松紧旋钮：高强度合金材质，表面喷塑处理，内嵌不锈钢轴承，与关节连接杆锁合。</w:t>
                  </w:r>
                  <w:r>
                    <w:br/>
                  </w:r>
                  <w:r>
                    <w:rPr>
                      <w:rFonts w:ascii="仿宋_GB2312" w:hAnsi="仿宋_GB2312" w:cs="仿宋_GB2312" w:eastAsia="仿宋_GB2312"/>
                      <w:sz w:val="20"/>
                      <w:color w:val="000000"/>
                    </w:rPr>
                    <w:t>4、固定底座：高密度PVC材质，备为通风系统的学非粘接而成，模具注塑一体成型。</w:t>
                  </w:r>
                  <w:r>
                    <w:br/>
                  </w:r>
                  <w:r>
                    <w:rPr>
                      <w:rFonts w:ascii="仿宋_GB2312" w:hAnsi="仿宋_GB2312" w:cs="仿宋_GB2312" w:eastAsia="仿宋_GB2312"/>
                      <w:sz w:val="20"/>
                      <w:color w:val="000000"/>
                    </w:rPr>
                    <w:t>5、拱形集气罩：形状如喇叭口，合金材质，具有阻燃、耐腐蚀等功效。</w:t>
                  </w:r>
                  <w:r>
                    <w:br/>
                  </w:r>
                  <w:r>
                    <w:rPr>
                      <w:rFonts w:ascii="仿宋_GB2312" w:hAnsi="仿宋_GB2312" w:cs="仿宋_GB2312" w:eastAsia="仿宋_GB2312"/>
                      <w:sz w:val="20"/>
                      <w:color w:val="000000"/>
                    </w:rPr>
                    <w:t>6、集气罩连接帽：连接帽连接紧固，螺纹无滑牙、烂牙等现象。</w:t>
                  </w:r>
                  <w:r>
                    <w:br/>
                  </w:r>
                  <w:r>
                    <w:rPr>
                      <w:rFonts w:ascii="仿宋_GB2312" w:hAnsi="仿宋_GB2312" w:cs="仿宋_GB2312" w:eastAsia="仿宋_GB2312"/>
                      <w:sz w:val="20"/>
                      <w:color w:val="000000"/>
                    </w:rPr>
                    <w:t>7、扭簧：扭簧材质弹簧钢表面抗氧化处理、扭簧线径4mm、外径30mm、角度90度、扭簧引脚右旋，脚长85mm。</w:t>
                  </w:r>
                  <w:r>
                    <w:br/>
                  </w:r>
                  <w:r>
                    <w:rPr>
                      <w:rFonts w:ascii="仿宋_GB2312" w:hAnsi="仿宋_GB2312" w:cs="仿宋_GB2312" w:eastAsia="仿宋_GB2312"/>
                      <w:sz w:val="20"/>
                      <w:color w:val="000000"/>
                    </w:rPr>
                    <w:t>8、关节：高密度pp材质，表面磨砂处理，可360°旋转调节方向。</w:t>
                  </w:r>
                  <w:r>
                    <w:br/>
                  </w:r>
                  <w:r>
                    <w:rPr>
                      <w:rFonts w:ascii="仿宋_GB2312" w:hAnsi="仿宋_GB2312" w:cs="仿宋_GB2312" w:eastAsia="仿宋_GB2312"/>
                      <w:sz w:val="20"/>
                      <w:color w:val="000000"/>
                    </w:rPr>
                    <w:t>9、旋转角度：安装后可调节到三维360度任意转停，集气罩吸气角度360度任意转停。</w:t>
                  </w:r>
                  <w:r>
                    <w:br/>
                  </w:r>
                  <w:r>
                    <w:rPr>
                      <w:rFonts w:ascii="仿宋_GB2312" w:hAnsi="仿宋_GB2312" w:cs="仿宋_GB2312" w:eastAsia="仿宋_GB2312"/>
                      <w:sz w:val="20"/>
                      <w:color w:val="000000"/>
                    </w:rPr>
                    <w:t>10、拉力测试：经700N拉力试验后，各关节、风罩连接无影响。</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43"/>
                  <w:gridSpan w:val="5"/>
                  <w:tcBorders>
                    <w:top w:val="none" w:color="000000" w:sz="4"/>
                    <w:left w:val="single" w:color="000000" w:sz="4"/>
                    <w:bottom w:val="non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（三）、学生基础部分</w:t>
                  </w:r>
                </w:p>
              </w:tc>
            </w:tr>
            <w:tr>
              <w:tc>
                <w:tcPr>
                  <w:tcW w:type="dxa" w:w="109"/>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7"/>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79"/>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8"/>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学生实验桌</w:t>
                  </w:r>
                </w:p>
              </w:tc>
              <w:tc>
                <w:tcPr>
                  <w:tcW w:type="dxa" w:w="18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1、整体规格：1200*600*780mm</w:t>
                  </w:r>
                  <w:r>
                    <w:br/>
                  </w:r>
                  <w:r>
                    <w:rPr>
                      <w:rFonts w:ascii="仿宋_GB2312" w:hAnsi="仿宋_GB2312" w:cs="仿宋_GB2312" w:eastAsia="仿宋_GB2312"/>
                      <w:sz w:val="20"/>
                      <w:color w:val="000000"/>
                    </w:rPr>
                    <w:t>2、台面：选用实验室专用 20mm 厚黑色坯体工业陶瓷台面，耐高温、釉面和坯体结合后不脱落、不脱层，耐磨、耐强腐蚀，采用一体高温烧制成型。                              台面需通过国家认可的第三方检测机构检测，各项性能需满足或优于以下要求：</w:t>
                  </w:r>
                  <w:r>
                    <w:br/>
                  </w:r>
                  <w:r>
                    <w:rPr>
                      <w:rFonts w:ascii="仿宋_GB2312" w:hAnsi="仿宋_GB2312" w:cs="仿宋_GB2312" w:eastAsia="仿宋_GB2312"/>
                      <w:sz w:val="20"/>
                      <w:color w:val="000000"/>
                    </w:rPr>
                    <w:t>▲1、化学性能检测：通过有资质的第三方检测机构检测，检测依据GB/T17657-2022 《人造板及饰面人造板理化性能试验方法》，检测项目如下：1、盐酸（37%）、硝酸（65%）、氢氧化钠（40%）、硫酸（98%）、氢氟酸（40%）、氨水（28%）、甲醛溶液（37%）、双氧水（3%）、苯酚、四氯化碳；11、硫化钠饱和溶液、正乙烷、石脑油、红药水、甲苯、甲酚、异戊醚、硝酸银（1%）、四氢呋喃、乙酸乙酯、品红、氢氧化铵（28%）、三氯化铁、碘酒、高氯酸、丙酮、王水、醋酸、氯化钠（10%）、高锰酸钾（3%）等140项化学试剂测试，检验结果均为无明显变化，分级结果为“5级”；</w:t>
                  </w:r>
                  <w:r>
                    <w:br/>
                  </w:r>
                  <w:r>
                    <w:rPr>
                      <w:rFonts w:ascii="仿宋_GB2312" w:hAnsi="仿宋_GB2312" w:cs="仿宋_GB2312" w:eastAsia="仿宋_GB2312"/>
                      <w:sz w:val="20"/>
                      <w:color w:val="000000"/>
                    </w:rPr>
                    <w:t>▲2、物理性能检测：通过有资质的第三方检测机构检测，检测依据GB/T4100-2015《陶瓷砖》,检测内容包括：吸水率平均值≤0.04%、破坏强度平均值≥9000N、断裂模数平均值≥38N/mm2、耐磨性3级、耐污染性5级；</w:t>
                  </w:r>
                  <w:r>
                    <w:br/>
                  </w:r>
                  <w:r>
                    <w:rPr>
                      <w:rFonts w:ascii="仿宋_GB2312" w:hAnsi="仿宋_GB2312" w:cs="仿宋_GB2312" w:eastAsia="仿宋_GB2312"/>
                      <w:sz w:val="20"/>
                      <w:color w:val="000000"/>
                    </w:rPr>
                    <w:t>▲3、甲醛释放量检测:通过有资质的第三方检测机构检测，检测依据GB/T39600-2021 《人造板及其制品甲醛释放量分级》,检测结果为未检出；</w:t>
                  </w:r>
                  <w:r>
                    <w:br/>
                  </w:r>
                  <w:r>
                    <w:rPr>
                      <w:rFonts w:ascii="仿宋_GB2312" w:hAnsi="仿宋_GB2312" w:cs="仿宋_GB2312" w:eastAsia="仿宋_GB2312"/>
                      <w:sz w:val="20"/>
                      <w:color w:val="000000"/>
                    </w:rPr>
                    <w:t>▲4、放射性检测：通过有资质的第三方检测机构检测，检测依据GB6566-2010《建筑材料放射性核素限量》，,检测内容为内照射指数IRa≤1.0和外照射指数Ir≤1.3，检测结果符合A级标准；</w:t>
                  </w:r>
                  <w:r>
                    <w:br/>
                  </w:r>
                  <w:r>
                    <w:rPr>
                      <w:rFonts w:ascii="仿宋_GB2312" w:hAnsi="仿宋_GB2312" w:cs="仿宋_GB2312" w:eastAsia="仿宋_GB2312"/>
                      <w:sz w:val="20"/>
                      <w:color w:val="000000"/>
                    </w:rPr>
                    <w:t>▲5、重金属检测：通过有资质的第三方检测机构检测，检测依据GB/T3810.15-2016《陶瓷砖试验方法  第15部分：有釉砖铅和镉溶出量的测定》，检测结果如下：铅溶出量为未检出；镉溶出量为未检出；</w:t>
                  </w:r>
                  <w:r>
                    <w:br/>
                  </w:r>
                  <w:r>
                    <w:rPr>
                      <w:rFonts w:ascii="仿宋_GB2312" w:hAnsi="仿宋_GB2312" w:cs="仿宋_GB2312" w:eastAsia="仿宋_GB2312"/>
                      <w:sz w:val="20"/>
                      <w:color w:val="000000"/>
                    </w:rPr>
                    <w:t>▲6、抗菌性能检测：通过有资质的第三方检测机构检测，检测依据JC/T897-2014《抗菌陶瓷制品抗菌性能》，提供大肠埃希氏菌、金黄色葡萄球菌、鼠伤寒沙门氏菌、白色念珠菌、肺炎链球菌5种菌种检测，而且抗菌率≥99.99%；</w:t>
                  </w:r>
                  <w:r>
                    <w:br/>
                  </w:r>
                  <w:r>
                    <w:rPr>
                      <w:rFonts w:ascii="仿宋_GB2312" w:hAnsi="仿宋_GB2312" w:cs="仿宋_GB2312" w:eastAsia="仿宋_GB2312"/>
                      <w:sz w:val="20"/>
                      <w:color w:val="000000"/>
                    </w:rPr>
                    <w:t>▲7、环保性能检测：通过有资质的第三方检测机构检测，检测依据QB/T2761-2024《室内空气净化产品净化效果测定方法》，提供甲醛去除率、甲苯去除率的检测报告,要求甲醛去除率≥80%，甲苯去除率≥20%。</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（提供符合上述台面技术参数指标的检测报告，（检测报告带有</w:t>
                  </w:r>
                  <w:r>
                    <w:rPr>
                      <w:rFonts w:ascii="仿宋_GB2312" w:hAnsi="仿宋_GB2312" w:cs="仿宋_GB2312" w:eastAsia="仿宋_GB2312"/>
                      <w:sz w:val="20"/>
                      <w:color w:val="000000"/>
                    </w:rPr>
                    <w:t>CMA和CNAS标志，并加盖制造商鲜章。）</w:t>
                  </w:r>
                  <w:r>
                    <w:br/>
                  </w:r>
                  <w:r>
                    <w:rPr>
                      <w:rFonts w:ascii="仿宋_GB2312" w:hAnsi="仿宋_GB2312" w:cs="仿宋_GB2312" w:eastAsia="仿宋_GB2312"/>
                      <w:sz w:val="20"/>
                      <w:color w:val="000000"/>
                    </w:rPr>
                    <w:t>3、台身结构：新型塑铝结构，学生位镂空式，符合人体工程学设计。</w:t>
                  </w:r>
                  <w:r>
                    <w:br/>
                  </w:r>
                  <w:r>
                    <w:rPr>
                      <w:rFonts w:ascii="仿宋_GB2312" w:hAnsi="仿宋_GB2312" w:cs="仿宋_GB2312" w:eastAsia="仿宋_GB2312"/>
                      <w:sz w:val="20"/>
                      <w:color w:val="000000"/>
                    </w:rPr>
                    <w:t>桌身：由桌腿、立柱、大横梁、前横梁、中横梁、后横梁、支撑柱组成。</w:t>
                  </w:r>
                  <w:r>
                    <w:br/>
                  </w:r>
                  <w:r>
                    <w:rPr>
                      <w:rFonts w:ascii="仿宋_GB2312" w:hAnsi="仿宋_GB2312" w:cs="仿宋_GB2312" w:eastAsia="仿宋_GB2312"/>
                      <w:sz w:val="20"/>
                      <w:color w:val="000000"/>
                    </w:rPr>
                    <w:t>桌腿：采用</w:t>
                  </w:r>
                  <w:r>
                    <w:rPr>
                      <w:rFonts w:ascii="仿宋_GB2312" w:hAnsi="仿宋_GB2312" w:cs="仿宋_GB2312" w:eastAsia="仿宋_GB2312"/>
                      <w:sz w:val="20"/>
                      <w:color w:val="000000"/>
                    </w:rPr>
                    <w:t>Z字型压铸铝一次成型，三段链接。</w:t>
                  </w:r>
                  <w:r>
                    <w:br/>
                  </w:r>
                  <w:r>
                    <w:rPr>
                      <w:rFonts w:ascii="仿宋_GB2312" w:hAnsi="仿宋_GB2312" w:cs="仿宋_GB2312" w:eastAsia="仿宋_GB2312"/>
                      <w:sz w:val="20"/>
                      <w:color w:val="000000"/>
                    </w:rPr>
                    <w:t>上腿规格：</w:t>
                  </w:r>
                  <w:r>
                    <w:rPr>
                      <w:rFonts w:ascii="仿宋_GB2312" w:hAnsi="仿宋_GB2312" w:cs="仿宋_GB2312" w:eastAsia="仿宋_GB2312"/>
                      <w:sz w:val="20"/>
                      <w:color w:val="000000"/>
                    </w:rPr>
                    <w:t>≥长580*宽55*高83mm，壁厚≥2.5mm，内侧设有凹槽。</w:t>
                  </w:r>
                  <w:r>
                    <w:br/>
                  </w:r>
                  <w:r>
                    <w:rPr>
                      <w:rFonts w:ascii="仿宋_GB2312" w:hAnsi="仿宋_GB2312" w:cs="仿宋_GB2312" w:eastAsia="仿宋_GB2312"/>
                      <w:sz w:val="20"/>
                      <w:color w:val="000000"/>
                    </w:rPr>
                    <w:t>下腿规格：</w:t>
                  </w:r>
                  <w:r>
                    <w:rPr>
                      <w:rFonts w:ascii="仿宋_GB2312" w:hAnsi="仿宋_GB2312" w:cs="仿宋_GB2312" w:eastAsia="仿宋_GB2312"/>
                      <w:sz w:val="20"/>
                      <w:color w:val="000000"/>
                    </w:rPr>
                    <w:t>≥长545*宽55*高85mm，壁厚≥2.5mm，下脚正面设有塑料卡盖。</w:t>
                  </w:r>
                  <w:r>
                    <w:br/>
                  </w:r>
                  <w:r>
                    <w:rPr>
                      <w:rFonts w:ascii="仿宋_GB2312" w:hAnsi="仿宋_GB2312" w:cs="仿宋_GB2312" w:eastAsia="仿宋_GB2312"/>
                      <w:sz w:val="20"/>
                      <w:color w:val="000000"/>
                    </w:rPr>
                    <w:t>立柱：采用</w:t>
                  </w:r>
                  <w:r>
                    <w:rPr>
                      <w:rFonts w:ascii="仿宋_GB2312" w:hAnsi="仿宋_GB2312" w:cs="仿宋_GB2312" w:eastAsia="仿宋_GB2312"/>
                      <w:sz w:val="20"/>
                      <w:color w:val="000000"/>
                    </w:rPr>
                    <w:t>≥100*42*mm，壁厚≥1.5mm。立柱两端内部有2个铸铝成型的螺丝链接位。</w:t>
                  </w:r>
                  <w:r>
                    <w:br/>
                  </w:r>
                  <w:r>
                    <w:rPr>
                      <w:rFonts w:ascii="仿宋_GB2312" w:hAnsi="仿宋_GB2312" w:cs="仿宋_GB2312" w:eastAsia="仿宋_GB2312"/>
                      <w:sz w:val="20"/>
                      <w:color w:val="000000"/>
                    </w:rPr>
                    <w:t>前横梁：</w:t>
                  </w:r>
                  <w:r>
                    <w:rPr>
                      <w:rFonts w:ascii="仿宋_GB2312" w:hAnsi="仿宋_GB2312" w:cs="仿宋_GB2312" w:eastAsia="仿宋_GB2312"/>
                      <w:sz w:val="20"/>
                      <w:color w:val="000000"/>
                    </w:rPr>
                    <w:t>≥37*30mm，壁厚≥1.5mm。中横梁：≥40*30mm，壁厚≥1.5mm。</w:t>
                  </w:r>
                  <w:r>
                    <w:br/>
                  </w:r>
                  <w:r>
                    <w:rPr>
                      <w:rFonts w:ascii="仿宋_GB2312" w:hAnsi="仿宋_GB2312" w:cs="仿宋_GB2312" w:eastAsia="仿宋_GB2312"/>
                      <w:sz w:val="20"/>
                      <w:color w:val="000000"/>
                    </w:rPr>
                    <w:t>后横梁：</w:t>
                  </w:r>
                  <w:r>
                    <w:rPr>
                      <w:rFonts w:ascii="仿宋_GB2312" w:hAnsi="仿宋_GB2312" w:cs="仿宋_GB2312" w:eastAsia="仿宋_GB2312"/>
                      <w:sz w:val="20"/>
                      <w:color w:val="000000"/>
                    </w:rPr>
                    <w:t>≥37*30mm,壁厚≥1.5mm。后横梁上侧设50MM挡水板，防止物品滑落。</w:t>
                  </w:r>
                  <w:r>
                    <w:br/>
                  </w:r>
                  <w:r>
                    <w:rPr>
                      <w:rFonts w:ascii="仿宋_GB2312" w:hAnsi="仿宋_GB2312" w:cs="仿宋_GB2312" w:eastAsia="仿宋_GB2312"/>
                      <w:sz w:val="20"/>
                      <w:color w:val="000000"/>
                    </w:rPr>
                    <w:t>大横梁</w:t>
                  </w:r>
                  <w:r>
                    <w:rPr>
                      <w:rFonts w:ascii="仿宋_GB2312" w:hAnsi="仿宋_GB2312" w:cs="仿宋_GB2312" w:eastAsia="仿宋_GB2312"/>
                      <w:sz w:val="20"/>
                      <w:color w:val="000000"/>
                    </w:rPr>
                    <w:t>:≥50*25mm，壁厚≥1.5mm。支撑柱：≥27×40mm 壁厚≥2.5mm材料均采用优质铝镁合金材料，材料表面高压静电喷涂环氧树脂防护层，耐酸碱，耐腐蚀处理。</w:t>
                  </w:r>
                  <w:r>
                    <w:br/>
                  </w:r>
                  <w:r>
                    <w:rPr>
                      <w:rFonts w:ascii="仿宋_GB2312" w:hAnsi="仿宋_GB2312" w:cs="仿宋_GB2312" w:eastAsia="仿宋_GB2312"/>
                      <w:sz w:val="20"/>
                      <w:color w:val="000000"/>
                    </w:rPr>
                    <w:t>4、书包5斗:420*260*55MM，采用环保型PP材料一次性注塑成型，上面设计有可悬挂凳子的圆形孔，镂空独特造型。两个书包斗中间设有电源盒。            5、▲学生实验桌整体技术要求满足 GB 24820-2009 实验室家具通用技术条件：（1）操作台力学性能：持续垂直静载荷1.25kg/dm²24h无损，操作台水平冲击稳定性：质量50kg跌落高度40mm无损无倾翻，操作台垂直加载稳定性：力750N无损无倾翻。（2）甲醛释放量≤1.5mg/l,检测结果为符合。</w:t>
                  </w:r>
                  <w:r>
                    <w:br/>
                  </w:r>
                  <w:r>
                    <w:rPr>
                      <w:rFonts w:ascii="仿宋_GB2312" w:hAnsi="仿宋_GB2312" w:cs="仿宋_GB2312" w:eastAsia="仿宋_GB2312"/>
                      <w:sz w:val="20"/>
                      <w:color w:val="000000"/>
                    </w:rPr>
                    <w:t>（提供国家认可有资质的检测机构出具满足以上技术要求，带二维码防伪识别真假，并需加盖制造商鲜章检测报告复印件）</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09"/>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1879"/>
                  <w:vMerge/>
                  <w:tcBorders>
                    <w:top w:val="none" w:color="000000" w:sz="4"/>
                    <w:left w:val="non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120"/>
                  <w:vMerge/>
                  <w:tcBorders>
                    <w:top w:val="none" w:color="000000" w:sz="4"/>
                    <w:left w:val="none" w:color="000000" w:sz="4"/>
                    <w:bottom w:val="single" w:color="000000" w:sz="4"/>
                    <w:right w:val="single" w:color="000000" w:sz="4"/>
                  </w:tcBorders>
                </w:tcP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升降学生实验凳</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1、整体规格：≥ф300×（450）≥500㎜。</w:t>
                  </w:r>
                  <w:r>
                    <w:br/>
                  </w:r>
                  <w:r>
                    <w:rPr>
                      <w:rFonts w:ascii="仿宋_GB2312" w:hAnsi="仿宋_GB2312" w:cs="仿宋_GB2312" w:eastAsia="仿宋_GB2312"/>
                      <w:sz w:val="20"/>
                      <w:color w:val="000000"/>
                    </w:rPr>
                    <w:t>2、凳面材质：采用环保型ABS改性塑料一次性注塑成型，凳面规格：面ф≥300㎜×厚≥30㎜，凳面表层有颗粒凸起花纹，起到按摩抗疲劳作用防滑，圆凳有螺杆旋转高低调节升降功能，调节范围≥450㎜-500㎜自由调节。</w:t>
                  </w:r>
                  <w:r>
                    <w:br/>
                  </w:r>
                  <w:r>
                    <w:rPr>
                      <w:rFonts w:ascii="仿宋_GB2312" w:hAnsi="仿宋_GB2312" w:cs="仿宋_GB2312" w:eastAsia="仿宋_GB2312"/>
                      <w:sz w:val="20"/>
                      <w:color w:val="000000"/>
                    </w:rPr>
                    <w:t>3、凳脚架：四支凳脚采用椭圆形无缝钢管，规格≥34×17×1.7㎜，凳面钢板托盘，使凳子更加稳固。</w:t>
                  </w:r>
                  <w:r>
                    <w:br/>
                  </w:r>
                  <w:r>
                    <w:rPr>
                      <w:rFonts w:ascii="仿宋_GB2312" w:hAnsi="仿宋_GB2312" w:cs="仿宋_GB2312" w:eastAsia="仿宋_GB2312"/>
                      <w:sz w:val="20"/>
                      <w:color w:val="000000"/>
                    </w:rPr>
                    <w:t>4、脚垫采用PP加耐磨纤维质塑料，实心倒勾式一体射出成型，凳脚着地防止防滑和保护地板划痕</w:t>
                  </w:r>
                  <w:r>
                    <w:br/>
                  </w:r>
                  <w:r>
                    <w:rPr>
                      <w:rFonts w:ascii="仿宋_GB2312" w:hAnsi="仿宋_GB2312" w:cs="仿宋_GB2312" w:eastAsia="仿宋_GB2312"/>
                      <w:sz w:val="20"/>
                      <w:color w:val="000000"/>
                    </w:rPr>
                    <w:t>5、工艺要求：凳脚架焊接全圆满焊接，所有金属件表面经环氧树脂粉末喷涂高温固化处理，承重性能强和耐酸碱、耐腐蚀，长时间使用也不会产生表面烤漆剥落现象。</w:t>
                  </w:r>
                  <w:r>
                    <w:br/>
                  </w:r>
                  <w:r>
                    <w:rPr>
                      <w:rFonts w:ascii="仿宋_GB2312" w:hAnsi="仿宋_GB2312" w:cs="仿宋_GB2312" w:eastAsia="仿宋_GB2312"/>
                      <w:sz w:val="20"/>
                      <w:color w:val="000000"/>
                    </w:rPr>
                    <w:t>▲（提供由国家认可有资质的检测机构出具GB/T3325-2017《金属家具通用技术条件》检测依据，带CMA、CNAS标志；带二维码防伪识别真假，并需加盖制造商鲜章检测报告复印件）</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水槽柜</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1、水槽柜整体尺寸约为600*450*820mm（H） 2、底围尺寸约600x460x60mm，中间部分尺寸约601x450x817mm；材质1.00mm镀锌钢板，表面环氧喷涂；上面水槽为PP改性材质，水槽尺寸力为452x600x420mm3、水槽最高深度为400，最低深度355mm，保障洗涤时水不外飞溅；水槽内部带滴水架，滴水架带8个滴水棒，滴水棒可以收纳；下带两层过滤网，可拆卸清理维护。水槽柜上面带检修口，同时可以收纳水管；</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三联化验水嘴</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1、结构：三联(一高二低）带有三个陶瓷阀芯，ABS手柄，鹅颈管可360°随意旋转。</w:t>
                  </w:r>
                  <w:r>
                    <w:br/>
                  </w:r>
                  <w:r>
                    <w:rPr>
                      <w:rFonts w:ascii="仿宋_GB2312" w:hAnsi="仿宋_GB2312" w:cs="仿宋_GB2312" w:eastAsia="仿宋_GB2312"/>
                      <w:sz w:val="20"/>
                      <w:color w:val="000000"/>
                    </w:rPr>
                    <w:t>2、材质：主体黄铜材质，表面经高亮度环氧树脂喷涂，耐腐蚀，耐热，使用寿命开关50万次。3、规格：≤245×145×375，鹅颈、低位铜管φ16mm。</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废水排水系统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一、采用材料及技术参数</w:t>
                  </w:r>
                  <w:r>
                    <w:rPr>
                      <w:rFonts w:ascii="仿宋_GB2312" w:hAnsi="仿宋_GB2312" w:cs="仿宋_GB2312" w:eastAsia="仿宋_GB2312"/>
                      <w:sz w:val="20"/>
                      <w:color w:val="000000"/>
                    </w:rPr>
                    <w:t>:给水控制阀，自动排水模块1组、水模拟量控制器1组、电源控制器1套、自动保护系统1组，静音带自吸功能的隔膜泵1个。</w:t>
                  </w:r>
                  <w:r>
                    <w:br/>
                  </w:r>
                  <w:r>
                    <w:rPr>
                      <w:rFonts w:ascii="仿宋_GB2312" w:hAnsi="仿宋_GB2312" w:cs="仿宋_GB2312" w:eastAsia="仿宋_GB2312"/>
                      <w:sz w:val="20"/>
                      <w:color w:val="000000"/>
                    </w:rPr>
                    <w:t>1、废水储水箱1个，规格不小于25升，采用材料PE聚乙烯，注塑模具一次成型，无臭无毒、耐强酸碱、抗老化。</w:t>
                  </w:r>
                  <w:r>
                    <w:br/>
                  </w:r>
                  <w:r>
                    <w:rPr>
                      <w:rFonts w:ascii="仿宋_GB2312" w:hAnsi="仿宋_GB2312" w:cs="仿宋_GB2312" w:eastAsia="仿宋_GB2312"/>
                      <w:sz w:val="20"/>
                      <w:color w:val="000000"/>
                    </w:rPr>
                    <w:t>2、废水箱内装防腐水位控制器液位开关，传感器检测到放水水位是会自动开启排水功能。                                                                                                                                                                                 3、耐酸碱环保增压水泵，外壳材料：PPS+PA66，功率40W，工作电压24V，流量10L/MIN，最大静态扬程8M；噪音&lt;40dB；无毒、无味、无重金属，符合饮用水标准，具有缺水保护、空转保护、堵转保护、卡死保护、防漏电、防腐蚀、防空转，自带止回阀等功能。</w:t>
                  </w:r>
                  <w:r>
                    <w:br/>
                  </w:r>
                  <w:r>
                    <w:rPr>
                      <w:rFonts w:ascii="仿宋_GB2312" w:hAnsi="仿宋_GB2312" w:cs="仿宋_GB2312" w:eastAsia="仿宋_GB2312"/>
                      <w:sz w:val="20"/>
                      <w:color w:val="000000"/>
                    </w:rPr>
                    <w:t>二、所有排水由智能化控制系统集中控制，接口与学生水槽柜采用硅胶软管（具有防酸、防碱、耐腐蚀功能）连接，接口均采用自动锁紧插拔式连接方式（拔掉时没有污水流出），用时接上，不用时可收起。当学生水槽柜内废水池量达到一定值时系统自动排水、污水经过连接管排至顶部排水管总管后流出，当水槽柜内污水池排净后排水系统自动关闭。</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43"/>
                  <w:gridSpan w:val="5"/>
                  <w:tcBorders>
                    <w:top w:val="none" w:color="000000" w:sz="4"/>
                    <w:left w:val="single" w:color="000000" w:sz="4"/>
                    <w:bottom w:val="non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（四）、教师基础部分</w:t>
                  </w:r>
                </w:p>
              </w:tc>
            </w:tr>
            <w:tr>
              <w:tc>
                <w:tcPr>
                  <w:tcW w:type="dxa" w:w="109"/>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7"/>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79"/>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8"/>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教师操作台</w:t>
                  </w:r>
                </w:p>
              </w:tc>
              <w:tc>
                <w:tcPr>
                  <w:tcW w:type="dxa" w:w="1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1）教师台规格：2400*700*850mm；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2）面板材质：采用≥25mm实验室专用高能实芯理化板，耐高温、抗菌等。                                                                                                   ▲台面的各项功能检测须达到如下要求：</w:t>
                  </w:r>
                  <w:r>
                    <w:br/>
                  </w:r>
                  <w:r>
                    <w:rPr>
                      <w:rFonts w:ascii="仿宋_GB2312" w:hAnsi="仿宋_GB2312" w:cs="仿宋_GB2312" w:eastAsia="仿宋_GB2312"/>
                      <w:sz w:val="20"/>
                      <w:color w:val="000000"/>
                    </w:rPr>
                    <w:t>1、 耐有机溶液均通过国家化学建筑材料测试中心检测：硫酸（98%）、盐酸（37%）、硝酸（65%）、磷酸（85%）等不低于36项化学试剂检测，检测结果达到5级标准。</w:t>
                  </w:r>
                  <w:r>
                    <w:br/>
                  </w:r>
                  <w:r>
                    <w:rPr>
                      <w:rFonts w:ascii="仿宋_GB2312" w:hAnsi="仿宋_GB2312" w:cs="仿宋_GB2312" w:eastAsia="仿宋_GB2312"/>
                      <w:sz w:val="20"/>
                      <w:color w:val="000000"/>
                    </w:rPr>
                    <w:t>2、通过国家化学建筑材料测试中心检测，提供耐沸水性能、抗拉强度、弯曲强度等不低于15项物理性能检测。</w:t>
                  </w:r>
                  <w:r>
                    <w:br/>
                  </w:r>
                  <w:r>
                    <w:rPr>
                      <w:rFonts w:ascii="仿宋_GB2312" w:hAnsi="仿宋_GB2312" w:cs="仿宋_GB2312" w:eastAsia="仿宋_GB2312"/>
                      <w:sz w:val="20"/>
                      <w:color w:val="000000"/>
                    </w:rPr>
                    <w:t>3、通过国家重点实验室检测（检测方法：气候箱法）, 执行标准GB18580-2017《室内装饰材料人造板及其制品中甲醛释放量》，甲醛释放量小于等于 0.005mg/m3，达到环保E1级标准。</w:t>
                  </w:r>
                  <w:r>
                    <w:br/>
                  </w:r>
                  <w:r>
                    <w:rPr>
                      <w:rFonts w:ascii="仿宋_GB2312" w:hAnsi="仿宋_GB2312" w:cs="仿宋_GB2312" w:eastAsia="仿宋_GB2312"/>
                      <w:sz w:val="20"/>
                      <w:color w:val="000000"/>
                    </w:rPr>
                    <w:t>4、通过国家认可有资质的第三方有资质的检测机构检测，检测项目有内照射指数IRa≤1.0和外照射指数Iy≤1.3（检测依据GB6566-2010《建筑材料放射性核素限量》），提供合格的放射性核素限量检验报告（检测报告封面上须有CMA认证标志）。</w:t>
                  </w:r>
                  <w:r>
                    <w:br/>
                  </w:r>
                  <w:r>
                    <w:rPr>
                      <w:rFonts w:ascii="仿宋_GB2312" w:hAnsi="仿宋_GB2312" w:cs="仿宋_GB2312" w:eastAsia="仿宋_GB2312"/>
                      <w:sz w:val="20"/>
                      <w:color w:val="000000"/>
                    </w:rPr>
                    <w:t>5、通过权威机构检测，按照国家标准《建筑产品和家具的挥发性有机化合物的测定排放试验室法（ISO 16000-9-2006）》检测,要求总挥发性有机物（苯、二甲苯和TVOC）的释放率&lt;2μg/㎡·h，提供合格检测报告。</w:t>
                  </w:r>
                  <w:r>
                    <w:br/>
                  </w:r>
                  <w:r>
                    <w:rPr>
                      <w:rFonts w:ascii="仿宋_GB2312" w:hAnsi="仿宋_GB2312" w:cs="仿宋_GB2312" w:eastAsia="仿宋_GB2312"/>
                      <w:sz w:val="20"/>
                      <w:color w:val="000000"/>
                    </w:rPr>
                    <w:t>6、通过权威检测机构SGS检测，检测方法：ASTM G21-15合成高分子材料防霉性测定，检测真菌有巴西曲霉（黑曲霉）、绿色木霉（绿色胶霉），提供台面表面的生物抗菌型净化膜的抗真菌检测报告。</w:t>
                  </w:r>
                  <w:r>
                    <w:br/>
                  </w:r>
                  <w:r>
                    <w:rPr>
                      <w:rFonts w:ascii="仿宋_GB2312" w:hAnsi="仿宋_GB2312" w:cs="仿宋_GB2312" w:eastAsia="仿宋_GB2312"/>
                      <w:sz w:val="20"/>
                      <w:color w:val="000000"/>
                    </w:rPr>
                    <w:t>7、通过权威检测机构SGS检测，检测方法：JISZ2801:2010抗菌加工制品-抗菌性试验方法和抗菌效果测定），检测菌种有大肠杆菌、金黄色葡萄球菌，提供台面表面的生物抗菌型净化膜的抗菌率检测报告。</w:t>
                  </w:r>
                  <w:r>
                    <w:br/>
                  </w:r>
                  <w:r>
                    <w:rPr>
                      <w:rFonts w:ascii="仿宋_GB2312" w:hAnsi="仿宋_GB2312" w:cs="仿宋_GB2312" w:eastAsia="仿宋_GB2312"/>
                      <w:sz w:val="20"/>
                      <w:color w:val="000000"/>
                    </w:rPr>
                    <w:t>8、通过国家认可的有资质的第三方检测机构检测，检测依据:JC/T1074-2008《室内空气净化功能涂覆材料净化性能》，提供（生物抗菌型净化）高能板的甲醛净化功能检测报告,要求甲醛净化效率≥30%（检测报告封面上须有CMA认证标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3）柜体结构：全钢结构柜体，采用厚≥0.8mm冷轧钢板机压成型、焊接制作，并于适当部位予以补强，表面经耐酸碱粉末喷涂处理，喷涂厚度为≥100微米以上。表面硬度附着力、耐腐蚀。</w:t>
                  </w:r>
                  <w:r>
                    <w:br/>
                  </w:r>
                  <w:r>
                    <w:rPr>
                      <w:rFonts w:ascii="仿宋_GB2312" w:hAnsi="仿宋_GB2312" w:cs="仿宋_GB2312" w:eastAsia="仿宋_GB2312"/>
                      <w:sz w:val="20"/>
                      <w:color w:val="000000"/>
                    </w:rPr>
                    <w:t>▲冷轧钢板防腐性能要求：以《QB/T 3826-1999(2009) 轻工产品金属镀层和化学处理层的耐腐蚀试验方法 中性盐雾试验（NSS）法》为检测依据进行18h中性盐雾的耐腐蚀试验，18h中性盐雾试验检测结果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4）导轨：三节式，静音。</w:t>
                  </w:r>
                  <w:r>
                    <w:br/>
                  </w:r>
                  <w:r>
                    <w:rPr>
                      <w:rFonts w:ascii="仿宋_GB2312" w:hAnsi="仿宋_GB2312" w:cs="仿宋_GB2312" w:eastAsia="仿宋_GB2312"/>
                      <w:sz w:val="20"/>
                      <w:color w:val="000000"/>
                    </w:rPr>
                    <w:t>▲防腐三节静音导轨防腐性能要求：以《GB/T 10125-2021》为测试方法进行中性盐雾（NSS）试验，72小时中性盐雾达到10级或以上。（具有第三方检测机构出具带有CMA和CNAS标识的检测报告扫描件，检测内容完全符合要求，不得缺项、漏项。）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5）拉手：造型独特美观。</w:t>
                  </w:r>
                  <w:r>
                    <w:br/>
                  </w:r>
                  <w:r>
                    <w:rPr>
                      <w:rFonts w:ascii="仿宋_GB2312" w:hAnsi="仿宋_GB2312" w:cs="仿宋_GB2312" w:eastAsia="仿宋_GB2312"/>
                      <w:sz w:val="20"/>
                      <w:color w:val="000000"/>
                    </w:rPr>
                    <w:t>▲不锈钢拉手防腐性能要求：以《GB/T 10125-2021》为测试方法进行中性盐雾（NSS）试验，72小时中性盐雾达到10级或以上。（具有第三方检测机构出具带有CMA和CNAS标识的检测报告扫描件，检测内容完全符合要求，不得缺项、漏项。）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6）防撞胶垫：装于抽屉及门板内侧，减缓碰撞，保护柜体。</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7）储存功能：桌面可以做演示实验，下方可存储计算机，交换机，路由器、仪器箱等，方便实验仪器管理。</w:t>
                  </w:r>
                </w:p>
              </w:tc>
              <w:tc>
                <w:tcPr>
                  <w:tcW w:type="dxa" w:w="12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09"/>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1879"/>
                  <w:vMerge/>
                  <w:tcBorders>
                    <w:top w:val="none" w:color="000000" w:sz="4"/>
                    <w:left w:val="non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120"/>
                  <w:vMerge/>
                  <w:tcBorders>
                    <w:top w:val="none" w:color="000000" w:sz="4"/>
                    <w:left w:val="none" w:color="000000" w:sz="4"/>
                    <w:bottom w:val="single" w:color="000000" w:sz="4"/>
                    <w:right w:val="single" w:color="000000" w:sz="4"/>
                  </w:tcBorders>
                </w:tcPr>
                <w:p/>
              </w:tc>
            </w:tr>
            <w:tr>
              <w:tc>
                <w:tcPr>
                  <w:tcW w:type="dxa" w:w="109"/>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1879"/>
                  <w:vMerge/>
                  <w:tcBorders>
                    <w:top w:val="none" w:color="000000" w:sz="4"/>
                    <w:left w:val="non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120"/>
                  <w:vMerge/>
                  <w:tcBorders>
                    <w:top w:val="none" w:color="000000" w:sz="4"/>
                    <w:left w:val="none" w:color="000000" w:sz="4"/>
                    <w:bottom w:val="single" w:color="000000" w:sz="4"/>
                    <w:right w:val="single" w:color="000000" w:sz="4"/>
                  </w:tcBorders>
                </w:tcPr>
                <w:p/>
              </w:tc>
            </w:tr>
            <w:tr>
              <w:tc>
                <w:tcPr>
                  <w:tcW w:type="dxa" w:w="1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实验室售后服务管理平台</w:t>
                  </w:r>
                </w:p>
              </w:tc>
              <w:tc>
                <w:tcPr>
                  <w:tcW w:type="dxa" w:w="1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平台基础架构</w:t>
                  </w:r>
                  <w:r>
                    <w:br/>
                  </w:r>
                  <w:r>
                    <w:rPr>
                      <w:rFonts w:ascii="仿宋_GB2312" w:hAnsi="仿宋_GB2312" w:cs="仿宋_GB2312" w:eastAsia="仿宋_GB2312"/>
                      <w:sz w:val="20"/>
                      <w:color w:val="000000"/>
                    </w:rPr>
                    <w:t>要求平台采用</w:t>
                  </w:r>
                  <w:r>
                    <w:rPr>
                      <w:rFonts w:ascii="仿宋_GB2312" w:hAnsi="仿宋_GB2312" w:cs="仿宋_GB2312" w:eastAsia="仿宋_GB2312"/>
                      <w:sz w:val="20"/>
                      <w:color w:val="000000"/>
                    </w:rPr>
                    <w:t>B/S架构，使用MySql数据库，使用linux系统作为服务器系统。</w:t>
                  </w:r>
                  <w:r>
                    <w:br/>
                  </w:r>
                  <w:r>
                    <w:rPr>
                      <w:rFonts w:ascii="仿宋_GB2312" w:hAnsi="仿宋_GB2312" w:cs="仿宋_GB2312" w:eastAsia="仿宋_GB2312"/>
                      <w:sz w:val="20"/>
                      <w:color w:val="000000"/>
                    </w:rPr>
                    <w:t>2. 工单管理模块</w:t>
                  </w:r>
                  <w:r>
                    <w:br/>
                  </w:r>
                  <w:r>
                    <w:rPr>
                      <w:rFonts w:ascii="仿宋_GB2312" w:hAnsi="仿宋_GB2312" w:cs="仿宋_GB2312" w:eastAsia="仿宋_GB2312"/>
                      <w:sz w:val="20"/>
                      <w:color w:val="000000"/>
                    </w:rPr>
                    <w:t>要求具备扫码报修，一键呼叫，耗材申请，巡检服务的所有工单展示，并且能够进行取消订单操作</w:t>
                  </w:r>
                  <w:r>
                    <w:rPr>
                      <w:rFonts w:ascii="仿宋_GB2312" w:hAnsi="仿宋_GB2312" w:cs="仿宋_GB2312" w:eastAsia="仿宋_GB2312"/>
                      <w:sz w:val="20"/>
                      <w:color w:val="000000"/>
                    </w:rPr>
                    <w:t>;耗材申请具备审核功能，审核通过或拒绝需填写相应理由。</w:t>
                  </w:r>
                  <w:r>
                    <w:br/>
                  </w:r>
                  <w:r>
                    <w:rPr>
                      <w:rFonts w:ascii="仿宋_GB2312" w:hAnsi="仿宋_GB2312" w:cs="仿宋_GB2312" w:eastAsia="仿宋_GB2312"/>
                      <w:sz w:val="20"/>
                      <w:color w:val="000000"/>
                    </w:rPr>
                    <w:t>3. 巡检功能模块</w:t>
                  </w:r>
                  <w:r>
                    <w:br/>
                  </w:r>
                  <w:r>
                    <w:rPr>
                      <w:rFonts w:ascii="仿宋_GB2312" w:hAnsi="仿宋_GB2312" w:cs="仿宋_GB2312" w:eastAsia="仿宋_GB2312"/>
                      <w:sz w:val="20"/>
                      <w:color w:val="000000"/>
                    </w:rPr>
                    <w:t>要求具备可以查看巡检记录；可以查看报告，具备审核有审核功能，增加巡检要求可设置时间，巡检的说明及备注，联系人及方式，编辑自定义巡检规则，选择巡检方。提供生产厂家出具的、相应的功能证明材料（包括但不限于测试报告、官网和功能截图）</w:t>
                  </w:r>
                  <w:r>
                    <w:br/>
                  </w:r>
                  <w:r>
                    <w:rPr>
                      <w:rFonts w:ascii="仿宋_GB2312" w:hAnsi="仿宋_GB2312" w:cs="仿宋_GB2312" w:eastAsia="仿宋_GB2312"/>
                      <w:sz w:val="20"/>
                      <w:color w:val="000000"/>
                    </w:rPr>
                    <w:t>4. 设备资产清查功能模块</w:t>
                  </w:r>
                  <w:r>
                    <w:br/>
                  </w:r>
                  <w:r>
                    <w:rPr>
                      <w:rFonts w:ascii="仿宋_GB2312" w:hAnsi="仿宋_GB2312" w:cs="仿宋_GB2312" w:eastAsia="仿宋_GB2312"/>
                      <w:sz w:val="20"/>
                      <w:color w:val="000000"/>
                    </w:rPr>
                    <w:t>要求设备具备资产清查功能，新建清查时可以选择系统</w:t>
                  </w:r>
                  <w:r>
                    <w:rPr>
                      <w:rFonts w:ascii="仿宋_GB2312" w:hAnsi="仿宋_GB2312" w:cs="仿宋_GB2312" w:eastAsia="仿宋_GB2312"/>
                      <w:sz w:val="20"/>
                      <w:color w:val="000000"/>
                    </w:rPr>
                    <w:t>，选择时间，选择清查方式，验证方式。</w:t>
                  </w:r>
                  <w:r>
                    <w:br/>
                  </w:r>
                  <w:r>
                    <w:rPr>
                      <w:rFonts w:ascii="仿宋_GB2312" w:hAnsi="仿宋_GB2312" w:cs="仿宋_GB2312" w:eastAsia="仿宋_GB2312"/>
                      <w:sz w:val="20"/>
                      <w:color w:val="000000"/>
                    </w:rPr>
                    <w:t>要求具备查看当前正在清查，直观展示已运行时间，已清查系统套数、设备台数和未清查系统套数和设备台数，并查看详情。要求具备查看详情具有取消清查功能，届时未清查设备可进行手动清查。提供生产厂家出具的、相应的功能证明材料（包括但不限于测试报告、官网和功能截图）</w:t>
                  </w:r>
                  <w:r>
                    <w:br/>
                  </w:r>
                  <w:r>
                    <w:rPr>
                      <w:rFonts w:ascii="仿宋_GB2312" w:hAnsi="仿宋_GB2312" w:cs="仿宋_GB2312" w:eastAsia="仿宋_GB2312"/>
                      <w:sz w:val="20"/>
                      <w:color w:val="000000"/>
                    </w:rPr>
                    <w:t>5. 信息化系统模块</w:t>
                  </w:r>
                  <w:r>
                    <w:br/>
                  </w:r>
                  <w:r>
                    <w:rPr>
                      <w:rFonts w:ascii="仿宋_GB2312" w:hAnsi="仿宋_GB2312" w:cs="仿宋_GB2312" w:eastAsia="仿宋_GB2312"/>
                      <w:sz w:val="20"/>
                      <w:color w:val="000000"/>
                    </w:rPr>
                    <w:t>要求具备可直观查看当前系统数量，设备数量，故障系统数量，过保设备数量，维护费用，以及本年度系统运维图。</w:t>
                  </w:r>
                  <w:r>
                    <w:br/>
                  </w:r>
                  <w:r>
                    <w:rPr>
                      <w:rFonts w:ascii="仿宋_GB2312" w:hAnsi="仿宋_GB2312" w:cs="仿宋_GB2312" w:eastAsia="仿宋_GB2312"/>
                      <w:sz w:val="20"/>
                      <w:color w:val="000000"/>
                    </w:rPr>
                    <w:t>可视化的信息化系统登记功能，可搜索功能，二维码下载，增删改查功能。可上传系统的拓扑图功能。提供生产厂家出具的、相应的功能证明材料（包括但不限于测试报告、官网和功能截图）</w:t>
                  </w:r>
                  <w:r>
                    <w:br/>
                  </w:r>
                  <w:r>
                    <w:rPr>
                      <w:rFonts w:ascii="仿宋_GB2312" w:hAnsi="仿宋_GB2312" w:cs="仿宋_GB2312" w:eastAsia="仿宋_GB2312"/>
                      <w:sz w:val="20"/>
                      <w:color w:val="000000"/>
                    </w:rPr>
                    <w:t>6. 设备管理模块</w:t>
                  </w:r>
                  <w:r>
                    <w:br/>
                  </w:r>
                  <w:r>
                    <w:rPr>
                      <w:rFonts w:ascii="仿宋_GB2312" w:hAnsi="仿宋_GB2312" w:cs="仿宋_GB2312" w:eastAsia="仿宋_GB2312"/>
                      <w:sz w:val="20"/>
                      <w:color w:val="000000"/>
                    </w:rPr>
                    <w:t>要求具备可直观查看当前平台的设备数量，新增设备数量，以及年度的设备报修频次图，服务满意度检测，保修次数，平均分数统计。</w:t>
                  </w:r>
                  <w:r>
                    <w:br/>
                  </w:r>
                  <w:r>
                    <w:rPr>
                      <w:rFonts w:ascii="仿宋_GB2312" w:hAnsi="仿宋_GB2312" w:cs="仿宋_GB2312" w:eastAsia="仿宋_GB2312"/>
                      <w:sz w:val="20"/>
                      <w:color w:val="000000"/>
                    </w:rPr>
                    <w:t>可视化的设备登记功能，可搜索功能，二维码下载，增删改查功能，具备快速报修功能。设备登记时可新增设备类型，配置方案管理属性添加，具备选择机构，场地，分销商和维保商，质保期限的设置，可上传多张设备的图片功能。</w:t>
                  </w:r>
                  <w:r>
                    <w:br/>
                  </w:r>
                  <w:r>
                    <w:rPr>
                      <w:rFonts w:ascii="仿宋_GB2312" w:hAnsi="仿宋_GB2312" w:cs="仿宋_GB2312" w:eastAsia="仿宋_GB2312"/>
                      <w:sz w:val="20"/>
                      <w:color w:val="000000"/>
                    </w:rPr>
                    <w:t>7. 数据中心模块</w:t>
                  </w:r>
                  <w:r>
                    <w:br/>
                  </w:r>
                  <w:r>
                    <w:rPr>
                      <w:rFonts w:ascii="仿宋_GB2312" w:hAnsi="仿宋_GB2312" w:cs="仿宋_GB2312" w:eastAsia="仿宋_GB2312"/>
                      <w:sz w:val="20"/>
                      <w:color w:val="000000"/>
                    </w:rPr>
                    <w:t>要求具备资产信息套数及设备数量统计，报修频次统计分析图，维修费用统计，服务满意度统计。提供生产厂家出具的、相应的功能证明材料（包括但不限于测试报告、官网和功能截图）</w:t>
                  </w:r>
                  <w:r>
                    <w:br/>
                  </w:r>
                  <w:r>
                    <w:rPr>
                      <w:rFonts w:ascii="仿宋_GB2312" w:hAnsi="仿宋_GB2312" w:cs="仿宋_GB2312" w:eastAsia="仿宋_GB2312"/>
                      <w:sz w:val="20"/>
                      <w:color w:val="000000"/>
                    </w:rPr>
                    <w:t>8. 点位分布图模块</w:t>
                  </w:r>
                  <w:r>
                    <w:br/>
                  </w:r>
                  <w:r>
                    <w:rPr>
                      <w:rFonts w:ascii="仿宋_GB2312" w:hAnsi="仿宋_GB2312" w:cs="仿宋_GB2312" w:eastAsia="仿宋_GB2312"/>
                      <w:sz w:val="20"/>
                      <w:color w:val="000000"/>
                    </w:rPr>
                    <w:t>要求具备可视化点位图展示，具有搜索功能可快速锁定。新增点位图时需输入点位名称且绑定系统，支持上传多张点位图并具有切换功能。</w:t>
                  </w:r>
                  <w:r>
                    <w:br/>
                  </w:r>
                  <w:r>
                    <w:rPr>
                      <w:rFonts w:ascii="仿宋_GB2312" w:hAnsi="仿宋_GB2312" w:cs="仿宋_GB2312" w:eastAsia="仿宋_GB2312"/>
                      <w:sz w:val="20"/>
                      <w:color w:val="000000"/>
                    </w:rPr>
                    <w:t>9.服务商模块</w:t>
                  </w:r>
                  <w:r>
                    <w:br/>
                  </w:r>
                  <w:r>
                    <w:rPr>
                      <w:rFonts w:ascii="仿宋_GB2312" w:hAnsi="仿宋_GB2312" w:cs="仿宋_GB2312" w:eastAsia="仿宋_GB2312"/>
                      <w:sz w:val="20"/>
                      <w:color w:val="000000"/>
                    </w:rPr>
                    <w:t>要求具备可查看当前品牌商个数，分销商个数，维保商个数且具备搜索功能直观展示品牌商，分销商，维保商的当前信息，具有添加，编辑，删除功能添加时可上</w:t>
                  </w:r>
                  <w:r>
                    <w:rPr>
                      <w:rFonts w:ascii="仿宋_GB2312" w:hAnsi="仿宋_GB2312" w:cs="仿宋_GB2312" w:eastAsia="仿宋_GB2312"/>
                      <w:sz w:val="20"/>
                      <w:color w:val="000000"/>
                    </w:rPr>
                    <w:t>logo，并可对当前状态进行修改的操作。</w:t>
                  </w:r>
                  <w:r>
                    <w:br/>
                  </w:r>
                  <w:r>
                    <w:rPr>
                      <w:rFonts w:ascii="仿宋_GB2312" w:hAnsi="仿宋_GB2312" w:cs="仿宋_GB2312" w:eastAsia="仿宋_GB2312"/>
                      <w:sz w:val="20"/>
                      <w:color w:val="000000"/>
                    </w:rPr>
                    <w:t>10.快速报修模块</w:t>
                  </w:r>
                  <w:r>
                    <w:br/>
                  </w:r>
                  <w:r>
                    <w:rPr>
                      <w:rFonts w:ascii="仿宋_GB2312" w:hAnsi="仿宋_GB2312" w:cs="仿宋_GB2312" w:eastAsia="仿宋_GB2312"/>
                      <w:sz w:val="20"/>
                      <w:color w:val="000000"/>
                    </w:rPr>
                    <w:t>要求具备</w:t>
                  </w:r>
                  <w:r>
                    <w:rPr>
                      <w:rFonts w:ascii="仿宋_GB2312" w:hAnsi="仿宋_GB2312" w:cs="仿宋_GB2312" w:eastAsia="仿宋_GB2312"/>
                      <w:sz w:val="20"/>
                      <w:color w:val="000000"/>
                    </w:rPr>
                    <w:t>“一键呼叫”功能，一线业务应用人员可以方便直接联系到售后运维服务人员。提供生产厂家出具的、相应的功能证明材料（包括但不限于测试报告、官网和功能截图）</w:t>
                  </w:r>
                  <w:r>
                    <w:br/>
                  </w:r>
                  <w:r>
                    <w:rPr>
                      <w:rFonts w:ascii="仿宋_GB2312" w:hAnsi="仿宋_GB2312" w:cs="仿宋_GB2312" w:eastAsia="仿宋_GB2312"/>
                      <w:sz w:val="20"/>
                      <w:color w:val="000000"/>
                    </w:rPr>
                    <w:t>11.移动端模块</w:t>
                  </w:r>
                  <w:r>
                    <w:br/>
                  </w:r>
                  <w:r>
                    <w:rPr>
                      <w:rFonts w:ascii="仿宋_GB2312" w:hAnsi="仿宋_GB2312" w:cs="仿宋_GB2312" w:eastAsia="仿宋_GB2312"/>
                      <w:sz w:val="20"/>
                      <w:color w:val="000000"/>
                    </w:rPr>
                    <w:t>客户端</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 要求首页直观展示所有功能管理模块，快速保修，资产清查，调察问卷，系统巡检，维修统计，服务满意度以及最新消息提醒，可直接点击进行查看。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2）.设备资产清查功能</w:t>
                  </w:r>
                  <w:r>
                    <w:br/>
                  </w:r>
                  <w:r>
                    <w:rPr>
                      <w:rFonts w:ascii="仿宋_GB2312" w:hAnsi="仿宋_GB2312" w:cs="仿宋_GB2312" w:eastAsia="仿宋_GB2312"/>
                      <w:sz w:val="20"/>
                      <w:color w:val="000000"/>
                    </w:rPr>
                    <w:t>要求具备设备资产清查功能，新建清查时要求选择系统</w:t>
                  </w:r>
                  <w:r>
                    <w:rPr>
                      <w:rFonts w:ascii="仿宋_GB2312" w:hAnsi="仿宋_GB2312" w:cs="仿宋_GB2312" w:eastAsia="仿宋_GB2312"/>
                      <w:sz w:val="20"/>
                      <w:color w:val="000000"/>
                    </w:rPr>
                    <w:t>，选择时间，选择清</w:t>
                  </w:r>
                  <w:r>
                    <w:rPr>
                      <w:rFonts w:ascii="仿宋_GB2312" w:hAnsi="仿宋_GB2312" w:cs="仿宋_GB2312" w:eastAsia="仿宋_GB2312"/>
                      <w:sz w:val="20"/>
                      <w:color w:val="000000"/>
                    </w:rPr>
                    <w:t>查方式，验证方式。</w:t>
                  </w:r>
                  <w:r>
                    <w:br/>
                  </w:r>
                  <w:r>
                    <w:rPr>
                      <w:rFonts w:ascii="仿宋_GB2312" w:hAnsi="仿宋_GB2312" w:cs="仿宋_GB2312" w:eastAsia="仿宋_GB2312"/>
                      <w:sz w:val="20"/>
                      <w:color w:val="000000"/>
                    </w:rPr>
                    <w:t>要求可查看当前正在清查，直观展示已经行时间，已请查系统套数设备台数和未清查系统套数设备台数，并查看详情。</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3）.巡检功能:具备直观展示历次的巡检记录；要求可查看报告，需审核有审核功能，增加巡检要求可设置时间，巡检的说明备注，联系人及方式，编辑自定义巡检规则，选择巡检方式。</w:t>
                  </w:r>
                  <w:r>
                    <w:br/>
                  </w:r>
                  <w:r>
                    <w:rPr>
                      <w:rFonts w:ascii="仿宋_GB2312" w:hAnsi="仿宋_GB2312" w:cs="仿宋_GB2312" w:eastAsia="仿宋_GB2312"/>
                      <w:sz w:val="20"/>
                      <w:color w:val="000000"/>
                    </w:rPr>
                    <w:t>12.视频监控管理模块</w:t>
                  </w:r>
                  <w:r>
                    <w:br/>
                  </w:r>
                  <w:r>
                    <w:rPr>
                      <w:rFonts w:ascii="仿宋_GB2312" w:hAnsi="仿宋_GB2312" w:cs="仿宋_GB2312" w:eastAsia="仿宋_GB2312"/>
                      <w:sz w:val="20"/>
                      <w:color w:val="000000"/>
                    </w:rPr>
                    <w:t>要求具备对于关键的设备、系统、场地，结合系统，可以看到监控列表，可以实时查看监控画面。观察设备运行状态，发现故障隐患。</w:t>
                  </w:r>
                  <w:r>
                    <w:br/>
                  </w:r>
                  <w:r>
                    <w:rPr>
                      <w:rFonts w:ascii="仿宋_GB2312" w:hAnsi="仿宋_GB2312" w:cs="仿宋_GB2312" w:eastAsia="仿宋_GB2312"/>
                      <w:sz w:val="20"/>
                      <w:color w:val="000000"/>
                    </w:rPr>
                    <w:t>13．班班通管理模块</w:t>
                  </w:r>
                  <w:r>
                    <w:br/>
                  </w:r>
                  <w:r>
                    <w:rPr>
                      <w:rFonts w:ascii="仿宋_GB2312" w:hAnsi="仿宋_GB2312" w:cs="仿宋_GB2312" w:eastAsia="仿宋_GB2312"/>
                      <w:sz w:val="20"/>
                      <w:color w:val="000000"/>
                    </w:rPr>
                    <w:t>要求具备可对</w:t>
                  </w:r>
                  <w:r>
                    <w:rPr>
                      <w:rFonts w:ascii="仿宋_GB2312" w:hAnsi="仿宋_GB2312" w:cs="仿宋_GB2312" w:eastAsia="仿宋_GB2312"/>
                      <w:sz w:val="20"/>
                      <w:color w:val="000000"/>
                    </w:rPr>
                    <w:t>windows电脑，市场上班班通设备进行实施监控及远程控制管理，设备的实时运行状态、比如 硬盘、CPU、内存等等，管理员可远程控制设备关机、锁屏等功能。</w:t>
                  </w:r>
                  <w:r>
                    <w:br/>
                  </w:r>
                  <w:r>
                    <w:rPr>
                      <w:rFonts w:ascii="仿宋_GB2312" w:hAnsi="仿宋_GB2312" w:cs="仿宋_GB2312" w:eastAsia="仿宋_GB2312"/>
                      <w:sz w:val="20"/>
                      <w:color w:val="000000"/>
                    </w:rPr>
                    <w:t>14.巡检管理模块</w:t>
                  </w:r>
                  <w:r>
                    <w:br/>
                  </w:r>
                  <w:r>
                    <w:rPr>
                      <w:rFonts w:ascii="仿宋_GB2312" w:hAnsi="仿宋_GB2312" w:cs="仿宋_GB2312" w:eastAsia="仿宋_GB2312"/>
                      <w:sz w:val="20"/>
                      <w:color w:val="000000"/>
                    </w:rPr>
                    <w:t>要求具备每一类设备，每一种信息系统，均可设置不同的巡检规则，巡检规则描述在巡检过程中，要对指定设备进行哪些检查。管理者可以生成巡检计划，到期自动生成巡检工单，也可以随时手动生成巡检工学校管理员可随时查看历史巡检记录，查看当前巡检进度，阅读巡检报告，巡检报告直观展示巡检详情。</w:t>
                  </w:r>
                </w:p>
              </w:tc>
              <w:tc>
                <w:tcPr>
                  <w:tcW w:type="dxa" w:w="12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1879"/>
                  <w:vMerge/>
                  <w:tcBorders>
                    <w:top w:val="none" w:color="000000" w:sz="4"/>
                    <w:left w:val="non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120"/>
                  <w:vMerge/>
                  <w:tcBorders>
                    <w:top w:val="none" w:color="000000" w:sz="4"/>
                    <w:left w:val="none" w:color="000000" w:sz="4"/>
                    <w:bottom w:val="single" w:color="000000" w:sz="4"/>
                    <w:right w:val="single" w:color="000000" w:sz="4"/>
                  </w:tcBorders>
                </w:tcP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教师转椅</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1、规格:≥500㎜（L）×500㎜（W）×800㎜㎜（H）</w:t>
                  </w:r>
                  <w:r>
                    <w:br/>
                  </w:r>
                  <w:r>
                    <w:rPr>
                      <w:rFonts w:ascii="仿宋_GB2312" w:hAnsi="仿宋_GB2312" w:cs="仿宋_GB2312" w:eastAsia="仿宋_GB2312"/>
                      <w:sz w:val="20"/>
                      <w:color w:val="000000"/>
                    </w:rPr>
                    <w:t>2、靠背及下座采用高密度网布格。</w:t>
                  </w:r>
                  <w:r>
                    <w:br/>
                  </w:r>
                  <w:r>
                    <w:rPr>
                      <w:rFonts w:ascii="仿宋_GB2312" w:hAnsi="仿宋_GB2312" w:cs="仿宋_GB2312" w:eastAsia="仿宋_GB2312"/>
                      <w:sz w:val="20"/>
                      <w:color w:val="000000"/>
                    </w:rPr>
                    <w:t>3、面料为优质网布格.依照人体工程学设计。</w:t>
                  </w:r>
                  <w:r>
                    <w:br/>
                  </w:r>
                  <w:r>
                    <w:rPr>
                      <w:rFonts w:ascii="仿宋_GB2312" w:hAnsi="仿宋_GB2312" w:cs="仿宋_GB2312" w:eastAsia="仿宋_GB2312"/>
                      <w:sz w:val="20"/>
                      <w:color w:val="000000"/>
                    </w:rPr>
                    <w:t>4、骨架钢管电镀，气动升降。</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教师吊装</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1、整体外腔体规格约：1520*680*236mm；采用铝合金塑料材料，采取四面模块化组合，模块化安装。</w:t>
                  </w:r>
                  <w:r>
                    <w:br/>
                  </w:r>
                  <w:r>
                    <w:rPr>
                      <w:rFonts w:ascii="仿宋_GB2312" w:hAnsi="仿宋_GB2312" w:cs="仿宋_GB2312" w:eastAsia="仿宋_GB2312"/>
                      <w:sz w:val="20"/>
                      <w:color w:val="000000"/>
                    </w:rPr>
                    <w:t>2、顶装固定支架护罩：规格≥1200×360×115mm，采用厚度≧1mm冷轧钢板，表面经环氧树脂粉末静电喷涂、高温固化处理。</w:t>
                  </w:r>
                  <w:r>
                    <w:br/>
                  </w:r>
                  <w:r>
                    <w:rPr>
                      <w:rFonts w:ascii="仿宋_GB2312" w:hAnsi="仿宋_GB2312" w:cs="仿宋_GB2312" w:eastAsia="仿宋_GB2312"/>
                      <w:sz w:val="20"/>
                      <w:color w:val="000000"/>
                    </w:rPr>
                    <w:t>3、顶装摇臂动力装置：顶装摇臂动力装置系统控制接收信号为远程智能手动和触摸远程无线操作功能，选用直流24V低压电机动力，摇臂连接座采用铝合金模具压铸成型，动力装置和主体结构模块化组合。升降摇臂椭圆柱材质采用铝合金材料，管内水电隔离，表面和管内工艺经环氧树脂粉末静电喷涂、高温固化处理，规格≧φ70*50mm；壁厚1.5mm；长度700mm。</w:t>
                  </w:r>
                  <w:r>
                    <w:br/>
                  </w:r>
                  <w:r>
                    <w:rPr>
                      <w:rFonts w:ascii="仿宋_GB2312" w:hAnsi="仿宋_GB2312" w:cs="仿宋_GB2312" w:eastAsia="仿宋_GB2312"/>
                      <w:sz w:val="20"/>
                      <w:color w:val="000000"/>
                    </w:rPr>
                    <w:t>4、多功能电源模块：外壳体采用阻燃级ABS塑料原料模具注塑一次性加工成型，规格：≧175mm×189mm×10mm，生产工艺采用模块化组合，模块内部采用双舱体，水电隔离。预留多个供应系统安装位置可适应不同教学实验要求。 双界面操作，采用≧2.7mm厚PC板材，界面上有交直流电源切换键、复位键、电压控制键、信息显示模块、交直流输出接线插口，二组国标五孔220V市电插座，保险过载保护。电路板采用贴片元件生产技术，微电脑控制，交直流输出：直流稳压输出：0-16V，额定电流2A；16-30V，额定电流1A。最小调节单元0.1V。交流电压输出：0~18V，额定电流2A；18V-30V，额定电流1A。最小调节单元1V。交直流电源具有过载保护智能检测功能，设置“过载”图标提示。</w:t>
                  </w:r>
                  <w:r>
                    <w:br/>
                  </w:r>
                  <w:r>
                    <w:rPr>
                      <w:rFonts w:ascii="仿宋_GB2312" w:hAnsi="仿宋_GB2312" w:cs="仿宋_GB2312" w:eastAsia="仿宋_GB2312"/>
                      <w:sz w:val="20"/>
                      <w:color w:val="000000"/>
                    </w:rPr>
                    <w:t>5、急停控制装置：1套，金属急停开关；规格：蘑菇按键头φ31mm,材料铝氧化红色，带“急停”标志。</w:t>
                  </w:r>
                  <w:r>
                    <w:br/>
                  </w:r>
                  <w:r>
                    <w:rPr>
                      <w:rFonts w:ascii="仿宋_GB2312" w:hAnsi="仿宋_GB2312" w:cs="仿宋_GB2312" w:eastAsia="仿宋_GB2312"/>
                      <w:sz w:val="20"/>
                      <w:color w:val="000000"/>
                    </w:rPr>
                    <w:t>6、供电线路模块,1套：电源线采用2.5m²全铜多芯线，电线进行系统布线；模块化设计，每组模块间采用活接式连接。信号屏蔽线采用集数化设计，电线进行系统布线每组模块间采用活接式连接。</w:t>
                  </w:r>
                  <w:r>
                    <w:br/>
                  </w:r>
                  <w:r>
                    <w:rPr>
                      <w:rFonts w:ascii="仿宋_GB2312" w:hAnsi="仿宋_GB2312" w:cs="仿宋_GB2312" w:eastAsia="仿宋_GB2312"/>
                      <w:sz w:val="20"/>
                      <w:color w:val="000000"/>
                    </w:rPr>
                    <w:t>7、智能照明控制装置：智能照明灯光模块；每组内置2条功率24V标准LED灯带，外罩由铝合金挤压型材，表面经环氧树脂粉末喷涂高温固化处理。灯板采用2.0mm厚PC光扩散板，模块化安装。所有灯光模组由独立控制软件系统控制。</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可伸缩万向吸风罩</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1、风管材质：铝合金，管径63mm，表面喷砂氧化处理。</w:t>
                  </w:r>
                  <w:r>
                    <w:br/>
                  </w:r>
                  <w:r>
                    <w:rPr>
                      <w:rFonts w:ascii="仿宋_GB2312" w:hAnsi="仿宋_GB2312" w:cs="仿宋_GB2312" w:eastAsia="仿宋_GB2312"/>
                      <w:sz w:val="20"/>
                      <w:color w:val="000000"/>
                    </w:rPr>
                    <w:t>2、关节连接杆：高强度钢。</w:t>
                  </w:r>
                  <w:r>
                    <w:br/>
                  </w:r>
                  <w:r>
                    <w:rPr>
                      <w:rFonts w:ascii="仿宋_GB2312" w:hAnsi="仿宋_GB2312" w:cs="仿宋_GB2312" w:eastAsia="仿宋_GB2312"/>
                      <w:sz w:val="20"/>
                      <w:color w:val="000000"/>
                    </w:rPr>
                    <w:t>3、松紧旋钮：高强度合金材质，表面喷塑处理，内嵌不锈钢轴承，与关节连接杆锁合。</w:t>
                  </w:r>
                  <w:r>
                    <w:br/>
                  </w:r>
                  <w:r>
                    <w:rPr>
                      <w:rFonts w:ascii="仿宋_GB2312" w:hAnsi="仿宋_GB2312" w:cs="仿宋_GB2312" w:eastAsia="仿宋_GB2312"/>
                      <w:sz w:val="20"/>
                      <w:color w:val="000000"/>
                    </w:rPr>
                    <w:t>4、固定底座：高密度PVC材质，备为通风系统的学非粘接而成，模具注塑一体成型。</w:t>
                  </w:r>
                  <w:r>
                    <w:br/>
                  </w:r>
                  <w:r>
                    <w:rPr>
                      <w:rFonts w:ascii="仿宋_GB2312" w:hAnsi="仿宋_GB2312" w:cs="仿宋_GB2312" w:eastAsia="仿宋_GB2312"/>
                      <w:sz w:val="20"/>
                      <w:color w:val="000000"/>
                    </w:rPr>
                    <w:t>5、拱形集气罩：形状如喇叭口，合金材质，具有阻燃、耐腐蚀等功效。</w:t>
                  </w:r>
                  <w:r>
                    <w:br/>
                  </w:r>
                  <w:r>
                    <w:rPr>
                      <w:rFonts w:ascii="仿宋_GB2312" w:hAnsi="仿宋_GB2312" w:cs="仿宋_GB2312" w:eastAsia="仿宋_GB2312"/>
                      <w:sz w:val="20"/>
                      <w:color w:val="000000"/>
                    </w:rPr>
                    <w:t>6、集气罩连接帽：连接帽连接紧固，螺纹无滑牙、烂牙等现象。</w:t>
                  </w:r>
                  <w:r>
                    <w:br/>
                  </w:r>
                  <w:r>
                    <w:rPr>
                      <w:rFonts w:ascii="仿宋_GB2312" w:hAnsi="仿宋_GB2312" w:cs="仿宋_GB2312" w:eastAsia="仿宋_GB2312"/>
                      <w:sz w:val="20"/>
                      <w:color w:val="000000"/>
                    </w:rPr>
                    <w:t>7、扭簧：扭簧材质弹簧钢表面抗氧化处理、扭簧线径4mm、外径30mm、角度90度、扭簧引脚右旋，脚长85mm。</w:t>
                  </w:r>
                  <w:r>
                    <w:br/>
                  </w:r>
                  <w:r>
                    <w:rPr>
                      <w:rFonts w:ascii="仿宋_GB2312" w:hAnsi="仿宋_GB2312" w:cs="仿宋_GB2312" w:eastAsia="仿宋_GB2312"/>
                      <w:sz w:val="20"/>
                      <w:color w:val="000000"/>
                    </w:rPr>
                    <w:t>8、关节：高密度pp材质，表面磨砂处理，可360°旋转调节方向。</w:t>
                  </w:r>
                  <w:r>
                    <w:br/>
                  </w:r>
                  <w:r>
                    <w:rPr>
                      <w:rFonts w:ascii="仿宋_GB2312" w:hAnsi="仿宋_GB2312" w:cs="仿宋_GB2312" w:eastAsia="仿宋_GB2312"/>
                      <w:sz w:val="20"/>
                      <w:color w:val="000000"/>
                    </w:rPr>
                    <w:t>9、旋转角度：安装后可调节到三维360度任意转停，集气罩吸气角度360度任意转停。</w:t>
                  </w:r>
                  <w:r>
                    <w:br/>
                  </w:r>
                  <w:r>
                    <w:rPr>
                      <w:rFonts w:ascii="仿宋_GB2312" w:hAnsi="仿宋_GB2312" w:cs="仿宋_GB2312" w:eastAsia="仿宋_GB2312"/>
                      <w:sz w:val="20"/>
                      <w:color w:val="000000"/>
                    </w:rPr>
                    <w:t>10、拉力测试：经700N拉力试验后，各关节、风罩连接无影响。</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教师水槽柜</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1、水槽柜整体尺寸为600*450*820mm（H） 2、底围尺寸600x460x60mm，中间部分尺寸601x450x817mm；材质1.00mm镀锌钢板，表面环氧喷涂；上面水槽为PP改性材质，水槽尺寸力为452x600x420mm3、水槽最高深度为400，最低深度355mm，保障洗涤时水不外飞溅；水槽内部带滴水架，滴水架带8个滴水棒，滴水棒可以收纳；下带两层过滤网，可拆卸清理维护。水槽柜上面带检修口，同时可以收纳水管；</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废水排水系统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一、采用材料及技术参数</w:t>
                  </w:r>
                  <w:r>
                    <w:rPr>
                      <w:rFonts w:ascii="仿宋_GB2312" w:hAnsi="仿宋_GB2312" w:cs="仿宋_GB2312" w:eastAsia="仿宋_GB2312"/>
                      <w:sz w:val="20"/>
                      <w:color w:val="000000"/>
                    </w:rPr>
                    <w:t>:给水控制阀，自动排水模块1组、水模拟量控制器1组、电源控制器1套、自动保护系统1组，静音带自吸功能的隔膜泵1个。</w:t>
                  </w:r>
                  <w:r>
                    <w:br/>
                  </w:r>
                  <w:r>
                    <w:rPr>
                      <w:rFonts w:ascii="仿宋_GB2312" w:hAnsi="仿宋_GB2312" w:cs="仿宋_GB2312" w:eastAsia="仿宋_GB2312"/>
                      <w:sz w:val="20"/>
                      <w:color w:val="000000"/>
                    </w:rPr>
                    <w:t>1、废水储水箱1个，规格不小于25升，采用材料PE聚乙烯，注塑模具一次成型，无臭无毒、耐强酸碱、抗老化。</w:t>
                  </w:r>
                  <w:r>
                    <w:br/>
                  </w:r>
                  <w:r>
                    <w:rPr>
                      <w:rFonts w:ascii="仿宋_GB2312" w:hAnsi="仿宋_GB2312" w:cs="仿宋_GB2312" w:eastAsia="仿宋_GB2312"/>
                      <w:sz w:val="20"/>
                      <w:color w:val="000000"/>
                    </w:rPr>
                    <w:t>2、废水箱内装防腐水位控制器液位开关，传感器检测到放水水位是会自动开启排水功能。                                                                                                                                                                                 3、耐酸碱环保增压水泵，外壳材料：PPS+PA66，功率40W，工作电压24V，流量10L/MIN，最大静态扬程8M；噪音&lt;40dB；无毒、无味、无重金属，符合饮用水标准，具有缺水保护、空转保护、堵转保护、卡死保护、防漏电、防腐蚀、防空转，自带止回阀等功能。</w:t>
                  </w:r>
                  <w:r>
                    <w:br/>
                  </w:r>
                  <w:r>
                    <w:rPr>
                      <w:rFonts w:ascii="仿宋_GB2312" w:hAnsi="仿宋_GB2312" w:cs="仿宋_GB2312" w:eastAsia="仿宋_GB2312"/>
                      <w:sz w:val="20"/>
                      <w:color w:val="000000"/>
                    </w:rPr>
                    <w:t>二、所有排水由智能化控制系统集中控制，接口与学生水槽柜采用优质硅胶软管（具有防酸、防碱、耐腐蚀功能）连接，接口均采用自动锁紧插拔式连接方式（拔掉时没有污水流出），用时接上，不用时可收起。当学生水槽柜内废水池量达到一定值时系统自动排水、污水经过连接管排至顶部排水管总管后流出，当水槽柜内污水池排净后排水系统自动关闭。</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三联化验水嘴</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1、结构：三联(一高二低）带有三个陶瓷阀芯，ABS手柄，鹅颈管可360°随意旋转。</w:t>
                  </w:r>
                  <w:r>
                    <w:br/>
                  </w:r>
                  <w:r>
                    <w:rPr>
                      <w:rFonts w:ascii="仿宋_GB2312" w:hAnsi="仿宋_GB2312" w:cs="仿宋_GB2312" w:eastAsia="仿宋_GB2312"/>
                      <w:sz w:val="20"/>
                      <w:color w:val="000000"/>
                    </w:rPr>
                    <w:t>2、材质：主体黄铜材质，表面经高亮度环氧树脂喷涂，耐腐蚀，耐热，用寿命开关50万次。3、规格：≤245×145×375，鹅颈、低位铜管φ16mm。</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台式单口紧急洗眼器</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1、台面安装方式，平时放置于台面，紧急使用时可随意抽起。</w:t>
                  </w:r>
                  <w:r>
                    <w:br/>
                  </w:r>
                  <w:r>
                    <w:rPr>
                      <w:rFonts w:ascii="仿宋_GB2312" w:hAnsi="仿宋_GB2312" w:cs="仿宋_GB2312" w:eastAsia="仿宋_GB2312"/>
                      <w:sz w:val="20"/>
                      <w:color w:val="000000"/>
                    </w:rPr>
                    <w:t>2、洗眼喷头：具有过滤泡棉及防尘功能，上面防尘盖平常可防尘，使用时可随时被水冲开，并降低突然打开时短暂的高水压，避免冲伤眼睛。</w:t>
                  </w:r>
                  <w:r>
                    <w:br/>
                  </w:r>
                  <w:r>
                    <w:rPr>
                      <w:rFonts w:ascii="仿宋_GB2312" w:hAnsi="仿宋_GB2312" w:cs="仿宋_GB2312" w:eastAsia="仿宋_GB2312"/>
                      <w:sz w:val="20"/>
                      <w:color w:val="000000"/>
                    </w:rPr>
                    <w:t>3、控水阀采用黄铜制作，经高亮度环氧树脂涂层处理，阀门可自动关闭。</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vMerge/>
                  <w:tcBorders>
                    <w:top w:val="none" w:color="000000" w:sz="4"/>
                    <w:left w:val="none" w:color="000000" w:sz="4"/>
                    <w:bottom w:val="single" w:color="000000" w:sz="4"/>
                    <w:right w:val="single" w:color="000000" w:sz="4"/>
                  </w:tcBorders>
                </w:tcPr>
                <w:p/>
              </w:tc>
            </w:tr>
            <w:tr>
              <w:tc>
                <w:tcPr>
                  <w:tcW w:type="dxa" w:w="2543"/>
                  <w:gridSpan w:val="5"/>
                  <w:tcBorders>
                    <w:top w:val="non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FFFF"/>
                    </w:rPr>
                    <w:t>（五）全室供排水电线路</w:t>
                  </w:r>
                </w:p>
              </w:tc>
            </w:tr>
            <w:tr>
              <w:tc>
                <w:tcPr>
                  <w:tcW w:type="dxa" w:w="10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7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8"/>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全室供电线路</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1、线管：DN25国标阻燃PVC线管2、电线：国标铜芯线4m²、2.5㎡，3、信号控制线：RVVP聚氯乙烯护套纯无氧铜屏蔽2芯线，4、模块化设计，每组模块间采用活接式连接。</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全室给水管路</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1、技术要求：具有防酸、防碱、耐腐蚀功能，全室给水全部模块化设计，每组模块间采用活接式连接。2、给水管：主管选用Ф25PPR水管，支管Ф20PPR水管，3、安全控制：总开关阀门、电磁阀外、丝连接件等，</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全室排水管路</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1、技术要求：具有防酸、防碱、耐腐蚀功能，全室给水全部模块化设计，每组模块间采用活接式连接。2、排水管：UPVC材质排水管为Ф50㎜，排水管接头要求螺纹口、PVC胶水等，</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543"/>
                  <w:gridSpan w:val="5"/>
                  <w:tcBorders>
                    <w:top w:val="none" w:color="000000" w:sz="4"/>
                    <w:left w:val="single" w:color="000000" w:sz="4"/>
                    <w:bottom w:val="non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（六）、通风系统部分</w:t>
                  </w:r>
                </w:p>
              </w:tc>
            </w:tr>
            <w:tr>
              <w:tc>
                <w:tcPr>
                  <w:tcW w:type="dxa" w:w="109"/>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7"/>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79"/>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8"/>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室内外通风系统</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1、主风管：采用具有耐酸碱性能PVCФ400㎜、支分管Ф160㎜，Ф110mm。2、管卡采用碳钢制作，表面经镀铬处理，具有耐腐蚀、防火、防潮等功能。</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离心式风机</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1、离心风机。</w:t>
                  </w:r>
                  <w:r>
                    <w:br/>
                  </w:r>
                  <w:r>
                    <w:rPr>
                      <w:rFonts w:ascii="仿宋_GB2312" w:hAnsi="仿宋_GB2312" w:cs="仿宋_GB2312" w:eastAsia="仿宋_GB2312"/>
                      <w:sz w:val="20"/>
                      <w:color w:val="000000"/>
                    </w:rPr>
                    <w:t>2、材料：PP板材料。</w:t>
                  </w:r>
                  <w:r>
                    <w:br/>
                  </w:r>
                  <w:r>
                    <w:rPr>
                      <w:rFonts w:ascii="仿宋_GB2312" w:hAnsi="仿宋_GB2312" w:cs="仿宋_GB2312" w:eastAsia="仿宋_GB2312"/>
                      <w:sz w:val="20"/>
                      <w:color w:val="000000"/>
                    </w:rPr>
                    <w:t>3、电机功率：三相5.5KW。</w:t>
                  </w:r>
                  <w:r>
                    <w:br/>
                  </w:r>
                  <w:r>
                    <w:rPr>
                      <w:rFonts w:ascii="仿宋_GB2312" w:hAnsi="仿宋_GB2312" w:cs="仿宋_GB2312" w:eastAsia="仿宋_GB2312"/>
                      <w:sz w:val="20"/>
                      <w:color w:val="000000"/>
                    </w:rPr>
                    <w:t>4、技术要求：风量:12700m3/h;全压:800Pa;功率：5.5kW;转速：1440r/min，噪声符合国家标准。</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风机配件</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A、风机减震器：</w:t>
                  </w:r>
                  <w:r>
                    <w:br/>
                  </w:r>
                  <w:r>
                    <w:rPr>
                      <w:rFonts w:ascii="仿宋_GB2312" w:hAnsi="仿宋_GB2312" w:cs="仿宋_GB2312" w:eastAsia="仿宋_GB2312"/>
                      <w:sz w:val="20"/>
                      <w:color w:val="000000"/>
                    </w:rPr>
                    <w:t>1、功能：离心风机弹簧减震器，弹簧材料为60Si2Mn弹簧钢线。可直接将ZD型减振器置放于设备的机座下。</w:t>
                  </w:r>
                  <w:r>
                    <w:br/>
                  </w:r>
                  <w:r>
                    <w:rPr>
                      <w:rFonts w:ascii="仿宋_GB2312" w:hAnsi="仿宋_GB2312" w:cs="仿宋_GB2312" w:eastAsia="仿宋_GB2312"/>
                      <w:sz w:val="20"/>
                      <w:color w:val="000000"/>
                    </w:rPr>
                    <w:t>2、工作环境：在-40℃-110℃环境下正常工作，上下座分别设有螺栓与地基螺栓孔，可上下固定。</w:t>
                  </w:r>
                  <w:r>
                    <w:br/>
                  </w:r>
                  <w:r>
                    <w:rPr>
                      <w:rFonts w:ascii="仿宋_GB2312" w:hAnsi="仿宋_GB2312" w:cs="仿宋_GB2312" w:eastAsia="仿宋_GB2312"/>
                      <w:sz w:val="20"/>
                      <w:color w:val="000000"/>
                    </w:rPr>
                    <w:t>B、风机消音器：</w:t>
                  </w:r>
                  <w:r>
                    <w:br/>
                  </w:r>
                  <w:r>
                    <w:rPr>
                      <w:rFonts w:ascii="仿宋_GB2312" w:hAnsi="仿宋_GB2312" w:cs="仿宋_GB2312" w:eastAsia="仿宋_GB2312"/>
                      <w:sz w:val="20"/>
                      <w:color w:val="000000"/>
                    </w:rPr>
                    <w:t>1、规格：外径Ф600㎜，内径Ф400㎜、高度1000mm,圆形。</w:t>
                  </w:r>
                  <w:r>
                    <w:br/>
                  </w:r>
                  <w:r>
                    <w:rPr>
                      <w:rFonts w:ascii="仿宋_GB2312" w:hAnsi="仿宋_GB2312" w:cs="仿宋_GB2312" w:eastAsia="仿宋_GB2312"/>
                      <w:sz w:val="20"/>
                      <w:color w:val="000000"/>
                    </w:rPr>
                    <w:t>2、材料：PP材质，内置隔音棉等隔音装置。</w:t>
                  </w:r>
                  <w:r>
                    <w:br/>
                  </w:r>
                  <w:r>
                    <w:rPr>
                      <w:rFonts w:ascii="仿宋_GB2312" w:hAnsi="仿宋_GB2312" w:cs="仿宋_GB2312" w:eastAsia="仿宋_GB2312"/>
                      <w:sz w:val="20"/>
                      <w:color w:val="000000"/>
                    </w:rPr>
                    <w:t>3、技术要求：消声频率30-60（Hz），耐温特性60（℃），防腐蚀、耐酸碱</w:t>
                  </w:r>
                  <w:r>
                    <w:br/>
                  </w:r>
                  <w:r>
                    <w:rPr>
                      <w:rFonts w:ascii="仿宋_GB2312" w:hAnsi="仿宋_GB2312" w:cs="仿宋_GB2312" w:eastAsia="仿宋_GB2312"/>
                      <w:sz w:val="20"/>
                      <w:color w:val="000000"/>
                    </w:rPr>
                    <w:t>C、风机进出口软连接：</w:t>
                  </w:r>
                  <w:r>
                    <w:br/>
                  </w:r>
                  <w:r>
                    <w:rPr>
                      <w:rFonts w:ascii="仿宋_GB2312" w:hAnsi="仿宋_GB2312" w:cs="仿宋_GB2312" w:eastAsia="仿宋_GB2312"/>
                      <w:sz w:val="20"/>
                      <w:color w:val="000000"/>
                    </w:rPr>
                    <w:t>1、进风口：采用PVC柔性材料制作，规格：Ф600-Ф400mm，因风机震动引起的消除震音传递和消除微量错位对风机的影响。出风口：材料PP，规格方转圆地方风机接口，</w:t>
                  </w:r>
                  <w:r>
                    <w:br/>
                  </w:r>
                  <w:r>
                    <w:rPr>
                      <w:rFonts w:ascii="仿宋_GB2312" w:hAnsi="仿宋_GB2312" w:cs="仿宋_GB2312" w:eastAsia="仿宋_GB2312"/>
                      <w:sz w:val="20"/>
                      <w:color w:val="000000"/>
                    </w:rPr>
                    <w:t>2、技术要求：抗撞强度500（MPa）</w:t>
                  </w:r>
                  <w:r>
                    <w:br/>
                  </w:r>
                  <w:r>
                    <w:rPr>
                      <w:rFonts w:ascii="仿宋_GB2312" w:hAnsi="仿宋_GB2312" w:cs="仿宋_GB2312" w:eastAsia="仿宋_GB2312"/>
                      <w:sz w:val="20"/>
                      <w:color w:val="000000"/>
                    </w:rPr>
                    <w:t>D、风机出风口接头：。</w:t>
                  </w:r>
                  <w:r>
                    <w:br/>
                  </w:r>
                  <w:r>
                    <w:rPr>
                      <w:rFonts w:ascii="仿宋_GB2312" w:hAnsi="仿宋_GB2312" w:cs="仿宋_GB2312" w:eastAsia="仿宋_GB2312"/>
                      <w:sz w:val="20"/>
                      <w:color w:val="000000"/>
                    </w:rPr>
                    <w:t>1、出风口：材料PP，规格方转圆地方风机接口。</w:t>
                  </w:r>
                  <w:r>
                    <w:br/>
                  </w:r>
                  <w:r>
                    <w:rPr>
                      <w:rFonts w:ascii="仿宋_GB2312" w:hAnsi="仿宋_GB2312" w:cs="仿宋_GB2312" w:eastAsia="仿宋_GB2312"/>
                      <w:sz w:val="20"/>
                      <w:color w:val="000000"/>
                    </w:rPr>
                    <w:t>2、技术要求：抗撞强度500（MPa）</w:t>
                  </w:r>
                  <w:r>
                    <w:br/>
                  </w:r>
                  <w:r>
                    <w:rPr>
                      <w:rFonts w:ascii="仿宋_GB2312" w:hAnsi="仿宋_GB2312" w:cs="仿宋_GB2312" w:eastAsia="仿宋_GB2312"/>
                      <w:sz w:val="20"/>
                      <w:color w:val="000000"/>
                    </w:rPr>
                    <w:t>E、风机出风口防雨帽：</w:t>
                  </w:r>
                  <w:r>
                    <w:br/>
                  </w:r>
                  <w:r>
                    <w:rPr>
                      <w:rFonts w:ascii="仿宋_GB2312" w:hAnsi="仿宋_GB2312" w:cs="仿宋_GB2312" w:eastAsia="仿宋_GB2312"/>
                      <w:sz w:val="20"/>
                      <w:color w:val="000000"/>
                    </w:rPr>
                    <w:t>Ф600伞型结构。</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风机控制线</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1、规格：3x4+2x2.5㎡</w:t>
                  </w:r>
                  <w:r>
                    <w:br/>
                  </w:r>
                  <w:r>
                    <w:rPr>
                      <w:rFonts w:ascii="仿宋_GB2312" w:hAnsi="仿宋_GB2312" w:cs="仿宋_GB2312" w:eastAsia="仿宋_GB2312"/>
                      <w:sz w:val="20"/>
                      <w:color w:val="000000"/>
                    </w:rPr>
                    <w:t>2、线芯材质：高纯度铜，无氧化铜芯</w:t>
                  </w:r>
                  <w:r>
                    <w:br/>
                  </w:r>
                  <w:r>
                    <w:rPr>
                      <w:rFonts w:ascii="仿宋_GB2312" w:hAnsi="仿宋_GB2312" w:cs="仿宋_GB2312" w:eastAsia="仿宋_GB2312"/>
                      <w:sz w:val="20"/>
                      <w:color w:val="000000"/>
                    </w:rPr>
                    <w:t>3、绝缘护套：耐磨、耐老化、耐腐蚀、柔软。橡皮绝缘</w:t>
                  </w:r>
                  <w:r>
                    <w:br/>
                  </w:r>
                  <w:r>
                    <w:rPr>
                      <w:rFonts w:ascii="仿宋_GB2312" w:hAnsi="仿宋_GB2312" w:cs="仿宋_GB2312" w:eastAsia="仿宋_GB2312"/>
                      <w:sz w:val="20"/>
                      <w:color w:val="000000"/>
                    </w:rPr>
                    <w:t>4、标称截面：4</w:t>
                  </w:r>
                  <w:r>
                    <w:br/>
                  </w:r>
                  <w:r>
                    <w:rPr>
                      <w:rFonts w:ascii="仿宋_GB2312" w:hAnsi="仿宋_GB2312" w:cs="仿宋_GB2312" w:eastAsia="仿宋_GB2312"/>
                      <w:sz w:val="20"/>
                      <w:color w:val="000000"/>
                    </w:rPr>
                    <w:t>5、电压等级：中、低压电力电缆（35千伏及以下）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全套设备安装调试</w:t>
                  </w:r>
                </w:p>
              </w:tc>
              <w:tc>
                <w:tcPr>
                  <w:tcW w:type="dxa" w:w="1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1、吊顶式安装系统采用模块化结构设计，采用吊装安装方式</w:t>
                  </w:r>
                  <w:r>
                    <w:br/>
                  </w:r>
                  <w:r>
                    <w:rPr>
                      <w:rFonts w:ascii="仿宋_GB2312" w:hAnsi="仿宋_GB2312" w:cs="仿宋_GB2312" w:eastAsia="仿宋_GB2312"/>
                      <w:sz w:val="20"/>
                      <w:color w:val="000000"/>
                    </w:rPr>
                    <w:t>2、系统结构调试</w:t>
                  </w:r>
                  <w:r>
                    <w:br/>
                  </w:r>
                  <w:r>
                    <w:rPr>
                      <w:rFonts w:ascii="仿宋_GB2312" w:hAnsi="仿宋_GB2312" w:cs="仿宋_GB2312" w:eastAsia="仿宋_GB2312"/>
                      <w:sz w:val="20"/>
                      <w:color w:val="000000"/>
                    </w:rPr>
                    <w:t>3、系统控制调试</w:t>
                  </w:r>
                  <w:r>
                    <w:br/>
                  </w:r>
                  <w:r>
                    <w:rPr>
                      <w:rFonts w:ascii="仿宋_GB2312" w:hAnsi="仿宋_GB2312" w:cs="仿宋_GB2312" w:eastAsia="仿宋_GB2312"/>
                      <w:sz w:val="20"/>
                      <w:color w:val="000000"/>
                    </w:rPr>
                    <w:t>4、给排水调试</w:t>
                  </w:r>
                  <w:r>
                    <w:br/>
                  </w:r>
                  <w:r>
                    <w:rPr>
                      <w:rFonts w:ascii="仿宋_GB2312" w:hAnsi="仿宋_GB2312" w:cs="仿宋_GB2312" w:eastAsia="仿宋_GB2312"/>
                      <w:sz w:val="20"/>
                      <w:color w:val="000000"/>
                    </w:rPr>
                    <w:t>5、供电系统调试</w:t>
                  </w:r>
                  <w:r>
                    <w:br/>
                  </w:r>
                  <w:r>
                    <w:rPr>
                      <w:rFonts w:ascii="仿宋_GB2312" w:hAnsi="仿宋_GB2312" w:cs="仿宋_GB2312" w:eastAsia="仿宋_GB2312"/>
                      <w:sz w:val="20"/>
                      <w:color w:val="000000"/>
                    </w:rPr>
                    <w:t>6、照明系统调试</w:t>
                  </w:r>
                  <w:r>
                    <w:br/>
                  </w:r>
                  <w:r>
                    <w:rPr>
                      <w:rFonts w:ascii="仿宋_GB2312" w:hAnsi="仿宋_GB2312" w:cs="仿宋_GB2312" w:eastAsia="仿宋_GB2312"/>
                      <w:sz w:val="20"/>
                      <w:color w:val="000000"/>
                    </w:rPr>
                    <w:t>7、通风安装调试</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543"/>
                  <w:gridSpan w:val="5"/>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七</w:t>
                  </w:r>
                  <w:r>
                    <w:rPr>
                      <w:rFonts w:ascii="仿宋_GB2312" w:hAnsi="仿宋_GB2312" w:cs="仿宋_GB2312" w:eastAsia="仿宋_GB2312"/>
                      <w:sz w:val="28"/>
                      <w:b/>
                      <w:color w:val="000000"/>
                    </w:rPr>
                    <w:t>.实验室污水处理系统</w:t>
                  </w:r>
                </w:p>
              </w:tc>
            </w:tr>
            <w:tr>
              <w:tc>
                <w:tcPr>
                  <w:tcW w:type="dxa" w:w="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规格参数</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户外防雨型实验室废水处理装置</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1100*600*1200mm，材质;PVC材质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污水收集箱</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耐腐蚀提升泵</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0.37kw</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PAC加药系统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计量泵</w:t>
                  </w:r>
                  <w:r>
                    <w:rPr>
                      <w:rFonts w:ascii="仿宋_GB2312" w:hAnsi="仿宋_GB2312" w:cs="仿宋_GB2312" w:eastAsia="仿宋_GB2312"/>
                      <w:sz w:val="21"/>
                      <w:color w:val="000000"/>
                    </w:rPr>
                    <w:t>6L/H，储药箱</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PAM加药系统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计量泵</w:t>
                  </w:r>
                  <w:r>
                    <w:rPr>
                      <w:rFonts w:ascii="仿宋_GB2312" w:hAnsi="仿宋_GB2312" w:cs="仿宋_GB2312" w:eastAsia="仿宋_GB2312"/>
                      <w:sz w:val="21"/>
                      <w:color w:val="000000"/>
                    </w:rPr>
                    <w:t>6L/H，储药箱</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加酸加药系统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计量泵</w:t>
                  </w:r>
                  <w:r>
                    <w:rPr>
                      <w:rFonts w:ascii="仿宋_GB2312" w:hAnsi="仿宋_GB2312" w:cs="仿宋_GB2312" w:eastAsia="仿宋_GB2312"/>
                      <w:sz w:val="21"/>
                      <w:color w:val="000000"/>
                    </w:rPr>
                    <w:t>6L/H，储药箱</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加碱加药系统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计量泵</w:t>
                  </w:r>
                  <w:r>
                    <w:rPr>
                      <w:rFonts w:ascii="仿宋_GB2312" w:hAnsi="仿宋_GB2312" w:cs="仿宋_GB2312" w:eastAsia="仿宋_GB2312"/>
                      <w:sz w:val="21"/>
                      <w:color w:val="000000"/>
                    </w:rPr>
                    <w:t>6L/H，储药箱</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消毒加药系统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缓释消毒器</w:t>
                  </w:r>
                  <w:r>
                    <w:rPr>
                      <w:rFonts w:ascii="仿宋_GB2312" w:hAnsi="仿宋_GB2312" w:cs="仿宋_GB2312" w:eastAsia="仿宋_GB2312"/>
                      <w:sz w:val="21"/>
                      <w:color w:val="000000"/>
                    </w:rPr>
                    <w:t>,材质;PVC材质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过滤系统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活性炭滤料</w:t>
                  </w:r>
                  <w:r>
                    <w:rPr>
                      <w:rFonts w:ascii="仿宋_GB2312" w:hAnsi="仿宋_GB2312" w:cs="仿宋_GB2312" w:eastAsia="仿宋_GB2312"/>
                      <w:sz w:val="21"/>
                      <w:color w:val="000000"/>
                    </w:rPr>
                    <w:t>,材质：玻璃钢材质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过滤提升</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自吸泵、</w:t>
                  </w:r>
                  <w:r>
                    <w:rPr>
                      <w:rFonts w:ascii="仿宋_GB2312" w:hAnsi="仿宋_GB2312" w:cs="仿宋_GB2312" w:eastAsia="仿宋_GB2312"/>
                      <w:sz w:val="21"/>
                      <w:color w:val="000000"/>
                    </w:rPr>
                    <w:t>0.35wk</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PH调节槽</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微电解槽</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沉淀槽</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排泥阀</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DN30/uPVC材质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控制阀</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清水槽</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进水流量计</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1-2方、浮球式，材质：PE材质</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浮球液位计</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高低液位自控</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曝气泵</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220v、0.15kw</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PH检测仪</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24v、12A</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电控系统</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PLC全自动控制</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配套管件管材等</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UPVC/DN25/30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电源电线电缆</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1平方/三线制</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1"/>
              <w:gridCol w:w="339"/>
              <w:gridCol w:w="1768"/>
              <w:gridCol w:w="156"/>
              <w:gridCol w:w="145"/>
            </w:tblGrid>
            <w:tr>
              <w:tc>
                <w:tcPr>
                  <w:tcW w:type="dxa" w:w="2539"/>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生物吊装实验室</w:t>
                  </w:r>
                </w:p>
              </w:tc>
            </w:tr>
            <w:tr>
              <w:tc>
                <w:tcPr>
                  <w:tcW w:type="dxa" w:w="2539"/>
                  <w:gridSpan w:val="5"/>
                  <w:tcBorders>
                    <w:top w:val="singl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（一）、智能吊装</w:t>
                  </w:r>
                  <w:r>
                    <w:rPr>
                      <w:rFonts w:ascii="仿宋_GB2312" w:hAnsi="仿宋_GB2312" w:cs="仿宋_GB2312" w:eastAsia="仿宋_GB2312"/>
                      <w:sz w:val="28"/>
                      <w:color w:val="FFFFFF"/>
                    </w:rPr>
                    <w:t>-管理系统</w:t>
                  </w:r>
                </w:p>
              </w:tc>
            </w:tr>
            <w:tr>
              <w:tc>
                <w:tcPr>
                  <w:tcW w:type="dxa" w:w="131"/>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3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76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技术参数</w:t>
                  </w:r>
                </w:p>
              </w:tc>
              <w:tc>
                <w:tcPr>
                  <w:tcW w:type="dxa" w:w="156"/>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4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顶装智能吊装总控柜</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450*200*900mm(±5mm)；</w:t>
                  </w:r>
                  <w:r>
                    <w:br/>
                  </w:r>
                  <w:r>
                    <w:rPr>
                      <w:rFonts w:ascii="仿宋_GB2312" w:hAnsi="仿宋_GB2312" w:cs="仿宋_GB2312" w:eastAsia="仿宋_GB2312"/>
                      <w:sz w:val="20"/>
                      <w:color w:val="000000"/>
                    </w:rPr>
                    <w:t>控制箱内置：</w:t>
                  </w:r>
                  <w:r>
                    <w:rPr>
                      <w:rFonts w:ascii="仿宋_GB2312" w:hAnsi="仿宋_GB2312" w:cs="仿宋_GB2312" w:eastAsia="仿宋_GB2312"/>
                      <w:sz w:val="20"/>
                      <w:color w:val="000000"/>
                    </w:rPr>
                    <w:t>3P总电源开关1组，学生总控2P漏电保护器一组，交流电源开关1组，单片机控制器及功能扩展模块1套，单片机保护模块1个,风机控制系统1套，急停控制系统1套；配有关键安全系统既长时间不操作，自动切断总电源。电源分组控制系统1套、照明分组控制系统1套、供排水分组控制系统1套。A、摇臂控制系统：教师通过控制箱或移动设备对全室摇臂进行单独或分组控制（上升、下降或暂停，上升或下降到底后摇臂会自动停止）B、电源控制系统：教师通过控制箱或移动设备对全室220V高压及0-30V低压进行单独或分组控制；C、照明控制系统：教师通过控制箱或移动设备对全室照明进行单独或分组控制；主要参数指标有：1、 LED显示：频率指示、转速指示、状态指示、异常指示等；2、额定输入电压：三相380V，±15%；3、额定输入频率：50/60 HZ；4、控制方式：空间电压矢量控制；5、输出频率：1.00~50 HZ；6、过载能力：150%额定电流；7、完善的保护功能：输入缺相、短路、欠压、过流、过压、过载、过热等。E、供排水控制系统：供水系统：每个学生终端配置一组水流检测传感器，当供水时自动进行排水控制；摇臂下方配有插拔式自动锁紧供水接口，接口与学生水槽柜之间通过优质硅胶软管连接，即插即用，用完拔下收起即可。排水系统：排水由智能化控制系统集中控制，摇臂下方配有插拔式自动锁紧排水接口，接口与学生水槽柜通过具有耐酸、耐碱、耐腐蚀功能的优质硅胶软管连接，即插即用，用完拔下收起即可。供排水管具有到位检测功能，水管未拔下，摇臂不能收起（防摇臂误操作收起检测系统）                                                                                                           ▲提供满足GB 4793.1-2007 测量、控制和实验室用电气设备的安全要求 第1部分:通用要求，带二维码防伪识别真假，并需加盖制造商鲜章检测报告复印件</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顶装智能控制平台</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10英寸高分辨率一体电脑，集中控制系统，可执行各选项控制（配一启动按钮开关和一急停开关）1、摇臂控制：对全室摇臂进行单独或分组控制（上升、下降或暂停，上升或下降到底后摇臂会自动停止），具有防卡，防夹功能2、电源控制：对全室220V进行单独或分组控制；3、照明控制：对全室照明进行单独或分组控制；4、通风控制：触摸数字无极变频控制，具有频率数字显示功能，可精确控制通风风量；5、供水控制：对全室供排水进行控制。</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APP吊装控制系统</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手机或平板</w:t>
                  </w:r>
                  <w:r>
                    <w:rPr>
                      <w:rFonts w:ascii="仿宋_GB2312" w:hAnsi="仿宋_GB2312" w:cs="仿宋_GB2312" w:eastAsia="仿宋_GB2312"/>
                      <w:sz w:val="20"/>
                      <w:color w:val="000000"/>
                    </w:rPr>
                    <w:t>APP集中控制系统，移动设备采用内网热点连接，无需外网更安全。可执行各选项控制（配一启动按钮开关和一急停开关）1、摇臂控制：对全室摇臂进行单独或分组控制（上升、下降或暂停，上升或下降到底后摇臂会自动停止），具有防卡，防夹功能。2、电源控制：对全室220V进行单独或分组锁定控制，低压直流0-15V时电流3A，15-30V时电流2A,输入值随意，交流电压输出0-15V时电流3A，15-30V时电流2A输入值随意，也可对学生端锁定电压；3、照明控制：对全室的吊装设备照明进行单独或分组控制；4、通风控制：触摸数字无极变频控制，具有频率数字显示功能，可精确控制通风风量，无极控制时风速五档；5、供水控制：对全室供水进行</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环境检测实时监视</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1、技术参数：内置环境监测传感装置，在显示屏中实时监测室内环境信息温度、湿度等实时数据。</w:t>
                  </w:r>
                  <w:r>
                    <w:br/>
                  </w:r>
                  <w:r>
                    <w:rPr>
                      <w:rFonts w:ascii="仿宋_GB2312" w:hAnsi="仿宋_GB2312" w:cs="仿宋_GB2312" w:eastAsia="仿宋_GB2312"/>
                      <w:sz w:val="20"/>
                      <w:color w:val="000000"/>
                    </w:rPr>
                    <w:t>2、在中控屏幕上方显示日期、北京时间、设备累计使用时间。</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539"/>
                  <w:gridSpan w:val="5"/>
                  <w:tcBorders>
                    <w:top w:val="non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（二）、智能吊装</w:t>
                  </w:r>
                  <w:r>
                    <w:rPr>
                      <w:rFonts w:ascii="仿宋_GB2312" w:hAnsi="仿宋_GB2312" w:cs="仿宋_GB2312" w:eastAsia="仿宋_GB2312"/>
                      <w:sz w:val="28"/>
                      <w:color w:val="FFFFFF"/>
                    </w:rPr>
                    <w:t>-顶部集成供给系统</w:t>
                  </w:r>
                </w:p>
              </w:tc>
            </w:tr>
            <w:tr>
              <w:tc>
                <w:tcPr>
                  <w:tcW w:type="dxa" w:w="131"/>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3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76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56"/>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4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顶装主体架外壳</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参数：采用多模块化舱体式结构；外壳左右采用铝合金模具挤压型材，舱体前、尾端采用阻燃ABS注塑模具一次成型堵头封盖，舱体外壳左右中腰部镶铝合金装饰条；舱体外壳下部边缘设有LED照明灯条，所有的金属件表面经环氧树脂粉末喷涂高温固化处理。</w:t>
                  </w:r>
                  <w:r>
                    <w:br/>
                  </w:r>
                  <w:r>
                    <w:rPr>
                      <w:rFonts w:ascii="仿宋_GB2312" w:hAnsi="仿宋_GB2312" w:cs="仿宋_GB2312" w:eastAsia="仿宋_GB2312"/>
                      <w:sz w:val="20"/>
                      <w:color w:val="000000"/>
                    </w:rPr>
                    <w:t>2、技术要求：外壳左右为铝合金挤压型材，采用标准化模块组.模组规格1203*600*200mm㎜，型材厚度≥1.8㎜。模块组合成连体吊装，外壳表面经环氧树脂粉末喷涂高温固化处理。</w:t>
                  </w:r>
                  <w:r>
                    <w:br/>
                  </w:r>
                  <w:r>
                    <w:rPr>
                      <w:rFonts w:ascii="仿宋_GB2312" w:hAnsi="仿宋_GB2312" w:cs="仿宋_GB2312" w:eastAsia="仿宋_GB2312"/>
                      <w:sz w:val="20"/>
                      <w:color w:val="000000"/>
                    </w:rPr>
                    <w:t>▲（提供满足 GB 28481-2012塑料家具中有害物质限量，国家认可有资质的检测机构出具满足以上技术要求，带二维码防伪识别真假，并需加盖制造商鲜章检测报告复印件）</w:t>
                  </w:r>
                  <w:r>
                    <w:br/>
                  </w:r>
                  <w:r>
                    <w:rPr>
                      <w:rFonts w:ascii="仿宋_GB2312" w:hAnsi="仿宋_GB2312" w:cs="仿宋_GB2312" w:eastAsia="仿宋_GB2312"/>
                      <w:sz w:val="20"/>
                      <w:color w:val="000000"/>
                    </w:rPr>
                    <w:t>▲（提供满足 GB/T 3325-2017金属家具通用技术条件，国家认可有资质的检测机构出具满足以上技术要求，带二维码防伪识别真假，并需加盖制造商鲜章检测报告复印件）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顶装内胆主体架</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1、结构参数：隔层板、左右铝合金外壳、支撑架采用扣压式组装链接一体。</w:t>
                  </w:r>
                  <w:r>
                    <w:br/>
                  </w:r>
                  <w:r>
                    <w:rPr>
                      <w:rFonts w:ascii="仿宋_GB2312" w:hAnsi="仿宋_GB2312" w:cs="仿宋_GB2312" w:eastAsia="仿宋_GB2312"/>
                      <w:sz w:val="20"/>
                      <w:color w:val="000000"/>
                    </w:rPr>
                    <w:t>2、技术参数：舱体底层隔层板采用厚度1.0㎜的冷轧钢板，规格≥1200×550㎜。支撑架采用厚度3.0㎜的冷轧钢板，规格500×880㎜。所有的金属件表面经环氧树脂粉末喷涂高温固化处理。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顶装摇臂动力装置</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参数：顶装摇臂动力装置底座采用锌合金材料，经压铸一次成型。底座连接推杆电机，推杆行程端配有轴承，扣装在传动机构上，带动升降臂杆。动力机构在接收到控制系统信号后开始工作，升降驱动静音工作、运行稳定、牢固耐用。</w:t>
                  </w:r>
                  <w:r>
                    <w:br/>
                  </w:r>
                  <w:r>
                    <w:rPr>
                      <w:rFonts w:ascii="仿宋_GB2312" w:hAnsi="仿宋_GB2312" w:cs="仿宋_GB2312" w:eastAsia="仿宋_GB2312"/>
                      <w:sz w:val="20"/>
                      <w:color w:val="000000"/>
                    </w:rPr>
                    <w:t>2、技术要求：推杆动力电源，24V直流低压稳定运作，行程为25㎜。升降臂杆采用铝合金型材，管内水、电隔离设计。臂杆规格φ65㎜，厚度1.5㎜。臂杆表面和管内经环氧树脂粉末静电喷涂。摇臂联动学生多功能电源盒，实现二者同时升降，亦可收纳进吊装舱体内。摇臂具有防夹功能，在升降过程中，若受到外部持续性阻力，摇臂将自动结束当前升降动作，需等待教师二次检查。</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学生多功能电源模块</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一、外型尺寸：圆形直径</w:t>
                  </w:r>
                  <w:r>
                    <w:rPr>
                      <w:rFonts w:ascii="仿宋_GB2312" w:hAnsi="仿宋_GB2312" w:cs="仿宋_GB2312" w:eastAsia="仿宋_GB2312"/>
                      <w:sz w:val="20"/>
                      <w:color w:val="000000"/>
                    </w:rPr>
                    <w:t>D260mm</w:t>
                  </w:r>
                  <w:r>
                    <w:br/>
                  </w:r>
                  <w:r>
                    <w:rPr>
                      <w:rFonts w:ascii="仿宋_GB2312" w:hAnsi="仿宋_GB2312" w:cs="仿宋_GB2312" w:eastAsia="仿宋_GB2312"/>
                      <w:sz w:val="20"/>
                      <w:color w:val="000000"/>
                    </w:rPr>
                    <w:t>二、采用材料及技术参数与功能：</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1、学生电源采用耐磨、耐腐蚀、耐高温的PVC亮光薄膜面板，电压调节采用功能按钮，可以随意设置电压，准确、快捷。贴片元件生产技术，微电脑控制。</w:t>
                  </w:r>
                  <w:r>
                    <w:br/>
                  </w:r>
                  <w:r>
                    <w:rPr>
                      <w:rFonts w:ascii="仿宋_GB2312" w:hAnsi="仿宋_GB2312" w:cs="仿宋_GB2312" w:eastAsia="仿宋_GB2312"/>
                      <w:sz w:val="20"/>
                      <w:color w:val="000000"/>
                    </w:rPr>
                    <w:t>2、高压电源输出220V插座四路，低压直流输出1.25-30V两组，交流输出1-30V两组，电压键调节模块两组，电子举手键两组，双层USB母座两组，网络插口两组，急停开关两组。采用按钮复位功能免除反复过载冲击负载，保护功能更优。</w:t>
                  </w:r>
                  <w:r>
                    <w:br/>
                  </w:r>
                  <w:r>
                    <w:rPr>
                      <w:rFonts w:ascii="仿宋_GB2312" w:hAnsi="仿宋_GB2312" w:cs="仿宋_GB2312" w:eastAsia="仿宋_GB2312"/>
                      <w:sz w:val="20"/>
                      <w:color w:val="000000"/>
                    </w:rPr>
                    <w:t>4、学生低压电源都可接收主控电源发送的锁定信号，在锁定标识显示后，学生接收教师输送的设定电源电压，教师锁定时，学生自己无法操作，这样可避免学生的误操作。可以分组或独立控制。</w:t>
                  </w:r>
                  <w:r>
                    <w:br/>
                  </w:r>
                  <w:r>
                    <w:rPr>
                      <w:rFonts w:ascii="仿宋_GB2312" w:hAnsi="仿宋_GB2312" w:cs="仿宋_GB2312" w:eastAsia="仿宋_GB2312"/>
                      <w:sz w:val="20"/>
                      <w:color w:val="000000"/>
                    </w:rPr>
                    <w:t>5、直流低压输出1.25-30V，电压由上下按钮键调节，每调一次为0.1V, 稳压输出：0-15V，额定电流3A；16-30V，额定电流2A。</w:t>
                  </w:r>
                  <w:r>
                    <w:br/>
                  </w:r>
                  <w:r>
                    <w:rPr>
                      <w:rFonts w:ascii="仿宋_GB2312" w:hAnsi="仿宋_GB2312" w:cs="仿宋_GB2312" w:eastAsia="仿宋_GB2312"/>
                      <w:sz w:val="20"/>
                      <w:color w:val="000000"/>
                    </w:rPr>
                    <w:t>6、交流输出1-30V，电压由上下按钮键调节，每调一次为1V。电压输出0~15V，额定电流3A；16V-30V，额定电流2A。</w:t>
                  </w:r>
                  <w:r>
                    <w:br/>
                  </w:r>
                  <w:r>
                    <w:rPr>
                      <w:rFonts w:ascii="仿宋_GB2312" w:hAnsi="仿宋_GB2312" w:cs="仿宋_GB2312" w:eastAsia="仿宋_GB2312"/>
                      <w:sz w:val="20"/>
                      <w:color w:val="000000"/>
                    </w:rPr>
                    <w:t xml:space="preserve">7、USB双层母座输出电压为1A 5V两组。   </w:t>
                  </w:r>
                  <w:r>
                    <w:br/>
                  </w:r>
                  <w:r>
                    <w:rPr>
                      <w:rFonts w:ascii="仿宋_GB2312" w:hAnsi="仿宋_GB2312" w:cs="仿宋_GB2312" w:eastAsia="仿宋_GB2312"/>
                      <w:sz w:val="20"/>
                      <w:color w:val="000000"/>
                    </w:rPr>
                    <w:t>8、网络接口两组。</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学生电源交换机</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1、通讯控制单元：由通讯总线接收总控单元的各种命令，来执行各种动作。</w:t>
                  </w:r>
                  <w:r>
                    <w:br/>
                  </w:r>
                  <w:r>
                    <w:rPr>
                      <w:rFonts w:ascii="仿宋_GB2312" w:hAnsi="仿宋_GB2312" w:cs="仿宋_GB2312" w:eastAsia="仿宋_GB2312"/>
                      <w:sz w:val="20"/>
                      <w:color w:val="000000"/>
                    </w:rPr>
                    <w:t>2、摇臂控制单元：采用闭环控制由上、下限检测开关控制。</w:t>
                  </w:r>
                  <w:r>
                    <w:br/>
                  </w:r>
                  <w:r>
                    <w:rPr>
                      <w:rFonts w:ascii="仿宋_GB2312" w:hAnsi="仿宋_GB2312" w:cs="仿宋_GB2312" w:eastAsia="仿宋_GB2312"/>
                      <w:sz w:val="20"/>
                      <w:color w:val="000000"/>
                    </w:rPr>
                    <w:t>3、低压供电单元：直流电源采用硬件，软件双重保护。交流电源采用隔离检测保护电路，</w:t>
                  </w:r>
                  <w:r>
                    <w:br/>
                  </w:r>
                  <w:r>
                    <w:rPr>
                      <w:rFonts w:ascii="仿宋_GB2312" w:hAnsi="仿宋_GB2312" w:cs="仿宋_GB2312" w:eastAsia="仿宋_GB2312"/>
                      <w:sz w:val="20"/>
                      <w:color w:val="000000"/>
                    </w:rPr>
                    <w:t>4、高压供电单元：漏电保护，急停停止电路。</w:t>
                  </w:r>
                  <w:r>
                    <w:br/>
                  </w:r>
                  <w:r>
                    <w:rPr>
                      <w:rFonts w:ascii="仿宋_GB2312" w:hAnsi="仿宋_GB2312" w:cs="仿宋_GB2312" w:eastAsia="仿宋_GB2312"/>
                      <w:sz w:val="20"/>
                      <w:color w:val="000000"/>
                    </w:rPr>
                    <w:t>5、供水控制单元：水位检测来控制电机启停，实时排水。</w:t>
                  </w:r>
                  <w:r>
                    <w:br/>
                  </w:r>
                  <w:r>
                    <w:rPr>
                      <w:rFonts w:ascii="仿宋_GB2312" w:hAnsi="仿宋_GB2312" w:cs="仿宋_GB2312" w:eastAsia="仿宋_GB2312"/>
                      <w:sz w:val="20"/>
                      <w:color w:val="000000"/>
                    </w:rPr>
                    <w:t>6、照明控制单元：远程开启关闭。</w:t>
                  </w:r>
                  <w:r>
                    <w:br/>
                  </w:r>
                  <w:r>
                    <w:rPr>
                      <w:rFonts w:ascii="仿宋_GB2312" w:hAnsi="仿宋_GB2312" w:cs="仿宋_GB2312" w:eastAsia="仿宋_GB2312"/>
                      <w:sz w:val="20"/>
                      <w:color w:val="000000"/>
                    </w:rPr>
                    <w:t>7、内置独立140VA隔离电源变压器，分组控制学生端低压输出，带分组接线口。</w:t>
                  </w:r>
                  <w:r>
                    <w:br/>
                  </w:r>
                  <w:r>
                    <w:rPr>
                      <w:rFonts w:ascii="仿宋_GB2312" w:hAnsi="仿宋_GB2312" w:cs="仿宋_GB2312" w:eastAsia="仿宋_GB2312"/>
                      <w:sz w:val="20"/>
                      <w:color w:val="000000"/>
                    </w:rPr>
                    <w:t>8、状态指示单元：各种状态指示，便于安装调试，维修。</w:t>
                  </w:r>
                  <w:r>
                    <w:br/>
                  </w:r>
                  <w:r>
                    <w:rPr>
                      <w:rFonts w:ascii="仿宋_GB2312" w:hAnsi="仿宋_GB2312" w:cs="仿宋_GB2312" w:eastAsia="仿宋_GB2312"/>
                      <w:sz w:val="20"/>
                      <w:color w:val="000000"/>
                    </w:rPr>
                    <w:t>9、语音提示:教师可自由设置是否有语音播报。播报内容包括但不限以下提示：电压设置、照明状态、风速信息、摇臂信息等提示信息。当即将到达定时关机时间时，会有语音提示。并预留给教师时间处理断电前的数据保存与整理工作，防止计算机或电脑断电导致数据丢失。</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智能灯光照明装置</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一、采用材料及技术参数与功能：</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LED照明灯各边1根，尺寸1200*70mm每根15W，灯罩采用PC一次成型，设计安装磨砂透明均光板。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舱体末端封板</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一、外型尺寸：</w:t>
                  </w:r>
                  <w:r>
                    <w:br/>
                  </w:r>
                  <w:r>
                    <w:rPr>
                      <w:rFonts w:ascii="仿宋_GB2312" w:hAnsi="仿宋_GB2312" w:cs="仿宋_GB2312" w:eastAsia="仿宋_GB2312"/>
                      <w:sz w:val="20"/>
                      <w:color w:val="000000"/>
                    </w:rPr>
                    <w:t>外型尺寸：</w:t>
                  </w:r>
                  <w:r>
                    <w:rPr>
                      <w:rFonts w:ascii="仿宋_GB2312" w:hAnsi="仿宋_GB2312" w:cs="仿宋_GB2312" w:eastAsia="仿宋_GB2312"/>
                      <w:sz w:val="20"/>
                      <w:color w:val="000000"/>
                    </w:rPr>
                    <w:t xml:space="preserve">150*600*200mm         </w:t>
                  </w:r>
                  <w:r>
                    <w:br/>
                  </w:r>
                  <w:r>
                    <w:rPr>
                      <w:rFonts w:ascii="仿宋_GB2312" w:hAnsi="仿宋_GB2312" w:cs="仿宋_GB2312" w:eastAsia="仿宋_GB2312"/>
                      <w:sz w:val="20"/>
                      <w:color w:val="000000"/>
                    </w:rPr>
                    <w:t>二、采用材料及技术参数：</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ABS材料一次成型；模具一体成型，上 下端边缘配置蓝色装饰条，蓝色装饰条透视氛围灯。内侧采用2.0mm钢板支撑定形便于安装。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吊架外壳功能板</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1、规格≥600×450×115㎜，厚度≥2㎜；采用ABS注塑成型，经高温模压工艺一次成型，生产工业采取模块组合。</w:t>
                  </w:r>
                  <w:r>
                    <w:br/>
                  </w:r>
                  <w:r>
                    <w:rPr>
                      <w:rFonts w:ascii="仿宋_GB2312" w:hAnsi="仿宋_GB2312" w:cs="仿宋_GB2312" w:eastAsia="仿宋_GB2312"/>
                      <w:sz w:val="20"/>
                      <w:color w:val="000000"/>
                    </w:rPr>
                    <w:t>2、结构特点：每个实验室高度不同，安装时可调整法兰圈紧贴到天花板，不留空隙。</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吊装安装支架</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1、安装盘规格:≥225×225×180mm，采用厚度4mmSPCC冷轧钢板经激光切割、数控冲压、数控折弯成型，生产工业采取模块组合。</w:t>
                  </w:r>
                  <w:r>
                    <w:br/>
                  </w:r>
                  <w:r>
                    <w:rPr>
                      <w:rFonts w:ascii="仿宋_GB2312" w:hAnsi="仿宋_GB2312" w:cs="仿宋_GB2312" w:eastAsia="仿宋_GB2312"/>
                      <w:sz w:val="20"/>
                      <w:color w:val="000000"/>
                    </w:rPr>
                    <w:t>2、升降支架规格：宽度≥230mm，长度≥500～820mm伸缩结构，采用厚度3mm，SPCC冷轧钢板经激光切割、数控冲压、数控折弯成型，表面经环氧树脂粉末静电喷涂、高温固化处理，耐腐蚀。</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学生端给排水接口</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1、给排水管接头采用,PVC材质，具有耐酸碱，拔插轻松，不生锈；即插即用，带自动锁紧插功能，带自动止水功能，即使在供水排水工作时，随时拔掉接口不会有任何滴漏现象。</w:t>
                  </w:r>
                  <w:r>
                    <w:br/>
                  </w:r>
                  <w:r>
                    <w:rPr>
                      <w:rFonts w:ascii="仿宋_GB2312" w:hAnsi="仿宋_GB2312" w:cs="仿宋_GB2312" w:eastAsia="仿宋_GB2312"/>
                      <w:sz w:val="20"/>
                      <w:color w:val="000000"/>
                    </w:rPr>
                    <w:t>2、给水是红色水管，排水是蓝色水管。水管和快速接头链接采用不锈钢螺纹接口连接，不漏水，维修方便。水管采用金属包塑编织风暴软管，管外部由PVC包塑，中层有8股304不锈钢丝抱箍，内管加厚三元乙丙橡胶材料。</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39"/>
                  <w:gridSpan w:val="5"/>
                  <w:tcBorders>
                    <w:top w:val="none" w:color="000000" w:sz="4"/>
                    <w:left w:val="single" w:color="000000" w:sz="4"/>
                    <w:bottom w:val="non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（三）、学生基础部分</w:t>
                  </w:r>
                </w:p>
              </w:tc>
            </w:tr>
            <w:tr>
              <w:tc>
                <w:tcPr>
                  <w:tcW w:type="dxa" w:w="131"/>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39"/>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768"/>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56"/>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45"/>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学生实验桌</w:t>
                  </w:r>
                </w:p>
              </w:tc>
              <w:tc>
                <w:tcPr>
                  <w:tcW w:type="dxa" w:w="17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整体规格：</w:t>
                  </w:r>
                  <w:r>
                    <w:rPr>
                      <w:rFonts w:ascii="仿宋_GB2312" w:hAnsi="仿宋_GB2312" w:cs="仿宋_GB2312" w:eastAsia="仿宋_GB2312"/>
                      <w:sz w:val="20"/>
                      <w:color w:val="000000"/>
                    </w:rPr>
                    <w:t>1200*600*780mm</w:t>
                  </w:r>
                  <w:r>
                    <w:br/>
                  </w:r>
                  <w:r>
                    <w:rPr>
                      <w:rFonts w:ascii="仿宋_GB2312" w:hAnsi="仿宋_GB2312" w:cs="仿宋_GB2312" w:eastAsia="仿宋_GB2312"/>
                      <w:sz w:val="20"/>
                      <w:color w:val="000000"/>
                    </w:rPr>
                    <w:t>2、台面：选用实验室专用 20mm 厚黑色坯体工业陶瓷台面，耐高温、釉面和坯体结合后不脱落、不脱层，耐磨、耐强腐蚀，采用一体高温烧制成型。                                为满足使用要求和保障使用者健康需要，台面需通过国家认可的第三方检测机构检测，各项性能需满足或优于以下要求：</w:t>
                  </w:r>
                  <w:r>
                    <w:br/>
                  </w:r>
                  <w:r>
                    <w:rPr>
                      <w:rFonts w:ascii="仿宋_GB2312" w:hAnsi="仿宋_GB2312" w:cs="仿宋_GB2312" w:eastAsia="仿宋_GB2312"/>
                      <w:sz w:val="20"/>
                      <w:color w:val="000000"/>
                    </w:rPr>
                    <w:t>▲1、化学性能检测：通过有资质的第三方检测机构检测，检测依据GB/T17657-2022 《人造板及饰面人造板理化性能试验方法》，检测项目如下：1、盐酸（37%）、硝酸（65%）、氢氧化钠（40%）、硫酸（98%）、氢氟酸（40%）、氨水（28%）、甲醛溶液（37%）、双氧水（3%）、苯酚、四氯化碳；11、硫化钠饱和溶液、正乙烷、石脑油、红药水、甲苯、甲酚、异戊醚、硝酸银（1%）、四氢呋喃、乙酸乙酯、品红、氢氧化铵（28%）、三氯化铁、碘酒、高氯酸、丙酮、王水、醋酸、氯化钠（10%）、高锰酸钾（3%）等140项化学试剂测试，检验结果均为无明显变化，分级结果为“5级”；</w:t>
                  </w:r>
                  <w:r>
                    <w:br/>
                  </w:r>
                  <w:r>
                    <w:rPr>
                      <w:rFonts w:ascii="仿宋_GB2312" w:hAnsi="仿宋_GB2312" w:cs="仿宋_GB2312" w:eastAsia="仿宋_GB2312"/>
                      <w:sz w:val="20"/>
                      <w:color w:val="000000"/>
                    </w:rPr>
                    <w:t>▲2、物理性能检测：通过有资质的第三方检测机构检测，检测依据GB/T4100-2015《陶瓷砖》,检测内容包括：吸水率平均值≤0.04%、破坏强度平均值≥9000N、断裂模数平均值≥38N/mm2、耐磨性3级、耐污染性5级；</w:t>
                  </w:r>
                  <w:r>
                    <w:br/>
                  </w:r>
                  <w:r>
                    <w:rPr>
                      <w:rFonts w:ascii="仿宋_GB2312" w:hAnsi="仿宋_GB2312" w:cs="仿宋_GB2312" w:eastAsia="仿宋_GB2312"/>
                      <w:sz w:val="20"/>
                      <w:color w:val="000000"/>
                    </w:rPr>
                    <w:t>▲3、甲醛释放量检测:通过有资质的第三方检测机构检测，检测依据GB/T39600-2021 《人造板及其制品甲醛释放量分级》,检测结果为未检出；</w:t>
                  </w:r>
                  <w:r>
                    <w:br/>
                  </w:r>
                  <w:r>
                    <w:rPr>
                      <w:rFonts w:ascii="仿宋_GB2312" w:hAnsi="仿宋_GB2312" w:cs="仿宋_GB2312" w:eastAsia="仿宋_GB2312"/>
                      <w:sz w:val="20"/>
                      <w:color w:val="000000"/>
                    </w:rPr>
                    <w:t>▲4、放射性检测：通过有资质的第三方检测机构检测，检测依据GB6566-2010《建筑材料放射性核素限量》，,检测内容为内照射指数IRa≤1.0和外照射指数Ir≤1.3，检测结果符合A级标准；</w:t>
                  </w:r>
                  <w:r>
                    <w:br/>
                  </w:r>
                  <w:r>
                    <w:rPr>
                      <w:rFonts w:ascii="仿宋_GB2312" w:hAnsi="仿宋_GB2312" w:cs="仿宋_GB2312" w:eastAsia="仿宋_GB2312"/>
                      <w:sz w:val="20"/>
                      <w:color w:val="000000"/>
                    </w:rPr>
                    <w:t>▲5、重金属检测：通过有资质的第三方检测机构检测，检测依据GB/T3810.15-2016《陶瓷砖试验方法  第15部分：有釉砖铅和镉溶出量的测定》，检测结果如下：铅溶出量为未检出；镉溶出量为未检出；</w:t>
                  </w:r>
                  <w:r>
                    <w:br/>
                  </w:r>
                  <w:r>
                    <w:rPr>
                      <w:rFonts w:ascii="仿宋_GB2312" w:hAnsi="仿宋_GB2312" w:cs="仿宋_GB2312" w:eastAsia="仿宋_GB2312"/>
                      <w:sz w:val="20"/>
                      <w:color w:val="000000"/>
                    </w:rPr>
                    <w:t>▲6、抗菌性能检测：通过有资质的第三方检测机构检测，检测依据JC/T897-2014《抗菌陶瓷制品抗菌性能》，提供大肠埃希氏菌、金黄色葡萄球菌、鼠伤寒沙门氏菌、白色念珠菌、肺炎链球菌5种菌种检测，而且抗菌率≥99.99%；</w:t>
                  </w:r>
                  <w:r>
                    <w:br/>
                  </w:r>
                  <w:r>
                    <w:rPr>
                      <w:rFonts w:ascii="仿宋_GB2312" w:hAnsi="仿宋_GB2312" w:cs="仿宋_GB2312" w:eastAsia="仿宋_GB2312"/>
                      <w:sz w:val="20"/>
                      <w:color w:val="000000"/>
                    </w:rPr>
                    <w:t>▲7、环保性能检测：通过有资质的第三方检测机构检测，检测依据QB/T2761-2024《室内空气净化产品净化效果测定方法》，提供甲醛去除率、甲苯去除率的检测报告,要求甲醛去除率≥80%，甲苯去除率≥20%。</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（提供符合上述台面技术参数指标的检测报告，（检测报告带有</w:t>
                  </w:r>
                  <w:r>
                    <w:rPr>
                      <w:rFonts w:ascii="仿宋_GB2312" w:hAnsi="仿宋_GB2312" w:cs="仿宋_GB2312" w:eastAsia="仿宋_GB2312"/>
                      <w:sz w:val="20"/>
                      <w:color w:val="000000"/>
                    </w:rPr>
                    <w:t>CMA和CNAS标志，加盖制造商鲜章。）</w:t>
                  </w:r>
                  <w:r>
                    <w:br/>
                  </w:r>
                  <w:r>
                    <w:rPr>
                      <w:rFonts w:ascii="仿宋_GB2312" w:hAnsi="仿宋_GB2312" w:cs="仿宋_GB2312" w:eastAsia="仿宋_GB2312"/>
                      <w:sz w:val="20"/>
                      <w:color w:val="000000"/>
                    </w:rPr>
                    <w:t>3、台身结构：新型塑铝结构，学生位镂空式，符合人体工程学设计。</w:t>
                  </w:r>
                  <w:r>
                    <w:br/>
                  </w:r>
                  <w:r>
                    <w:rPr>
                      <w:rFonts w:ascii="仿宋_GB2312" w:hAnsi="仿宋_GB2312" w:cs="仿宋_GB2312" w:eastAsia="仿宋_GB2312"/>
                      <w:sz w:val="20"/>
                      <w:color w:val="000000"/>
                    </w:rPr>
                    <w:t>桌身：由桌腿、立柱、大横梁、前横梁、中横梁、后横梁、支撑柱组成。</w:t>
                  </w:r>
                  <w:r>
                    <w:br/>
                  </w:r>
                  <w:r>
                    <w:rPr>
                      <w:rFonts w:ascii="仿宋_GB2312" w:hAnsi="仿宋_GB2312" w:cs="仿宋_GB2312" w:eastAsia="仿宋_GB2312"/>
                      <w:sz w:val="20"/>
                      <w:color w:val="000000"/>
                    </w:rPr>
                    <w:t>桌腿：采用</w:t>
                  </w:r>
                  <w:r>
                    <w:rPr>
                      <w:rFonts w:ascii="仿宋_GB2312" w:hAnsi="仿宋_GB2312" w:cs="仿宋_GB2312" w:eastAsia="仿宋_GB2312"/>
                      <w:sz w:val="20"/>
                      <w:color w:val="000000"/>
                    </w:rPr>
                    <w:t>Z字型压铸铝一次成型，三段链接。</w:t>
                  </w:r>
                  <w:r>
                    <w:br/>
                  </w:r>
                  <w:r>
                    <w:rPr>
                      <w:rFonts w:ascii="仿宋_GB2312" w:hAnsi="仿宋_GB2312" w:cs="仿宋_GB2312" w:eastAsia="仿宋_GB2312"/>
                      <w:sz w:val="20"/>
                      <w:color w:val="000000"/>
                    </w:rPr>
                    <w:t>上腿规格：</w:t>
                  </w:r>
                  <w:r>
                    <w:rPr>
                      <w:rFonts w:ascii="仿宋_GB2312" w:hAnsi="仿宋_GB2312" w:cs="仿宋_GB2312" w:eastAsia="仿宋_GB2312"/>
                      <w:sz w:val="20"/>
                      <w:color w:val="000000"/>
                    </w:rPr>
                    <w:t>≥长580*宽55*高83mm，壁厚≥2.5mm，内侧设有凹槽。</w:t>
                  </w:r>
                  <w:r>
                    <w:br/>
                  </w:r>
                  <w:r>
                    <w:rPr>
                      <w:rFonts w:ascii="仿宋_GB2312" w:hAnsi="仿宋_GB2312" w:cs="仿宋_GB2312" w:eastAsia="仿宋_GB2312"/>
                      <w:sz w:val="20"/>
                      <w:color w:val="000000"/>
                    </w:rPr>
                    <w:t>下腿规格：</w:t>
                  </w:r>
                  <w:r>
                    <w:rPr>
                      <w:rFonts w:ascii="仿宋_GB2312" w:hAnsi="仿宋_GB2312" w:cs="仿宋_GB2312" w:eastAsia="仿宋_GB2312"/>
                      <w:sz w:val="20"/>
                      <w:color w:val="000000"/>
                    </w:rPr>
                    <w:t>≥长545*宽55*高85mm，壁厚≥2.5mm，下脚正面设有塑料卡盖，组装完成后更加美观。</w:t>
                  </w:r>
                  <w:r>
                    <w:br/>
                  </w:r>
                  <w:r>
                    <w:rPr>
                      <w:rFonts w:ascii="仿宋_GB2312" w:hAnsi="仿宋_GB2312" w:cs="仿宋_GB2312" w:eastAsia="仿宋_GB2312"/>
                      <w:sz w:val="20"/>
                      <w:color w:val="000000"/>
                    </w:rPr>
                    <w:t>立柱：采用</w:t>
                  </w:r>
                  <w:r>
                    <w:rPr>
                      <w:rFonts w:ascii="仿宋_GB2312" w:hAnsi="仿宋_GB2312" w:cs="仿宋_GB2312" w:eastAsia="仿宋_GB2312"/>
                      <w:sz w:val="20"/>
                      <w:color w:val="000000"/>
                    </w:rPr>
                    <w:t>≥100*42*mm，壁厚≥1.5mm。立柱两端内部有2个铸铝成型的螺丝链接位。</w:t>
                  </w:r>
                  <w:r>
                    <w:br/>
                  </w:r>
                  <w:r>
                    <w:rPr>
                      <w:rFonts w:ascii="仿宋_GB2312" w:hAnsi="仿宋_GB2312" w:cs="仿宋_GB2312" w:eastAsia="仿宋_GB2312"/>
                      <w:sz w:val="20"/>
                      <w:color w:val="000000"/>
                    </w:rPr>
                    <w:t>前横梁：</w:t>
                  </w:r>
                  <w:r>
                    <w:rPr>
                      <w:rFonts w:ascii="仿宋_GB2312" w:hAnsi="仿宋_GB2312" w:cs="仿宋_GB2312" w:eastAsia="仿宋_GB2312"/>
                      <w:sz w:val="20"/>
                      <w:color w:val="000000"/>
                    </w:rPr>
                    <w:t>≥37*30mm，壁厚≥1.5mm。中横梁：≥40*30mm，壁厚≥1.5mm。</w:t>
                  </w:r>
                  <w:r>
                    <w:br/>
                  </w:r>
                  <w:r>
                    <w:rPr>
                      <w:rFonts w:ascii="仿宋_GB2312" w:hAnsi="仿宋_GB2312" w:cs="仿宋_GB2312" w:eastAsia="仿宋_GB2312"/>
                      <w:sz w:val="20"/>
                      <w:color w:val="000000"/>
                    </w:rPr>
                    <w:t>后横梁：</w:t>
                  </w:r>
                  <w:r>
                    <w:rPr>
                      <w:rFonts w:ascii="仿宋_GB2312" w:hAnsi="仿宋_GB2312" w:cs="仿宋_GB2312" w:eastAsia="仿宋_GB2312"/>
                      <w:sz w:val="20"/>
                      <w:color w:val="000000"/>
                    </w:rPr>
                    <w:t>≥37*30mm,壁厚≥1.5mm。后横梁上侧设50MM挡水板，防止物品滑落。</w:t>
                  </w:r>
                  <w:r>
                    <w:br/>
                  </w:r>
                  <w:r>
                    <w:rPr>
                      <w:rFonts w:ascii="仿宋_GB2312" w:hAnsi="仿宋_GB2312" w:cs="仿宋_GB2312" w:eastAsia="仿宋_GB2312"/>
                      <w:sz w:val="20"/>
                      <w:color w:val="000000"/>
                    </w:rPr>
                    <w:t>大横梁</w:t>
                  </w:r>
                  <w:r>
                    <w:rPr>
                      <w:rFonts w:ascii="仿宋_GB2312" w:hAnsi="仿宋_GB2312" w:cs="仿宋_GB2312" w:eastAsia="仿宋_GB2312"/>
                      <w:sz w:val="20"/>
                      <w:color w:val="000000"/>
                    </w:rPr>
                    <w:t>:≥50*25mm，壁厚≥1.5mm。支撑柱：≥27×40mm 壁厚≥2.5mm材料均采用优质铝镁合金材料，材料表面高压静电喷涂环氧树脂防护层，耐酸碱，耐腐蚀处理。</w:t>
                  </w:r>
                  <w:r>
                    <w:br/>
                  </w:r>
                  <w:r>
                    <w:rPr>
                      <w:rFonts w:ascii="仿宋_GB2312" w:hAnsi="仿宋_GB2312" w:cs="仿宋_GB2312" w:eastAsia="仿宋_GB2312"/>
                      <w:sz w:val="20"/>
                      <w:color w:val="000000"/>
                    </w:rPr>
                    <w:t xml:space="preserve">4、书包5斗:420*260*55MM，采用环保型PP材料一次性注塑成型，上面设计有可悬挂凳子的圆形孔，镂空独特造型。两个书包斗中间设有电源盒。           </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5、▲学生实验桌整体技术要求满足 GB 24820-2009 实验室家具通用技术条件：（1）操作台力学性能：持续垂直静载荷1.25kg/dm²24h无损，操作台水平冲击稳定性：质量50kg跌落高度40mm无损无倾翻，操作台垂直加载稳定性：力750N无损无倾翻。（2）甲醛释放量≤1.5mg/l,检测结果为符合。</w:t>
                  </w:r>
                  <w:r>
                    <w:br/>
                  </w:r>
                  <w:r>
                    <w:rPr>
                      <w:rFonts w:ascii="仿宋_GB2312" w:hAnsi="仿宋_GB2312" w:cs="仿宋_GB2312" w:eastAsia="仿宋_GB2312"/>
                      <w:sz w:val="20"/>
                      <w:color w:val="000000"/>
                    </w:rPr>
                    <w:t>（提供国家认可有资质的检测机构出具满足以上技术要求，带二维码防伪识别真假，并加盖制造商鲜章检测报告复印件）</w:t>
                  </w:r>
                </w:p>
              </w:tc>
              <w:tc>
                <w:tcPr>
                  <w:tcW w:type="dxa" w:w="1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31"/>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1768"/>
                  <w:vMerge/>
                  <w:tcBorders>
                    <w:top w:val="none" w:color="000000" w:sz="4"/>
                    <w:left w:val="none" w:color="000000" w:sz="4"/>
                    <w:bottom w:val="single" w:color="000000" w:sz="4"/>
                    <w:right w:val="single" w:color="000000" w:sz="4"/>
                  </w:tcBorders>
                </w:tcPr>
                <w:p/>
              </w:tc>
              <w:tc>
                <w:tcPr>
                  <w:tcW w:type="dxa" w:w="156"/>
                  <w:vMerge/>
                  <w:tcBorders>
                    <w:top w:val="none" w:color="000000" w:sz="4"/>
                    <w:left w:val="non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升降学生实验凳</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1、整体规格：≥ф300×（450）≥500㎜。</w:t>
                  </w:r>
                  <w:r>
                    <w:br/>
                  </w:r>
                  <w:r>
                    <w:rPr>
                      <w:rFonts w:ascii="仿宋_GB2312" w:hAnsi="仿宋_GB2312" w:cs="仿宋_GB2312" w:eastAsia="仿宋_GB2312"/>
                      <w:sz w:val="20"/>
                      <w:color w:val="000000"/>
                    </w:rPr>
                    <w:t>2、凳面材质：采用环保型ABS改性塑料一次性注塑成型，凳面规格：面ф≥300㎜×厚≥30㎜，凳面表层有颗粒凸起花纹，起到按摩抗疲劳作用防滑，圆凳有螺杆旋转高低调节升降功能，调节范围≥450㎜-500㎜自由调节。</w:t>
                  </w:r>
                  <w:r>
                    <w:br/>
                  </w:r>
                  <w:r>
                    <w:rPr>
                      <w:rFonts w:ascii="仿宋_GB2312" w:hAnsi="仿宋_GB2312" w:cs="仿宋_GB2312" w:eastAsia="仿宋_GB2312"/>
                      <w:sz w:val="20"/>
                      <w:color w:val="000000"/>
                    </w:rPr>
                    <w:t>3、凳脚架：四支凳脚采用椭圆形无缝钢管，规格≥34×17×1.7㎜，凳面钢板托盘。</w:t>
                  </w:r>
                  <w:r>
                    <w:br/>
                  </w:r>
                  <w:r>
                    <w:rPr>
                      <w:rFonts w:ascii="仿宋_GB2312" w:hAnsi="仿宋_GB2312" w:cs="仿宋_GB2312" w:eastAsia="仿宋_GB2312"/>
                      <w:sz w:val="20"/>
                      <w:color w:val="000000"/>
                    </w:rPr>
                    <w:t>4、脚垫采用PP加耐磨纤维质塑料，实心倒勾式一体射出成型，凳脚着地防止防滑和保护地板划痕</w:t>
                  </w:r>
                  <w:r>
                    <w:br/>
                  </w:r>
                  <w:r>
                    <w:rPr>
                      <w:rFonts w:ascii="仿宋_GB2312" w:hAnsi="仿宋_GB2312" w:cs="仿宋_GB2312" w:eastAsia="仿宋_GB2312"/>
                      <w:sz w:val="20"/>
                      <w:color w:val="000000"/>
                    </w:rPr>
                    <w:t>5、工艺要求：凳脚架焊接全圆满焊接，所有金属件表面经环氧树脂粉末喷涂高温固化处理，承重性能强和耐酸碱、耐腐蚀，长时间使用也不会产生表面烤漆剥落现象。</w:t>
                  </w:r>
                  <w:r>
                    <w:br/>
                  </w:r>
                  <w:r>
                    <w:rPr>
                      <w:rFonts w:ascii="仿宋_GB2312" w:hAnsi="仿宋_GB2312" w:cs="仿宋_GB2312" w:eastAsia="仿宋_GB2312"/>
                      <w:sz w:val="20"/>
                      <w:color w:val="000000"/>
                    </w:rPr>
                    <w:t>▲（提供由国家认可有资质的检测机构出具GB/T3325-2017《金属家具通用技术条件》检测依据，带CMA、CNAS标志；带二维码防伪识别真假，并加盖制造商鲜章检测报告复印件）</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水槽柜</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1、水槽柜整体尺寸为600*450*820mm（H） 2、底围尺寸600x460x60mm，中间部分尺寸601x450x817mm；材质1.00mm镀锌钢板，表面环氧喷涂；上面水槽为PP改性材质，水槽尺寸力为452x600x420mm3、水槽最高深度为400，最低深度355mm，保障洗涤时水不外飞溅；水槽内部带滴水架，滴水架带8个滴水棒，滴水棒可以收纳；下带两层过滤网，可拆卸清理维护。水槽柜上面带检修口，同时可以收纳水管；</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三联化验水嘴</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1、结构：三联(一高二低）带有三个陶瓷阀芯，ABS手柄，鹅颈管可360°随意旋转。</w:t>
                  </w:r>
                  <w:r>
                    <w:br/>
                  </w:r>
                  <w:r>
                    <w:rPr>
                      <w:rFonts w:ascii="仿宋_GB2312" w:hAnsi="仿宋_GB2312" w:cs="仿宋_GB2312" w:eastAsia="仿宋_GB2312"/>
                      <w:sz w:val="20"/>
                      <w:color w:val="000000"/>
                    </w:rPr>
                    <w:t>2、材质：主体黄铜材质，表面经高亮度环氧树脂喷涂，耐腐蚀，耐热，用寿命开关50万次。3、规格：≤245×145×375，鹅颈、低位铜管φ16mm。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废水自动排水系统</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1、废水储水箱，规格≥450×280×165㎜，采用材料PE聚乙烯，注塑模具一次成型，无臭无毒、耐强酸碱、抗老化。废水储存箱配有内置防臭芯，防止废气与废水倒灌。</w:t>
                  </w:r>
                  <w:r>
                    <w:br/>
                  </w:r>
                  <w:r>
                    <w:rPr>
                      <w:rFonts w:ascii="仿宋_GB2312" w:hAnsi="仿宋_GB2312" w:cs="仿宋_GB2312" w:eastAsia="仿宋_GB2312"/>
                      <w:sz w:val="20"/>
                      <w:color w:val="000000"/>
                    </w:rPr>
                    <w:t>2、废水箱内装防腐水位控制器液位开关，传感器检测到放水水位是会自动开启排水功能。</w:t>
                  </w:r>
                  <w:r>
                    <w:br/>
                  </w:r>
                  <w:r>
                    <w:rPr>
                      <w:rFonts w:ascii="仿宋_GB2312" w:hAnsi="仿宋_GB2312" w:cs="仿宋_GB2312" w:eastAsia="仿宋_GB2312"/>
                      <w:sz w:val="20"/>
                      <w:color w:val="000000"/>
                    </w:rPr>
                    <w:t>3、耐酸碱环保增压水泵，外壳材料：PPS+PA66，功率40W，工作电压24V，流量10L/MIN，最大静态扬程8M；噪音&lt;40dB；无毒、无味、无重金属，符合饮用水标准，具有缺水保护、空转保护、堵转保护、卡死保护、防漏电、防腐蚀、防空转，自带止回阀等功能。</w:t>
                  </w:r>
                  <w:r>
                    <w:br/>
                  </w:r>
                  <w:r>
                    <w:rPr>
                      <w:rFonts w:ascii="仿宋_GB2312" w:hAnsi="仿宋_GB2312" w:cs="仿宋_GB2312" w:eastAsia="仿宋_GB2312"/>
                      <w:sz w:val="20"/>
                      <w:color w:val="000000"/>
                    </w:rPr>
                    <w:t>4、自动冲洗:为防止污水桶在长期使用后，内部产生沉淀和污垢附中，可由教师自行设置是否开启自动冲洗模式，开启后可延长设备的使用寿命。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39"/>
                  <w:gridSpan w:val="5"/>
                  <w:tcBorders>
                    <w:top w:val="none" w:color="000000" w:sz="4"/>
                    <w:left w:val="single" w:color="000000" w:sz="4"/>
                    <w:bottom w:val="non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（四）、教师基础部分</w:t>
                  </w:r>
                </w:p>
              </w:tc>
            </w:tr>
            <w:tr>
              <w:tc>
                <w:tcPr>
                  <w:tcW w:type="dxa" w:w="131"/>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39"/>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768"/>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56"/>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45"/>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教师演示台</w:t>
                  </w:r>
                </w:p>
              </w:tc>
              <w:tc>
                <w:tcPr>
                  <w:tcW w:type="dxa" w:w="176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1）教师台规格：2400*700*850mm；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2）面板材质：采用≥25mm实验室专用高能实芯理化板，耐高温、抗菌等。                                                                                                   ▲台面的各项功能检测须达到如下要求：</w:t>
                  </w:r>
                  <w:r>
                    <w:br/>
                  </w:r>
                  <w:r>
                    <w:rPr>
                      <w:rFonts w:ascii="仿宋_GB2312" w:hAnsi="仿宋_GB2312" w:cs="仿宋_GB2312" w:eastAsia="仿宋_GB2312"/>
                      <w:sz w:val="20"/>
                      <w:color w:val="000000"/>
                    </w:rPr>
                    <w:t>1、 耐有机溶液均通过国家化学建筑材料测试中心检测：硫酸（98%）、盐酸（37%）、硝酸（65%）、磷酸（85%）等不低于36项化学试剂检测，检测结果达到5级标准。</w:t>
                  </w:r>
                  <w:r>
                    <w:br/>
                  </w:r>
                  <w:r>
                    <w:rPr>
                      <w:rFonts w:ascii="仿宋_GB2312" w:hAnsi="仿宋_GB2312" w:cs="仿宋_GB2312" w:eastAsia="仿宋_GB2312"/>
                      <w:sz w:val="20"/>
                      <w:color w:val="000000"/>
                    </w:rPr>
                    <w:t>2、通过国家化学建筑材料测试中心检测，提供耐沸水性能、抗拉强度、弯曲强度等不低于15项物理性能检测。</w:t>
                  </w:r>
                  <w:r>
                    <w:br/>
                  </w:r>
                  <w:r>
                    <w:rPr>
                      <w:rFonts w:ascii="仿宋_GB2312" w:hAnsi="仿宋_GB2312" w:cs="仿宋_GB2312" w:eastAsia="仿宋_GB2312"/>
                      <w:sz w:val="20"/>
                      <w:color w:val="000000"/>
                    </w:rPr>
                    <w:t>3、通过国家重点实验室检测（检测方法：气候箱法）, 执行标准GB18580-2017《室内装饰材料人造板及其制品中甲醛释放量》，甲醛释放量小于等于 0.005mg/m3，达到环保E1级标准。</w:t>
                  </w:r>
                  <w:r>
                    <w:br/>
                  </w:r>
                  <w:r>
                    <w:rPr>
                      <w:rFonts w:ascii="仿宋_GB2312" w:hAnsi="仿宋_GB2312" w:cs="仿宋_GB2312" w:eastAsia="仿宋_GB2312"/>
                      <w:sz w:val="20"/>
                      <w:color w:val="000000"/>
                    </w:rPr>
                    <w:t>4、通过国家认可的第三方有资质的检测机构检测，检测项目有内照射指数IRa≤1.0和外照射指数Iy≤1.3（检测依据GB6566-2010《建筑材料放射性核素限量》），提供合格的放射性核素限量检验报告（检测报告封面上须有CMA认证标志）。</w:t>
                  </w:r>
                  <w:r>
                    <w:br/>
                  </w:r>
                  <w:r>
                    <w:rPr>
                      <w:rFonts w:ascii="仿宋_GB2312" w:hAnsi="仿宋_GB2312" w:cs="仿宋_GB2312" w:eastAsia="仿宋_GB2312"/>
                      <w:sz w:val="20"/>
                      <w:color w:val="000000"/>
                    </w:rPr>
                    <w:t>5、通过权威机构检测，按照国家标准《建筑产品和家具的挥发性有机化合物的测定排放试验室法（ISO 16000-9-2006）》检测,要求总挥发性有机物（苯、二甲苯和TVOC）的释放率&lt;2μg/㎡·h，提供合格检测报告。</w:t>
                  </w:r>
                  <w:r>
                    <w:br/>
                  </w:r>
                  <w:r>
                    <w:rPr>
                      <w:rFonts w:ascii="仿宋_GB2312" w:hAnsi="仿宋_GB2312" w:cs="仿宋_GB2312" w:eastAsia="仿宋_GB2312"/>
                      <w:sz w:val="20"/>
                      <w:color w:val="000000"/>
                    </w:rPr>
                    <w:t>6、通过权威检测机构SGS检测，检测方法：ASTM G21-15合成高分子材料防霉性测定，检测真菌有巴西曲霉（黑曲霉）、绿色木霉（绿色胶霉），提供台面表面的生物抗菌型净化膜的抗真菌检测报告。</w:t>
                  </w:r>
                  <w:r>
                    <w:br/>
                  </w:r>
                  <w:r>
                    <w:rPr>
                      <w:rFonts w:ascii="仿宋_GB2312" w:hAnsi="仿宋_GB2312" w:cs="仿宋_GB2312" w:eastAsia="仿宋_GB2312"/>
                      <w:sz w:val="20"/>
                      <w:color w:val="000000"/>
                    </w:rPr>
                    <w:t>7、通过权威检测机构SGS检测，检测方法：JISZ2801:2010抗菌加工制品-抗菌性试验方法和抗菌效果测定），检测菌种有大肠杆菌、金黄色葡萄球菌，提供台面表面的生物抗菌型净化膜的抗菌率检测报告。</w:t>
                  </w:r>
                  <w:r>
                    <w:br/>
                  </w:r>
                  <w:r>
                    <w:rPr>
                      <w:rFonts w:ascii="仿宋_GB2312" w:hAnsi="仿宋_GB2312" w:cs="仿宋_GB2312" w:eastAsia="仿宋_GB2312"/>
                      <w:sz w:val="20"/>
                      <w:color w:val="000000"/>
                    </w:rPr>
                    <w:t>8、通过国家认可的有资质的第三方检测机构检测，检测依据:JC/T1074-2008《室内空气净化功能涂覆材料净化性能》，提供（生物抗菌型净化）高能板的甲醛净化功能检测报告,要求甲醛净化效率≥30%（检测报告封面上须有CMA认证标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3）柜体结构：全钢结构柜体，采用厚≥0.8mm冷轧钢板机压成型、焊接制作，并于适当部位予以补强，表面经耐酸碱粉末喷涂处理，喷涂厚度为≥100微米以上。表面硬度附着力、耐腐蚀。</w:t>
                  </w:r>
                  <w:r>
                    <w:br/>
                  </w:r>
                  <w:r>
                    <w:rPr>
                      <w:rFonts w:ascii="仿宋_GB2312" w:hAnsi="仿宋_GB2312" w:cs="仿宋_GB2312" w:eastAsia="仿宋_GB2312"/>
                      <w:sz w:val="20"/>
                      <w:color w:val="000000"/>
                    </w:rPr>
                    <w:t>▲冷轧钢板防腐性能要求：以《QB/T 3826-1999(2009) 轻工产品金属镀层和化学处理层的耐腐蚀试验方法 中性盐雾试验（NSS）法》为检测依据进行18h中性盐雾的耐腐蚀试验，18h中性盐雾试验检测结果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4）导轨：三节式，静音。</w:t>
                  </w:r>
                  <w:r>
                    <w:br/>
                  </w:r>
                  <w:r>
                    <w:rPr>
                      <w:rFonts w:ascii="仿宋_GB2312" w:hAnsi="仿宋_GB2312" w:cs="仿宋_GB2312" w:eastAsia="仿宋_GB2312"/>
                      <w:sz w:val="20"/>
                      <w:color w:val="000000"/>
                    </w:rPr>
                    <w:t>▲防腐三节静音导轨防腐性能要求：以《GB/T 10125-2021》为测试方法进行中性盐雾（NSS）试验，72小时中性盐雾达到10级或以上。（具有第三方检测机构出具带有CMA和CNAS标识的检测报告扫描件，检测内容完全符合要求，不得缺项、漏项。）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5）拉手：造型美观。</w:t>
                  </w:r>
                  <w:r>
                    <w:br/>
                  </w:r>
                  <w:r>
                    <w:rPr>
                      <w:rFonts w:ascii="仿宋_GB2312" w:hAnsi="仿宋_GB2312" w:cs="仿宋_GB2312" w:eastAsia="仿宋_GB2312"/>
                      <w:sz w:val="20"/>
                      <w:color w:val="000000"/>
                    </w:rPr>
                    <w:t>▲不锈钢拉手防腐性能要求：以《GB/T 10125-2021》为测试方法进行中性盐雾（NSS）试验，72小时中性盐雾达到10级或以上。（具有第三方检测机构出具带有CMA和CNAS标识的检测报告扫描件，检测内容完全符合要求，不得缺项、漏项。）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6）防撞胶垫：装于抽屉及门板内侧，减缓碰撞，保护柜体。</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7）储存功能：桌面可以做演示实验，下方可存储计算机，交换机，路由器、仪器箱，方便实验仪器管理。</w:t>
                  </w:r>
                </w:p>
              </w:tc>
              <w:tc>
                <w:tcPr>
                  <w:tcW w:type="dxa" w:w="15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31"/>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1768"/>
                  <w:vMerge/>
                  <w:tcBorders>
                    <w:top w:val="none" w:color="000000" w:sz="4"/>
                    <w:left w:val="none" w:color="000000" w:sz="4"/>
                    <w:bottom w:val="single" w:color="000000" w:sz="4"/>
                    <w:right w:val="single" w:color="000000" w:sz="4"/>
                  </w:tcBorders>
                </w:tcPr>
                <w:p/>
              </w:tc>
              <w:tc>
                <w:tcPr>
                  <w:tcW w:type="dxa" w:w="156"/>
                  <w:vMerge/>
                  <w:tcBorders>
                    <w:top w:val="none" w:color="000000" w:sz="4"/>
                    <w:left w:val="non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r>
            <w:tr>
              <w:tc>
                <w:tcPr>
                  <w:tcW w:type="dxa" w:w="1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实验室售后服务管理平台</w:t>
                  </w:r>
                </w:p>
              </w:tc>
              <w:tc>
                <w:tcPr>
                  <w:tcW w:type="dxa" w:w="176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平台基础架构</w:t>
                  </w:r>
                  <w:r>
                    <w:br/>
                  </w:r>
                  <w:r>
                    <w:rPr>
                      <w:rFonts w:ascii="仿宋_GB2312" w:hAnsi="仿宋_GB2312" w:cs="仿宋_GB2312" w:eastAsia="仿宋_GB2312"/>
                      <w:sz w:val="20"/>
                      <w:color w:val="000000"/>
                    </w:rPr>
                    <w:t>要求平台采用</w:t>
                  </w:r>
                  <w:r>
                    <w:rPr>
                      <w:rFonts w:ascii="仿宋_GB2312" w:hAnsi="仿宋_GB2312" w:cs="仿宋_GB2312" w:eastAsia="仿宋_GB2312"/>
                      <w:sz w:val="20"/>
                      <w:color w:val="000000"/>
                    </w:rPr>
                    <w:t>B/S架构，使用MySql数据库，使用linux系统作为服务器系统。</w:t>
                  </w:r>
                  <w:r>
                    <w:br/>
                  </w:r>
                  <w:r>
                    <w:rPr>
                      <w:rFonts w:ascii="仿宋_GB2312" w:hAnsi="仿宋_GB2312" w:cs="仿宋_GB2312" w:eastAsia="仿宋_GB2312"/>
                      <w:sz w:val="20"/>
                      <w:color w:val="000000"/>
                    </w:rPr>
                    <w:t>2. 工单管理模块</w:t>
                  </w:r>
                  <w:r>
                    <w:br/>
                  </w:r>
                  <w:r>
                    <w:rPr>
                      <w:rFonts w:ascii="仿宋_GB2312" w:hAnsi="仿宋_GB2312" w:cs="仿宋_GB2312" w:eastAsia="仿宋_GB2312"/>
                      <w:sz w:val="20"/>
                      <w:color w:val="000000"/>
                    </w:rPr>
                    <w:t>要求具备扫码报修，一键呼叫，耗材申请，巡检服务的所有工单展示，并且能够进行取消订单操作</w:t>
                  </w:r>
                  <w:r>
                    <w:rPr>
                      <w:rFonts w:ascii="仿宋_GB2312" w:hAnsi="仿宋_GB2312" w:cs="仿宋_GB2312" w:eastAsia="仿宋_GB2312"/>
                      <w:sz w:val="20"/>
                      <w:color w:val="000000"/>
                    </w:rPr>
                    <w:t>;耗材申请具备审核功能，审核通过或拒绝需填写相应理由。</w:t>
                  </w:r>
                  <w:r>
                    <w:br/>
                  </w:r>
                  <w:r>
                    <w:rPr>
                      <w:rFonts w:ascii="仿宋_GB2312" w:hAnsi="仿宋_GB2312" w:cs="仿宋_GB2312" w:eastAsia="仿宋_GB2312"/>
                      <w:sz w:val="20"/>
                      <w:color w:val="000000"/>
                    </w:rPr>
                    <w:t>3. 巡检功能模块</w:t>
                  </w:r>
                  <w:r>
                    <w:br/>
                  </w:r>
                  <w:r>
                    <w:rPr>
                      <w:rFonts w:ascii="仿宋_GB2312" w:hAnsi="仿宋_GB2312" w:cs="仿宋_GB2312" w:eastAsia="仿宋_GB2312"/>
                      <w:sz w:val="20"/>
                      <w:color w:val="000000"/>
                    </w:rPr>
                    <w:t>要求具备可以查看巡检记录；可以查看报告，具备审核有审核功能，增加巡检要求可设置时间，巡检的说明及备注，联系人及方式，编辑自定义巡检规则，选择巡检方。提供生产厂家出具的、相应的功能证明材料（包括但不限于测试报告、官网和功能截图）</w:t>
                  </w:r>
                  <w:r>
                    <w:br/>
                  </w:r>
                  <w:r>
                    <w:rPr>
                      <w:rFonts w:ascii="仿宋_GB2312" w:hAnsi="仿宋_GB2312" w:cs="仿宋_GB2312" w:eastAsia="仿宋_GB2312"/>
                      <w:sz w:val="20"/>
                      <w:color w:val="000000"/>
                    </w:rPr>
                    <w:t>4. 设备资产清查功能模块</w:t>
                  </w:r>
                  <w:r>
                    <w:br/>
                  </w:r>
                  <w:r>
                    <w:rPr>
                      <w:rFonts w:ascii="仿宋_GB2312" w:hAnsi="仿宋_GB2312" w:cs="仿宋_GB2312" w:eastAsia="仿宋_GB2312"/>
                      <w:sz w:val="20"/>
                      <w:color w:val="000000"/>
                    </w:rPr>
                    <w:t>要求设备具备资产清查功能，新建清查时可以选择系统</w:t>
                  </w:r>
                  <w:r>
                    <w:rPr>
                      <w:rFonts w:ascii="仿宋_GB2312" w:hAnsi="仿宋_GB2312" w:cs="仿宋_GB2312" w:eastAsia="仿宋_GB2312"/>
                      <w:sz w:val="20"/>
                      <w:color w:val="000000"/>
                    </w:rPr>
                    <w:t>，选择时间，选择清查方式，验证方式。</w:t>
                  </w:r>
                  <w:r>
                    <w:br/>
                  </w:r>
                  <w:r>
                    <w:rPr>
                      <w:rFonts w:ascii="仿宋_GB2312" w:hAnsi="仿宋_GB2312" w:cs="仿宋_GB2312" w:eastAsia="仿宋_GB2312"/>
                      <w:sz w:val="20"/>
                      <w:color w:val="000000"/>
                    </w:rPr>
                    <w:t>要求具备查看当前正在清查，直观展示已运行时间，已清查系统套数、设备台数和未清查系统套数和设备台数，并查看详情。要求具备查看详情具有取消清查功能，届时未清查设备可进行手动清查。提供生产厂家出具的、相应的功能证明材料（包括但不限于测试报告、官网和功能截图）</w:t>
                  </w:r>
                  <w:r>
                    <w:br/>
                  </w:r>
                  <w:r>
                    <w:rPr>
                      <w:rFonts w:ascii="仿宋_GB2312" w:hAnsi="仿宋_GB2312" w:cs="仿宋_GB2312" w:eastAsia="仿宋_GB2312"/>
                      <w:sz w:val="20"/>
                      <w:color w:val="000000"/>
                    </w:rPr>
                    <w:t>5. 信息化系统模块</w:t>
                  </w:r>
                  <w:r>
                    <w:br/>
                  </w:r>
                  <w:r>
                    <w:rPr>
                      <w:rFonts w:ascii="仿宋_GB2312" w:hAnsi="仿宋_GB2312" w:cs="仿宋_GB2312" w:eastAsia="仿宋_GB2312"/>
                      <w:sz w:val="20"/>
                      <w:color w:val="000000"/>
                    </w:rPr>
                    <w:t>要求具备可直观查看当前系统数量，设备数量，故障系统数量，过保设备数量，维护费用，以及本年度系统运维图。</w:t>
                  </w:r>
                  <w:r>
                    <w:br/>
                  </w:r>
                  <w:r>
                    <w:rPr>
                      <w:rFonts w:ascii="仿宋_GB2312" w:hAnsi="仿宋_GB2312" w:cs="仿宋_GB2312" w:eastAsia="仿宋_GB2312"/>
                      <w:sz w:val="20"/>
                      <w:color w:val="000000"/>
                    </w:rPr>
                    <w:t>可视化的信息化系统登记功能，可搜索功能，二维码下载，增删改查功能。可上传系统的拓扑图功能。提供生产厂家出具的、相应的功能证明材料（包括但不限于测试报告、官网和功能截图）</w:t>
                  </w:r>
                  <w:r>
                    <w:br/>
                  </w:r>
                  <w:r>
                    <w:rPr>
                      <w:rFonts w:ascii="仿宋_GB2312" w:hAnsi="仿宋_GB2312" w:cs="仿宋_GB2312" w:eastAsia="仿宋_GB2312"/>
                      <w:sz w:val="20"/>
                      <w:color w:val="000000"/>
                    </w:rPr>
                    <w:t>6. 设备管理模块</w:t>
                  </w:r>
                  <w:r>
                    <w:br/>
                  </w:r>
                  <w:r>
                    <w:rPr>
                      <w:rFonts w:ascii="仿宋_GB2312" w:hAnsi="仿宋_GB2312" w:cs="仿宋_GB2312" w:eastAsia="仿宋_GB2312"/>
                      <w:sz w:val="20"/>
                      <w:color w:val="000000"/>
                    </w:rPr>
                    <w:t>要求具备可直观查看当前平台的设备数量，新增设备数量，以及年度的设备报修频次图，服务满意度检测，保修次数，平均分数统计。</w:t>
                  </w:r>
                  <w:r>
                    <w:br/>
                  </w:r>
                  <w:r>
                    <w:rPr>
                      <w:rFonts w:ascii="仿宋_GB2312" w:hAnsi="仿宋_GB2312" w:cs="仿宋_GB2312" w:eastAsia="仿宋_GB2312"/>
                      <w:sz w:val="20"/>
                      <w:color w:val="000000"/>
                    </w:rPr>
                    <w:t>可视化的设备登记功能，可搜索功能，二维码下载，增删改查功能，具备快速报修功能。设备登记时可新增设备类型，配置方案管理属性添加，具备选择机构，场地，分销商和维保商，质保期限的设置，可上传多张设备的图片功能。</w:t>
                  </w:r>
                  <w:r>
                    <w:br/>
                  </w:r>
                  <w:r>
                    <w:rPr>
                      <w:rFonts w:ascii="仿宋_GB2312" w:hAnsi="仿宋_GB2312" w:cs="仿宋_GB2312" w:eastAsia="仿宋_GB2312"/>
                      <w:sz w:val="20"/>
                      <w:color w:val="000000"/>
                    </w:rPr>
                    <w:t>7. 数据中心模块</w:t>
                  </w:r>
                  <w:r>
                    <w:br/>
                  </w:r>
                  <w:r>
                    <w:rPr>
                      <w:rFonts w:ascii="仿宋_GB2312" w:hAnsi="仿宋_GB2312" w:cs="仿宋_GB2312" w:eastAsia="仿宋_GB2312"/>
                      <w:sz w:val="20"/>
                      <w:color w:val="000000"/>
                    </w:rPr>
                    <w:t>要求具备资产信息套数及设备数量统计，报修频次统计分析图，维修费用统计，服务满意度统计。提供生产厂家出具的、相应的功能证明材料（包括但不限于测试报告、官网和功能截图）</w:t>
                  </w:r>
                  <w:r>
                    <w:br/>
                  </w:r>
                  <w:r>
                    <w:rPr>
                      <w:rFonts w:ascii="仿宋_GB2312" w:hAnsi="仿宋_GB2312" w:cs="仿宋_GB2312" w:eastAsia="仿宋_GB2312"/>
                      <w:sz w:val="20"/>
                      <w:color w:val="000000"/>
                    </w:rPr>
                    <w:t>8. 点位分布图模块</w:t>
                  </w:r>
                  <w:r>
                    <w:br/>
                  </w:r>
                  <w:r>
                    <w:rPr>
                      <w:rFonts w:ascii="仿宋_GB2312" w:hAnsi="仿宋_GB2312" w:cs="仿宋_GB2312" w:eastAsia="仿宋_GB2312"/>
                      <w:sz w:val="20"/>
                      <w:color w:val="000000"/>
                    </w:rPr>
                    <w:t>要求具备可视化点位图展示，具有搜索功能可快速锁定。新增点位图时需输入点位名称且绑定系统，支持上传多张点位图并具有切换功能。</w:t>
                  </w:r>
                  <w:r>
                    <w:br/>
                  </w:r>
                  <w:r>
                    <w:rPr>
                      <w:rFonts w:ascii="仿宋_GB2312" w:hAnsi="仿宋_GB2312" w:cs="仿宋_GB2312" w:eastAsia="仿宋_GB2312"/>
                      <w:sz w:val="20"/>
                      <w:color w:val="000000"/>
                    </w:rPr>
                    <w:t>9.服务商模块</w:t>
                  </w:r>
                  <w:r>
                    <w:br/>
                  </w:r>
                  <w:r>
                    <w:rPr>
                      <w:rFonts w:ascii="仿宋_GB2312" w:hAnsi="仿宋_GB2312" w:cs="仿宋_GB2312" w:eastAsia="仿宋_GB2312"/>
                      <w:sz w:val="20"/>
                      <w:color w:val="000000"/>
                    </w:rPr>
                    <w:t>要求具备可查看当前品牌商个数，分销商个数，维保商个数且具备搜索功能直观展示品牌商，分销商，维保商的当前信息，具有添加，编辑，删除功能添加时可上</w:t>
                  </w:r>
                  <w:r>
                    <w:rPr>
                      <w:rFonts w:ascii="仿宋_GB2312" w:hAnsi="仿宋_GB2312" w:cs="仿宋_GB2312" w:eastAsia="仿宋_GB2312"/>
                      <w:sz w:val="20"/>
                      <w:color w:val="000000"/>
                    </w:rPr>
                    <w:t>logo，并可对当前状态进行修改的操作。</w:t>
                  </w:r>
                  <w:r>
                    <w:br/>
                  </w:r>
                  <w:r>
                    <w:rPr>
                      <w:rFonts w:ascii="仿宋_GB2312" w:hAnsi="仿宋_GB2312" w:cs="仿宋_GB2312" w:eastAsia="仿宋_GB2312"/>
                      <w:sz w:val="20"/>
                      <w:color w:val="000000"/>
                    </w:rPr>
                    <w:t>10.快速报修模块</w:t>
                  </w:r>
                  <w:r>
                    <w:br/>
                  </w:r>
                  <w:r>
                    <w:rPr>
                      <w:rFonts w:ascii="仿宋_GB2312" w:hAnsi="仿宋_GB2312" w:cs="仿宋_GB2312" w:eastAsia="仿宋_GB2312"/>
                      <w:sz w:val="20"/>
                      <w:color w:val="000000"/>
                    </w:rPr>
                    <w:t>要求具备</w:t>
                  </w:r>
                  <w:r>
                    <w:rPr>
                      <w:rFonts w:ascii="仿宋_GB2312" w:hAnsi="仿宋_GB2312" w:cs="仿宋_GB2312" w:eastAsia="仿宋_GB2312"/>
                      <w:sz w:val="20"/>
                      <w:color w:val="000000"/>
                    </w:rPr>
                    <w:t>“一键呼叫”功能，一线业务应用人员可以方便直接联系到售后运维服务人员。提供生产厂家出具的、相应的功能证明材料（包括但不限于测试报告、官网和功能截图）</w:t>
                  </w:r>
                  <w:r>
                    <w:br/>
                  </w:r>
                  <w:r>
                    <w:rPr>
                      <w:rFonts w:ascii="仿宋_GB2312" w:hAnsi="仿宋_GB2312" w:cs="仿宋_GB2312" w:eastAsia="仿宋_GB2312"/>
                      <w:sz w:val="20"/>
                      <w:color w:val="000000"/>
                    </w:rPr>
                    <w:t>11.移动端模块</w:t>
                  </w:r>
                  <w:r>
                    <w:br/>
                  </w:r>
                  <w:r>
                    <w:rPr>
                      <w:rFonts w:ascii="仿宋_GB2312" w:hAnsi="仿宋_GB2312" w:cs="仿宋_GB2312" w:eastAsia="仿宋_GB2312"/>
                      <w:sz w:val="20"/>
                      <w:color w:val="000000"/>
                    </w:rPr>
                    <w:t>客户端</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 要求首页直观展示所有功能管理模块，快速保修，资产清查，调察问卷，系统巡检，维修统计，服务满意度以及最新消息提醒，可直接点击进行查看。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2）.设备资产清查功能</w:t>
                  </w:r>
                  <w:r>
                    <w:br/>
                  </w:r>
                  <w:r>
                    <w:rPr>
                      <w:rFonts w:ascii="仿宋_GB2312" w:hAnsi="仿宋_GB2312" w:cs="仿宋_GB2312" w:eastAsia="仿宋_GB2312"/>
                      <w:sz w:val="20"/>
                      <w:color w:val="000000"/>
                    </w:rPr>
                    <w:t>要求具备设备资产清查功能，新建清查时要求选择系统</w:t>
                  </w:r>
                  <w:r>
                    <w:rPr>
                      <w:rFonts w:ascii="仿宋_GB2312" w:hAnsi="仿宋_GB2312" w:cs="仿宋_GB2312" w:eastAsia="仿宋_GB2312"/>
                      <w:sz w:val="20"/>
                      <w:color w:val="000000"/>
                    </w:rPr>
                    <w:t>，选择时间，选择清</w:t>
                  </w:r>
                  <w:r>
                    <w:rPr>
                      <w:rFonts w:ascii="仿宋_GB2312" w:hAnsi="仿宋_GB2312" w:cs="仿宋_GB2312" w:eastAsia="仿宋_GB2312"/>
                      <w:sz w:val="20"/>
                      <w:color w:val="000000"/>
                    </w:rPr>
                    <w:t>查方式，验证方式。</w:t>
                  </w:r>
                  <w:r>
                    <w:br/>
                  </w:r>
                  <w:r>
                    <w:rPr>
                      <w:rFonts w:ascii="仿宋_GB2312" w:hAnsi="仿宋_GB2312" w:cs="仿宋_GB2312" w:eastAsia="仿宋_GB2312"/>
                      <w:sz w:val="20"/>
                      <w:color w:val="000000"/>
                    </w:rPr>
                    <w:t>要求可查看当前正在清查，直观展示已经行时间，已请查系统套数设备台数和未清查系统套数设备台数，并查看详情。</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3）.巡检功能:具备直观展示历次的巡检记录；要求可查看报告，需审核有审核功能，增加巡检要求可设置时间，巡检的说明备注，联系人及方式，编辑自定义巡检规则，选择巡检方式。</w:t>
                  </w:r>
                  <w:r>
                    <w:br/>
                  </w:r>
                  <w:r>
                    <w:rPr>
                      <w:rFonts w:ascii="仿宋_GB2312" w:hAnsi="仿宋_GB2312" w:cs="仿宋_GB2312" w:eastAsia="仿宋_GB2312"/>
                      <w:sz w:val="20"/>
                      <w:color w:val="000000"/>
                    </w:rPr>
                    <w:t>12.视频监控管理模块</w:t>
                  </w:r>
                  <w:r>
                    <w:br/>
                  </w:r>
                  <w:r>
                    <w:rPr>
                      <w:rFonts w:ascii="仿宋_GB2312" w:hAnsi="仿宋_GB2312" w:cs="仿宋_GB2312" w:eastAsia="仿宋_GB2312"/>
                      <w:sz w:val="20"/>
                      <w:color w:val="000000"/>
                    </w:rPr>
                    <w:t>要求具备对于关键的设备、系统、场地，结合系统，可以看到监控列表，可以实时查看监控画面。观察设备运行状态，发现故障隐患。</w:t>
                  </w:r>
                  <w:r>
                    <w:br/>
                  </w:r>
                  <w:r>
                    <w:rPr>
                      <w:rFonts w:ascii="仿宋_GB2312" w:hAnsi="仿宋_GB2312" w:cs="仿宋_GB2312" w:eastAsia="仿宋_GB2312"/>
                      <w:sz w:val="20"/>
                      <w:color w:val="000000"/>
                    </w:rPr>
                    <w:t>13．班班通管理模块</w:t>
                  </w:r>
                  <w:r>
                    <w:br/>
                  </w:r>
                  <w:r>
                    <w:rPr>
                      <w:rFonts w:ascii="仿宋_GB2312" w:hAnsi="仿宋_GB2312" w:cs="仿宋_GB2312" w:eastAsia="仿宋_GB2312"/>
                      <w:sz w:val="20"/>
                      <w:color w:val="000000"/>
                    </w:rPr>
                    <w:t>要求具备可对</w:t>
                  </w:r>
                  <w:r>
                    <w:rPr>
                      <w:rFonts w:ascii="仿宋_GB2312" w:hAnsi="仿宋_GB2312" w:cs="仿宋_GB2312" w:eastAsia="仿宋_GB2312"/>
                      <w:sz w:val="20"/>
                      <w:color w:val="000000"/>
                    </w:rPr>
                    <w:t>windows电脑，市场上班班通设备进行实施监控及远程控制管理，设备的实时运行状态、比如 硬盘、CPU、内存等等，管理员可远程控制设备关机、锁屏等功能。</w:t>
                  </w:r>
                  <w:r>
                    <w:br/>
                  </w:r>
                  <w:r>
                    <w:rPr>
                      <w:rFonts w:ascii="仿宋_GB2312" w:hAnsi="仿宋_GB2312" w:cs="仿宋_GB2312" w:eastAsia="仿宋_GB2312"/>
                      <w:sz w:val="20"/>
                      <w:color w:val="000000"/>
                    </w:rPr>
                    <w:t>14.巡检管理模块</w:t>
                  </w:r>
                  <w:r>
                    <w:br/>
                  </w:r>
                  <w:r>
                    <w:rPr>
                      <w:rFonts w:ascii="仿宋_GB2312" w:hAnsi="仿宋_GB2312" w:cs="仿宋_GB2312" w:eastAsia="仿宋_GB2312"/>
                      <w:sz w:val="20"/>
                      <w:color w:val="000000"/>
                    </w:rPr>
                    <w:t>要求具备每一类设备，每一种信息系统，均可设置不同的巡检规则，巡检规则描述在巡检过程中，要对指定设备进行哪些检查。管理者可以生成巡检计划，到期自动生成巡检工单，也可以随时手动生成巡检工学校管理员可随时查看历史巡检记录，查看当前巡检进度，阅读巡检报告，巡检报告直观展示巡检详情。</w:t>
                  </w:r>
                </w:p>
              </w:tc>
              <w:tc>
                <w:tcPr>
                  <w:tcW w:type="dxa" w:w="15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1"/>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1768"/>
                  <w:vMerge/>
                  <w:tcBorders>
                    <w:top w:val="none" w:color="000000" w:sz="4"/>
                    <w:left w:val="none" w:color="000000" w:sz="4"/>
                    <w:bottom w:val="single" w:color="000000" w:sz="4"/>
                    <w:right w:val="single" w:color="000000" w:sz="4"/>
                  </w:tcBorders>
                </w:tcPr>
                <w:p/>
              </w:tc>
              <w:tc>
                <w:tcPr>
                  <w:tcW w:type="dxa" w:w="156"/>
                  <w:vMerge/>
                  <w:tcBorders>
                    <w:top w:val="none" w:color="000000" w:sz="4"/>
                    <w:left w:val="non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教师转椅</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1、规格:≥500㎜（L）×500㎜（W）×800㎜㎜（H）</w:t>
                  </w:r>
                  <w:r>
                    <w:br/>
                  </w:r>
                  <w:r>
                    <w:rPr>
                      <w:rFonts w:ascii="仿宋_GB2312" w:hAnsi="仿宋_GB2312" w:cs="仿宋_GB2312" w:eastAsia="仿宋_GB2312"/>
                      <w:sz w:val="20"/>
                      <w:color w:val="000000"/>
                    </w:rPr>
                    <w:t>2、靠背及下座采用高密度网布格。</w:t>
                  </w:r>
                  <w:r>
                    <w:br/>
                  </w:r>
                  <w:r>
                    <w:rPr>
                      <w:rFonts w:ascii="仿宋_GB2312" w:hAnsi="仿宋_GB2312" w:cs="仿宋_GB2312" w:eastAsia="仿宋_GB2312"/>
                      <w:sz w:val="20"/>
                      <w:color w:val="000000"/>
                    </w:rPr>
                    <w:t>3、面料为优质网布格.依照人体工程学设计。</w:t>
                  </w:r>
                  <w:r>
                    <w:br/>
                  </w:r>
                  <w:r>
                    <w:rPr>
                      <w:rFonts w:ascii="仿宋_GB2312" w:hAnsi="仿宋_GB2312" w:cs="仿宋_GB2312" w:eastAsia="仿宋_GB2312"/>
                      <w:sz w:val="20"/>
                      <w:color w:val="000000"/>
                    </w:rPr>
                    <w:t>4、骨架钢管电镀，气动升降。</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教师吊装</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1、整体外腔体规格约：1520*680*236mm；采用铝合金塑料材料，采取四面模块化组合，模块化安装。</w:t>
                  </w:r>
                  <w:r>
                    <w:br/>
                  </w:r>
                  <w:r>
                    <w:rPr>
                      <w:rFonts w:ascii="仿宋_GB2312" w:hAnsi="仿宋_GB2312" w:cs="仿宋_GB2312" w:eastAsia="仿宋_GB2312"/>
                      <w:sz w:val="20"/>
                      <w:color w:val="000000"/>
                    </w:rPr>
                    <w:t>2、顶装固定支架护罩：规格≥1200×360×115mm，采用厚度≧1mm冷轧钢板，表面经环氧树脂粉末静电喷涂、高温固化处理。</w:t>
                  </w:r>
                  <w:r>
                    <w:br/>
                  </w:r>
                  <w:r>
                    <w:rPr>
                      <w:rFonts w:ascii="仿宋_GB2312" w:hAnsi="仿宋_GB2312" w:cs="仿宋_GB2312" w:eastAsia="仿宋_GB2312"/>
                      <w:sz w:val="20"/>
                      <w:color w:val="000000"/>
                    </w:rPr>
                    <w:t>3、顶装摇臂动力装置：顶装摇臂动力装置系统控制接收信号为远程智能手动和触摸远程无线操作功能，选用直流24V低压电机动力，摇臂连接座采用铝合金模具压铸成型，动力装置和主体结构模块化组合。升降摇臂椭圆柱材质采用铝合金材料，管内水电隔离，表面和管内工艺经环氧树脂粉末静电喷涂、高温固化处理，规格≧φ70*50mm；壁厚1.5mm；长度700mm。</w:t>
                  </w:r>
                  <w:r>
                    <w:br/>
                  </w:r>
                  <w:r>
                    <w:rPr>
                      <w:rFonts w:ascii="仿宋_GB2312" w:hAnsi="仿宋_GB2312" w:cs="仿宋_GB2312" w:eastAsia="仿宋_GB2312"/>
                      <w:sz w:val="20"/>
                      <w:color w:val="000000"/>
                    </w:rPr>
                    <w:t>4、多功能电源模块：外壳体采用阻燃级ABS塑料原料模具注塑一次性加工成型，规格：≧175mm×189mm×10mm，生产工艺采用模块化组合，模块内部采用双舱体，水电隔离。预留多个供应系统安装位置可适应不同教学实验要求。 双界面操作，采用≧2.7mm厚PC板材，界面上有交直流电源切换键、复位键、电压控制键、信息显示模块、交直流输出接线插口，二组国标五孔220V市电插座，保险过载保护。电路板采用贴片元件生产技术，微电脑控制，交直流输出：直流稳压输出：0-16V，额定电流2A；16-30V，额定电流1A。最小调节单元0.1V。交流电压输出：0~18V，额定电流2A；18V-30V，额定电流1A。最小调节单元1V。交直流电源具有过载保护智能检测功能，设置“过载”图标提示。</w:t>
                  </w:r>
                  <w:r>
                    <w:br/>
                  </w:r>
                  <w:r>
                    <w:rPr>
                      <w:rFonts w:ascii="仿宋_GB2312" w:hAnsi="仿宋_GB2312" w:cs="仿宋_GB2312" w:eastAsia="仿宋_GB2312"/>
                      <w:sz w:val="20"/>
                      <w:color w:val="000000"/>
                    </w:rPr>
                    <w:t>5、急停控制装置：1套，金属急停开关；规格：蘑菇按键头φ31mm,材料铝氧化红色，带“急停”标志。</w:t>
                  </w:r>
                  <w:r>
                    <w:br/>
                  </w:r>
                  <w:r>
                    <w:rPr>
                      <w:rFonts w:ascii="仿宋_GB2312" w:hAnsi="仿宋_GB2312" w:cs="仿宋_GB2312" w:eastAsia="仿宋_GB2312"/>
                      <w:sz w:val="20"/>
                      <w:color w:val="000000"/>
                    </w:rPr>
                    <w:t>6、供电线路模块,1套：电源线采用2.5m²全铜多芯线，电线进行系统布线；模块化设计，每组模块间采用活接式连接。信号屏蔽线采用集数化设计，电线进行系统布线每组模块间采用活接式连接。</w:t>
                  </w:r>
                  <w:r>
                    <w:br/>
                  </w:r>
                  <w:r>
                    <w:rPr>
                      <w:rFonts w:ascii="仿宋_GB2312" w:hAnsi="仿宋_GB2312" w:cs="仿宋_GB2312" w:eastAsia="仿宋_GB2312"/>
                      <w:sz w:val="20"/>
                      <w:color w:val="000000"/>
                    </w:rPr>
                    <w:t>7、智能照明控制装置：智能照明灯光模块；每组内置2条功率24V标准LED灯带，外罩由铝合金挤压型材，表面经环氧树脂粉末喷涂高温固化处理。灯板采用2.0mm厚PC光扩散板，模块化安装。所有灯光模组由独立控制软件系统控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教师水槽柜</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1、水槽柜整体尺寸为600*450*820mm（H） 2、底围尺寸600x460x60mm，中间部分尺寸601x450x817mm；材质1.00mm镀锌钢板，表面环氧喷涂；上面水槽为PP改性材质，水槽尺寸力为452x600x420mm3、水槽最高深度为400，最低深度355mm，保障洗涤时水不外飞溅；水槽内部带滴水架，滴水架带8个滴水棒，滴水棒可以收纳；下带两层过滤网，可拆卸清理维护。水槽柜上面带检修口，同时可以收纳水管；</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三联化验水嘴</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1、结构：三联(一高二低）带有三个陶瓷阀芯，ABS手柄，鹅颈管可360°随意旋转。</w:t>
                  </w:r>
                  <w:r>
                    <w:br/>
                  </w:r>
                  <w:r>
                    <w:rPr>
                      <w:rFonts w:ascii="仿宋_GB2312" w:hAnsi="仿宋_GB2312" w:cs="仿宋_GB2312" w:eastAsia="仿宋_GB2312"/>
                      <w:sz w:val="20"/>
                      <w:color w:val="000000"/>
                    </w:rPr>
                    <w:t>2、材质：主体黄铜材质，表面经高亮度环氧树脂喷涂，耐腐蚀，耐热，使用寿命开关50万次。3、规格：≤245×145×375，鹅颈、低位铜管φ16mm。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废水排水系统</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一、采用材料及技术参数</w:t>
                  </w:r>
                  <w:r>
                    <w:rPr>
                      <w:rFonts w:ascii="仿宋_GB2312" w:hAnsi="仿宋_GB2312" w:cs="仿宋_GB2312" w:eastAsia="仿宋_GB2312"/>
                      <w:sz w:val="20"/>
                      <w:color w:val="000000"/>
                    </w:rPr>
                    <w:t>:给水控制阀，自动排水模块1组、水模拟量控制器1组、电源控制器1套、自动保护系统1组，静音带自吸功能的隔膜泵1个。</w:t>
                  </w:r>
                  <w:r>
                    <w:br/>
                  </w:r>
                  <w:r>
                    <w:rPr>
                      <w:rFonts w:ascii="仿宋_GB2312" w:hAnsi="仿宋_GB2312" w:cs="仿宋_GB2312" w:eastAsia="仿宋_GB2312"/>
                      <w:sz w:val="20"/>
                      <w:color w:val="000000"/>
                    </w:rPr>
                    <w:t>1、废水储水箱1个，规格不小于25升，采用材料PE聚乙烯，注塑模具一次成型，无臭无毒、耐强酸碱、抗老化。</w:t>
                  </w:r>
                  <w:r>
                    <w:br/>
                  </w:r>
                  <w:r>
                    <w:rPr>
                      <w:rFonts w:ascii="仿宋_GB2312" w:hAnsi="仿宋_GB2312" w:cs="仿宋_GB2312" w:eastAsia="仿宋_GB2312"/>
                      <w:sz w:val="20"/>
                      <w:color w:val="000000"/>
                    </w:rPr>
                    <w:t>2、废水箱内装防腐水位控制器液位开关，传感器检测到放水水位是会自动开启排水功能。                                                                                                                                                                                 3、耐酸碱环保增压水泵，外壳材料：PPS+PA66，功率40W，工作电压24V，流量10L/MIN，最大静态扬程8M；噪音&lt;40dB；无毒、无味、无重金属，符合饮用水标准，具有缺水保护、空转保护、堵转保护、卡死保护、防漏电、防腐蚀、防空转，自带止回阀等功能。</w:t>
                  </w:r>
                  <w:r>
                    <w:br/>
                  </w:r>
                  <w:r>
                    <w:rPr>
                      <w:rFonts w:ascii="仿宋_GB2312" w:hAnsi="仿宋_GB2312" w:cs="仿宋_GB2312" w:eastAsia="仿宋_GB2312"/>
                      <w:sz w:val="20"/>
                      <w:color w:val="000000"/>
                    </w:rPr>
                    <w:t>二、所有排水由智能化控制系统集中控制，接口与学生水槽柜采用优质硅胶软管（具有防酸、防碱、耐腐蚀功能）连接，接口均采用自动锁紧插拔式连接方式（拔掉时没有污水流出），用时接上，不用时可收起。当学生水槽柜内废水池量达到一定值时系统自动排水、污水经过连接管排至顶部排水管总管后流出，当水槽柜内污水池排净后排水系统自动关闭。</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台式单口紧急洗眼器</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1、台面安装方式，平时放置于台面，紧急使用时可随意抽起。</w:t>
                  </w:r>
                  <w:r>
                    <w:br/>
                  </w:r>
                  <w:r>
                    <w:rPr>
                      <w:rFonts w:ascii="仿宋_GB2312" w:hAnsi="仿宋_GB2312" w:cs="仿宋_GB2312" w:eastAsia="仿宋_GB2312"/>
                      <w:sz w:val="20"/>
                      <w:color w:val="000000"/>
                    </w:rPr>
                    <w:t>2、洗眼喷头：具有过滤泡棉及防尘功能，上面防尘盖平常可防尘，使用时可随时被水冲开，并降低突然打开时短暂的高水压。</w:t>
                  </w:r>
                  <w:r>
                    <w:br/>
                  </w:r>
                  <w:r>
                    <w:rPr>
                      <w:rFonts w:ascii="仿宋_GB2312" w:hAnsi="仿宋_GB2312" w:cs="仿宋_GB2312" w:eastAsia="仿宋_GB2312"/>
                      <w:sz w:val="20"/>
                      <w:color w:val="000000"/>
                    </w:rPr>
                    <w:t>3、控水阀采用黄铜制作，经高亮度环氧树脂涂层处理，阀门可自动关闭。</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r>
            <w:tr>
              <w:tc>
                <w:tcPr>
                  <w:tcW w:type="dxa" w:w="2539"/>
                  <w:gridSpan w:val="5"/>
                  <w:tcBorders>
                    <w:top w:val="non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FFFF"/>
                    </w:rPr>
                    <w:t>（五）全室供排水电线路</w:t>
                  </w:r>
                </w:p>
              </w:tc>
            </w:tr>
            <w:tr>
              <w:tc>
                <w:tcPr>
                  <w:tcW w:type="dxa" w:w="13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3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76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56"/>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45"/>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全室供电线路</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1、线管：DN25国标阻燃PVC线管2、电线：国标铜芯线4m²、2.5㎡，3、信号控制线：RVVP聚氯乙烯护套纯无氧铜屏蔽2芯线，4、模块化设计，每组模块间采用活接式连接。</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全室给水管路</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1、技术要求：具有防酸、防碱、耐腐蚀功能，全室给水全部模块化设计，每组模块间采用活接式连接。2、给水管：主管选用Ф25PPR水管，支管Ф20PPR水管，3、安全控制：总开关阀门、电磁阀外、丝连接件等，</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全室排水管路</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1、技术要求：具有防酸、防碱、耐腐蚀功能，全室给水全部模块化设计，每组模块间采用活接式连接。2、排水管：UPVC材质排水管为Ф50㎜，排水管接头要求螺纹口、PVC胶水等，</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全套设备安装调试</w:t>
                  </w:r>
                </w:p>
              </w:tc>
              <w:tc>
                <w:tcPr>
                  <w:tcW w:type="dxa" w:w="17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1、吊顶式安装系统采用模块化结构设计，采用吊装安装方式</w:t>
                  </w:r>
                  <w:r>
                    <w:br/>
                  </w:r>
                  <w:r>
                    <w:rPr>
                      <w:rFonts w:ascii="仿宋_GB2312" w:hAnsi="仿宋_GB2312" w:cs="仿宋_GB2312" w:eastAsia="仿宋_GB2312"/>
                      <w:sz w:val="20"/>
                      <w:color w:val="000000"/>
                    </w:rPr>
                    <w:t>2、系统结构调试</w:t>
                  </w:r>
                  <w:r>
                    <w:br/>
                  </w:r>
                  <w:r>
                    <w:rPr>
                      <w:rFonts w:ascii="仿宋_GB2312" w:hAnsi="仿宋_GB2312" w:cs="仿宋_GB2312" w:eastAsia="仿宋_GB2312"/>
                      <w:sz w:val="20"/>
                      <w:color w:val="000000"/>
                    </w:rPr>
                    <w:t>3、系统控制调试</w:t>
                  </w:r>
                  <w:r>
                    <w:br/>
                  </w:r>
                  <w:r>
                    <w:rPr>
                      <w:rFonts w:ascii="仿宋_GB2312" w:hAnsi="仿宋_GB2312" w:cs="仿宋_GB2312" w:eastAsia="仿宋_GB2312"/>
                      <w:sz w:val="20"/>
                      <w:color w:val="000000"/>
                    </w:rPr>
                    <w:t>4、给排水调试</w:t>
                  </w:r>
                  <w:r>
                    <w:br/>
                  </w:r>
                  <w:r>
                    <w:rPr>
                      <w:rFonts w:ascii="仿宋_GB2312" w:hAnsi="仿宋_GB2312" w:cs="仿宋_GB2312" w:eastAsia="仿宋_GB2312"/>
                      <w:sz w:val="20"/>
                      <w:color w:val="000000"/>
                    </w:rPr>
                    <w:t>5、供电系统调试</w:t>
                  </w:r>
                  <w:r>
                    <w:br/>
                  </w:r>
                  <w:r>
                    <w:rPr>
                      <w:rFonts w:ascii="仿宋_GB2312" w:hAnsi="仿宋_GB2312" w:cs="仿宋_GB2312" w:eastAsia="仿宋_GB2312"/>
                      <w:sz w:val="20"/>
                      <w:color w:val="000000"/>
                    </w:rPr>
                    <w:t>6、照明系统调试</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24"/>
              <w:gridCol w:w="350"/>
              <w:gridCol w:w="1826"/>
              <w:gridCol w:w="127"/>
              <w:gridCol w:w="120"/>
            </w:tblGrid>
            <w:tr>
              <w:tc>
                <w:tcPr>
                  <w:tcW w:type="dxa" w:w="254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物理吊装实验室</w:t>
                  </w:r>
                </w:p>
              </w:tc>
            </w:tr>
            <w:tr>
              <w:tc>
                <w:tcPr>
                  <w:tcW w:type="dxa" w:w="2547"/>
                  <w:gridSpan w:val="5"/>
                  <w:tcBorders>
                    <w:top w:val="singl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（一）、智能吊装</w:t>
                  </w:r>
                  <w:r>
                    <w:rPr>
                      <w:rFonts w:ascii="仿宋_GB2312" w:hAnsi="仿宋_GB2312" w:cs="仿宋_GB2312" w:eastAsia="仿宋_GB2312"/>
                      <w:sz w:val="28"/>
                      <w:color w:val="FFFFFF"/>
                    </w:rPr>
                    <w:t>-管理系统</w:t>
                  </w:r>
                </w:p>
              </w:tc>
            </w:tr>
            <w:tr>
              <w:tc>
                <w:tcPr>
                  <w:tcW w:type="dxa" w:w="124"/>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5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26"/>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技术参数</w:t>
                  </w:r>
                </w:p>
              </w:tc>
              <w:tc>
                <w:tcPr>
                  <w:tcW w:type="dxa" w:w="12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顶装智能吊装总控柜</w:t>
                  </w:r>
                </w:p>
              </w:tc>
              <w:tc>
                <w:tcPr>
                  <w:tcW w:type="dxa" w:w="18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450*200*900mm(±5mm)；</w:t>
                  </w:r>
                  <w:r>
                    <w:br/>
                  </w:r>
                  <w:r>
                    <w:rPr>
                      <w:rFonts w:ascii="仿宋_GB2312" w:hAnsi="仿宋_GB2312" w:cs="仿宋_GB2312" w:eastAsia="仿宋_GB2312"/>
                      <w:sz w:val="20"/>
                      <w:color w:val="000000"/>
                    </w:rPr>
                    <w:t>控制箱内置：</w:t>
                  </w:r>
                  <w:r>
                    <w:rPr>
                      <w:rFonts w:ascii="仿宋_GB2312" w:hAnsi="仿宋_GB2312" w:cs="仿宋_GB2312" w:eastAsia="仿宋_GB2312"/>
                      <w:sz w:val="20"/>
                      <w:color w:val="000000"/>
                    </w:rPr>
                    <w:t>3P总电源开关1组，学生总控2P漏电保护器一组，交流电源开关1组，单片机控制器及功能扩展模块1套，单片机保护模块1个,风机控制系统1套，急停控制系统1套；配有关键安全系统既长时间不操作，自动切断总电源。电源分组控制系统1套、照明分组控制系统1套、供排水分组控制系统1套。A、摇臂控制系统：教师通过控制箱或移动设备对全室摇臂进行单独或分组控制（上升、下降或暂停，上升或下降到底后摇臂会自动停止）B、电源控制系统：教师通过控制箱或移动设备对全室220V高压及0-30V低压进行单独或分组控制；C、照明控制系统：教师通过控制箱或移动设备对全室照明进行单独或分组控制；主要参数指标有：1、 LED显示：频率指示、转速指示、状态指示、异常指示等；2、额定输入电压：三相380V，±15%；3、额定输入频率：50/60 HZ；4、控制方式：空间电压矢量控制；5、输出频率：1.00~50 HZ；6、过载能力：150%额定电流；7、完善的保护功能：输入缺相、短路、欠压、过流、过压、过载、过热等。                                                                                         ▲提供满足GB 4793.1-2007 测量、控制和实验室用电气设备的安全要求 第1部分:通用要求，带二维码防伪识别真假，并加盖制造商鲜章检测报告复印件</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顶装智能控制平台</w:t>
                  </w:r>
                </w:p>
              </w:tc>
              <w:tc>
                <w:tcPr>
                  <w:tcW w:type="dxa" w:w="18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10英寸高分辨率一体电脑，集中控制系统，可执行各选项控制（配一启动按钮开关和一急停开关）1、摇臂控制：对全室摇臂进行单独或分组控制（上升、下降或暂停，上升或下降到底后摇臂会自动停止），具有防卡，防夹功能2、电源控制：对全室220V进行单独或分组控制；3、照明控制：对全室照明进行单独或分组控制；4、通风控制：触摸数字无极变频控制，具有频率数字显示功能，可精确控制通风风量；5、供水控制：对全室供排水进行控制。</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APP吊装控制系统</w:t>
                  </w:r>
                </w:p>
              </w:tc>
              <w:tc>
                <w:tcPr>
                  <w:tcW w:type="dxa" w:w="18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手机或平板</w:t>
                  </w:r>
                  <w:r>
                    <w:rPr>
                      <w:rFonts w:ascii="仿宋_GB2312" w:hAnsi="仿宋_GB2312" w:cs="仿宋_GB2312" w:eastAsia="仿宋_GB2312"/>
                      <w:sz w:val="20"/>
                      <w:color w:val="000000"/>
                    </w:rPr>
                    <w:t>APP集中控制系统，移动设备采用内网热点连接，无需外网更安全。可执行各选项控制（配一启动按钮开关和一急停开关）1、摇臂控制：对全室摇臂进行单独或分组控制（上升、下降或暂停，上升或下降到底后摇臂会自动停止），具有防卡，防夹功能。2、电源控制：对全室220V进行单独或分组锁定控制，低压直流0-15V时电流3A，15-30V时电流2A,输入值随意，交流电压输出0-15V时电流3A，15-30V时电流2A输入值随意，也可对学生端锁定电压；3、照明控制：对全室的吊装设备照明进行单独或分组控制；4、通风控制：触摸数字无极变频控制，具有频率数字显示功能，可精确控制通风风量，无极控制时风速五档；5、供水控制：对全室供水进行</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环境检测实时监视</w:t>
                  </w:r>
                </w:p>
              </w:tc>
              <w:tc>
                <w:tcPr>
                  <w:tcW w:type="dxa" w:w="18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1、技术参数：内置精密环境监测传感装置，在显示屏中实时监测室内环境信息温度、湿度等实时数据。</w:t>
                  </w:r>
                  <w:r>
                    <w:br/>
                  </w:r>
                  <w:r>
                    <w:rPr>
                      <w:rFonts w:ascii="仿宋_GB2312" w:hAnsi="仿宋_GB2312" w:cs="仿宋_GB2312" w:eastAsia="仿宋_GB2312"/>
                      <w:sz w:val="20"/>
                      <w:color w:val="000000"/>
                    </w:rPr>
                    <w:t>2、在中控屏幕上方显示日期、北京时间、设备累计使用时间。</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547"/>
                  <w:gridSpan w:val="5"/>
                  <w:tcBorders>
                    <w:top w:val="non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（二）、智能吊装</w:t>
                  </w:r>
                  <w:r>
                    <w:rPr>
                      <w:rFonts w:ascii="仿宋_GB2312" w:hAnsi="仿宋_GB2312" w:cs="仿宋_GB2312" w:eastAsia="仿宋_GB2312"/>
                      <w:sz w:val="28"/>
                      <w:color w:val="FFFFFF"/>
                    </w:rPr>
                    <w:t>-顶部集成供给系统</w:t>
                  </w:r>
                </w:p>
              </w:tc>
            </w:tr>
            <w:tr>
              <w:tc>
                <w:tcPr>
                  <w:tcW w:type="dxa" w:w="124"/>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5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26"/>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顶装主体架外壳</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参数：采用多模块化舱体式结构；外壳左右采用铝合金模具挤压型材，舱体前、尾端采用阻燃ABS注塑模具一次成型堵头封盖，舱体外壳左右中腰部镶铝合金装饰条；舱体外壳下部边缘设有LED照明灯条，所有的金属件表面经环氧树脂粉末喷涂高温固化处理。</w:t>
                  </w:r>
                  <w:r>
                    <w:br/>
                  </w:r>
                  <w:r>
                    <w:rPr>
                      <w:rFonts w:ascii="仿宋_GB2312" w:hAnsi="仿宋_GB2312" w:cs="仿宋_GB2312" w:eastAsia="仿宋_GB2312"/>
                      <w:sz w:val="20"/>
                      <w:color w:val="000000"/>
                    </w:rPr>
                    <w:t>2、技术要求：外壳左右为铝合金挤压型材，采用标准化模块组.模组规格1203*600*200mm㎜，型材厚度≥1.8㎜。模块组合成连体吊装，外壳表面经环氧树脂粉末喷涂高温固化处理。</w:t>
                  </w:r>
                  <w:r>
                    <w:br/>
                  </w:r>
                  <w:r>
                    <w:rPr>
                      <w:rFonts w:ascii="仿宋_GB2312" w:hAnsi="仿宋_GB2312" w:cs="仿宋_GB2312" w:eastAsia="仿宋_GB2312"/>
                      <w:sz w:val="20"/>
                      <w:color w:val="000000"/>
                    </w:rPr>
                    <w:t>▲（提供满足 GB 28481-2012塑料家具中有害物质限量，省级及省级以上检测机构出具满足以上技术要求，带二维码防伪识别真假，并需注明本次项目名称及编号加盖制造商鲜章检测报告复印件）</w:t>
                  </w:r>
                  <w:r>
                    <w:br/>
                  </w:r>
                  <w:r>
                    <w:rPr>
                      <w:rFonts w:ascii="仿宋_GB2312" w:hAnsi="仿宋_GB2312" w:cs="仿宋_GB2312" w:eastAsia="仿宋_GB2312"/>
                      <w:sz w:val="20"/>
                      <w:color w:val="000000"/>
                    </w:rPr>
                    <w:t>▲（提供满足 GB/T 3325-2017金属家具通用技术条件，国家认可有资质的检测机构出具满足以上技术要求，带二维码防伪识别真假，并需注明本次项目名称及编号加盖制造商鲜章检测报告复印件）</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顶装内胆主体架</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1、结构参数：隔层板、左右铝合金外壳、支撑架采用扣压式组装链接一体。</w:t>
                  </w:r>
                  <w:r>
                    <w:br/>
                  </w:r>
                  <w:r>
                    <w:rPr>
                      <w:rFonts w:ascii="仿宋_GB2312" w:hAnsi="仿宋_GB2312" w:cs="仿宋_GB2312" w:eastAsia="仿宋_GB2312"/>
                      <w:sz w:val="20"/>
                      <w:color w:val="000000"/>
                    </w:rPr>
                    <w:t>2、技术参数：舱体底层隔层板采用厚度1.0㎜的冷轧钢板，规格≥1200×550㎜。支撑架采用厚度3.0㎜的冷轧钢板，规格500×880㎜。所有的金属件表面经环氧树脂粉末喷涂高温固化处理。</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顶装摇臂动力装置</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参数：顶装摇臂动力装置底座采用锌合金材料，经压铸一次成型。底座连接推杆电机，推杆行程端配有轴承，扣装在传动机构上，带动升降臂杆。动力机构在接收到控制系统信号后开始工作，升降驱动静音工作、运行稳定、牢固耐用。</w:t>
                  </w:r>
                  <w:r>
                    <w:br/>
                  </w:r>
                  <w:r>
                    <w:rPr>
                      <w:rFonts w:ascii="仿宋_GB2312" w:hAnsi="仿宋_GB2312" w:cs="仿宋_GB2312" w:eastAsia="仿宋_GB2312"/>
                      <w:sz w:val="20"/>
                      <w:color w:val="000000"/>
                    </w:rPr>
                    <w:t>2、技术要求：推杆动力电源，24V直流低压稳定运作，行程为25㎜。升降臂杆采用铝合金型材，管内水、电隔离设计。臂杆规格φ65㎜，厚度1.5㎜。臂杆表面和管内经环氧树脂粉末静电喷涂。摇臂联动学生多功能电源盒，实现二者同时升降，亦可收纳进吊装舱体内。摇臂具有防夹功能，在升降过程中，若受到外部持续性阻力，摇臂将自动结束当前升降动作，需等待教师二次检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学生多功能电源模块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一、外型尺寸：圆形直径</w:t>
                  </w:r>
                  <w:r>
                    <w:rPr>
                      <w:rFonts w:ascii="仿宋_GB2312" w:hAnsi="仿宋_GB2312" w:cs="仿宋_GB2312" w:eastAsia="仿宋_GB2312"/>
                      <w:sz w:val="20"/>
                      <w:color w:val="000000"/>
                    </w:rPr>
                    <w:t>D260mm</w:t>
                  </w:r>
                  <w:r>
                    <w:br/>
                  </w:r>
                  <w:r>
                    <w:rPr>
                      <w:rFonts w:ascii="仿宋_GB2312" w:hAnsi="仿宋_GB2312" w:cs="仿宋_GB2312" w:eastAsia="仿宋_GB2312"/>
                      <w:sz w:val="20"/>
                      <w:color w:val="000000"/>
                    </w:rPr>
                    <w:t>二、采用材料及技术参数与功能：</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1、学生电源采用PVC亮光薄膜面板，电压调节采用功能按钮，可以随意设置电压，准确、快捷。贴片元件生产技术，微电脑控制。</w:t>
                  </w:r>
                  <w:r>
                    <w:br/>
                  </w:r>
                  <w:r>
                    <w:rPr>
                      <w:rFonts w:ascii="仿宋_GB2312" w:hAnsi="仿宋_GB2312" w:cs="仿宋_GB2312" w:eastAsia="仿宋_GB2312"/>
                      <w:sz w:val="20"/>
                      <w:color w:val="000000"/>
                    </w:rPr>
                    <w:t>2、高压电源输出220V插座四路，低压直流输出1.25-30V两组，交流输出1-30V两组，电压键调节模块两组，电子举手键两组，双层USB母座两组，网络插口两组，急停开关两组。采用按钮复位功能免除反复过载冲击负载。</w:t>
                  </w:r>
                  <w:r>
                    <w:br/>
                  </w:r>
                  <w:r>
                    <w:rPr>
                      <w:rFonts w:ascii="仿宋_GB2312" w:hAnsi="仿宋_GB2312" w:cs="仿宋_GB2312" w:eastAsia="仿宋_GB2312"/>
                      <w:sz w:val="20"/>
                      <w:color w:val="000000"/>
                    </w:rPr>
                    <w:t>4、学生低压电源都可接收主控电源发送的锁定信号，在锁定标识显示后，学生接收教师输送的设定电源电压，教师锁定时，学生自己无法操作，这样可避免学生的误操作。可以分组或独立控制。</w:t>
                  </w:r>
                  <w:r>
                    <w:br/>
                  </w:r>
                  <w:r>
                    <w:rPr>
                      <w:rFonts w:ascii="仿宋_GB2312" w:hAnsi="仿宋_GB2312" w:cs="仿宋_GB2312" w:eastAsia="仿宋_GB2312"/>
                      <w:sz w:val="20"/>
                      <w:color w:val="000000"/>
                    </w:rPr>
                    <w:t>5、直流低压输出1.25-30V，电压由上下按钮键调节，每调一次为0.1V, 稳压输出：0-15V，额定电流3A；16-30V，额定电流2A。</w:t>
                  </w:r>
                  <w:r>
                    <w:br/>
                  </w:r>
                  <w:r>
                    <w:rPr>
                      <w:rFonts w:ascii="仿宋_GB2312" w:hAnsi="仿宋_GB2312" w:cs="仿宋_GB2312" w:eastAsia="仿宋_GB2312"/>
                      <w:sz w:val="20"/>
                      <w:color w:val="000000"/>
                    </w:rPr>
                    <w:t>6、交流输出1-30V，电压由上下按钮键调节，每调一次为1V。电压输出0~15V，额定电流3A；16V-30V，额定电流2A。</w:t>
                  </w:r>
                  <w:r>
                    <w:br/>
                  </w:r>
                  <w:r>
                    <w:rPr>
                      <w:rFonts w:ascii="仿宋_GB2312" w:hAnsi="仿宋_GB2312" w:cs="仿宋_GB2312" w:eastAsia="仿宋_GB2312"/>
                      <w:sz w:val="20"/>
                      <w:color w:val="000000"/>
                    </w:rPr>
                    <w:t xml:space="preserve">7、USB双层母座输出电压为1A 5V两组。   </w:t>
                  </w:r>
                  <w:r>
                    <w:br/>
                  </w:r>
                  <w:r>
                    <w:rPr>
                      <w:rFonts w:ascii="仿宋_GB2312" w:hAnsi="仿宋_GB2312" w:cs="仿宋_GB2312" w:eastAsia="仿宋_GB2312"/>
                      <w:sz w:val="20"/>
                      <w:color w:val="000000"/>
                    </w:rPr>
                    <w:t>8、网络接口两组。</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学生电源交换机</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1、通讯控制单元：由通讯总线接收总控单元的各种命令，来执行各种动作。</w:t>
                  </w:r>
                  <w:r>
                    <w:br/>
                  </w:r>
                  <w:r>
                    <w:rPr>
                      <w:rFonts w:ascii="仿宋_GB2312" w:hAnsi="仿宋_GB2312" w:cs="仿宋_GB2312" w:eastAsia="仿宋_GB2312"/>
                      <w:sz w:val="20"/>
                      <w:color w:val="000000"/>
                    </w:rPr>
                    <w:t>2、摇臂控制单元：采用闭环控制由上、下限检测开关控制。</w:t>
                  </w:r>
                  <w:r>
                    <w:br/>
                  </w:r>
                  <w:r>
                    <w:rPr>
                      <w:rFonts w:ascii="仿宋_GB2312" w:hAnsi="仿宋_GB2312" w:cs="仿宋_GB2312" w:eastAsia="仿宋_GB2312"/>
                      <w:sz w:val="20"/>
                      <w:color w:val="000000"/>
                    </w:rPr>
                    <w:t>3、低压供电单元：直流电源采用硬件，软件双重保护。交流电源采用隔离检测保护电路，</w:t>
                  </w:r>
                  <w:r>
                    <w:br/>
                  </w:r>
                  <w:r>
                    <w:rPr>
                      <w:rFonts w:ascii="仿宋_GB2312" w:hAnsi="仿宋_GB2312" w:cs="仿宋_GB2312" w:eastAsia="仿宋_GB2312"/>
                      <w:sz w:val="20"/>
                      <w:color w:val="000000"/>
                    </w:rPr>
                    <w:t>4、高压供电单元：漏电保护，急停停止电路。</w:t>
                  </w:r>
                  <w:r>
                    <w:br/>
                  </w:r>
                  <w:r>
                    <w:rPr>
                      <w:rFonts w:ascii="仿宋_GB2312" w:hAnsi="仿宋_GB2312" w:cs="仿宋_GB2312" w:eastAsia="仿宋_GB2312"/>
                      <w:sz w:val="20"/>
                      <w:color w:val="000000"/>
                    </w:rPr>
                    <w:t>5、照明控制单元：远程开启关闭。</w:t>
                  </w:r>
                  <w:r>
                    <w:br/>
                  </w:r>
                  <w:r>
                    <w:rPr>
                      <w:rFonts w:ascii="仿宋_GB2312" w:hAnsi="仿宋_GB2312" w:cs="仿宋_GB2312" w:eastAsia="仿宋_GB2312"/>
                      <w:sz w:val="20"/>
                      <w:color w:val="000000"/>
                    </w:rPr>
                    <w:t>6、内置独立140VA隔离电源变压器，分组控制学生端低压输出，带分组接线口。</w:t>
                  </w:r>
                  <w:r>
                    <w:br/>
                  </w:r>
                  <w:r>
                    <w:rPr>
                      <w:rFonts w:ascii="仿宋_GB2312" w:hAnsi="仿宋_GB2312" w:cs="仿宋_GB2312" w:eastAsia="仿宋_GB2312"/>
                      <w:sz w:val="20"/>
                      <w:color w:val="000000"/>
                    </w:rPr>
                    <w:t>7、状态指示单元：各种状态指示，便于安装调试，维修。</w:t>
                  </w:r>
                  <w:r>
                    <w:br/>
                  </w:r>
                  <w:r>
                    <w:rPr>
                      <w:rFonts w:ascii="仿宋_GB2312" w:hAnsi="仿宋_GB2312" w:cs="仿宋_GB2312" w:eastAsia="仿宋_GB2312"/>
                      <w:sz w:val="20"/>
                      <w:color w:val="000000"/>
                    </w:rPr>
                    <w:t>8、语音提示:教师可自由设置是否有语音播报。播报内容包括但不限以下提示：电压设置、照明状态、风速信息、摇臂信息等提示信息。当即将到达定时关机时间时，会有语音提示。并预留给教师时间处理断电前的数据保存与整理工作，防止计算机或电脑断电导致数据丢失。</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智能灯光照明装置</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一、采用材料及技术参数与功能：</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LED照明灯各边1根，尺寸1200*70mm每根15W，灯罩采用PC一次成型，设计安装磨砂透明均光板。</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舱体末端封板</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一、外型尺寸：</w:t>
                  </w:r>
                  <w:r>
                    <w:br/>
                  </w:r>
                  <w:r>
                    <w:rPr>
                      <w:rFonts w:ascii="仿宋_GB2312" w:hAnsi="仿宋_GB2312" w:cs="仿宋_GB2312" w:eastAsia="仿宋_GB2312"/>
                      <w:sz w:val="20"/>
                      <w:color w:val="000000"/>
                    </w:rPr>
                    <w:t>外型尺寸：</w:t>
                  </w:r>
                  <w:r>
                    <w:rPr>
                      <w:rFonts w:ascii="仿宋_GB2312" w:hAnsi="仿宋_GB2312" w:cs="仿宋_GB2312" w:eastAsia="仿宋_GB2312"/>
                      <w:sz w:val="20"/>
                      <w:color w:val="000000"/>
                    </w:rPr>
                    <w:t xml:space="preserve">150*600*200mm         </w:t>
                  </w:r>
                  <w:r>
                    <w:br/>
                  </w:r>
                  <w:r>
                    <w:rPr>
                      <w:rFonts w:ascii="仿宋_GB2312" w:hAnsi="仿宋_GB2312" w:cs="仿宋_GB2312" w:eastAsia="仿宋_GB2312"/>
                      <w:sz w:val="20"/>
                      <w:color w:val="000000"/>
                    </w:rPr>
                    <w:t>二、采用材料及技术参数：</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ABS材料一次成型，抗老化、易清洁；模具一体成型，上 下端边缘配置蓝色装饰条，蓝色装饰条透视氛围灯。内侧采用2.0mm钢板支撑定形便于安装。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吊架外壳功能板</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1、规格≥600×450×115㎜，厚度≥2㎜；采用ABS注塑成型，经高温模压工艺一次成型，生产工业采取模块组合。</w:t>
                  </w:r>
                  <w:r>
                    <w:br/>
                  </w:r>
                  <w:r>
                    <w:rPr>
                      <w:rFonts w:ascii="仿宋_GB2312" w:hAnsi="仿宋_GB2312" w:cs="仿宋_GB2312" w:eastAsia="仿宋_GB2312"/>
                      <w:sz w:val="20"/>
                      <w:color w:val="000000"/>
                    </w:rPr>
                    <w:t>2、结构特点：每个实验室高度不同，安装时可调整法兰圈紧贴到天花板，不留空隙。</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吊装安装支架</w:t>
                  </w:r>
                </w:p>
              </w:tc>
              <w:tc>
                <w:tcPr>
                  <w:tcW w:type="dxa" w:w="18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1、安装盘规格:≥225×225×180mm，采用厚度4mmSPCC冷轧钢板经激光切割、数控冲压、数控折弯成型，生产工业采取模块组合。</w:t>
                  </w:r>
                  <w:r>
                    <w:br/>
                  </w:r>
                  <w:r>
                    <w:rPr>
                      <w:rFonts w:ascii="仿宋_GB2312" w:hAnsi="仿宋_GB2312" w:cs="仿宋_GB2312" w:eastAsia="仿宋_GB2312"/>
                      <w:sz w:val="20"/>
                      <w:color w:val="000000"/>
                    </w:rPr>
                    <w:t>2、升降支架规格：宽度≥230mm，长度≥500～820mm伸缩结构，采用厚度3mm，SPCC冷轧钢板经激光切割、数控冲压、数控折弯成型，表面经环氧树脂粉末静电喷涂、高温固化处理，耐腐蚀。</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47"/>
                  <w:gridSpan w:val="5"/>
                  <w:tcBorders>
                    <w:top w:val="none" w:color="000000" w:sz="4"/>
                    <w:left w:val="single" w:color="000000" w:sz="4"/>
                    <w:bottom w:val="non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FFFF"/>
                    </w:rPr>
                    <w:t>（三）、学生基础部分</w:t>
                  </w:r>
                </w:p>
              </w:tc>
            </w:tr>
            <w:tr>
              <w:tc>
                <w:tcPr>
                  <w:tcW w:type="dxa" w:w="124"/>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50"/>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26"/>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7"/>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non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学生实验桌</w:t>
                  </w:r>
                </w:p>
              </w:tc>
              <w:tc>
                <w:tcPr>
                  <w:tcW w:type="dxa" w:w="18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1、整体规格：1200*600*780mm</w:t>
                  </w:r>
                  <w:r>
                    <w:br/>
                  </w:r>
                  <w:r>
                    <w:rPr>
                      <w:rFonts w:ascii="仿宋_GB2312" w:hAnsi="仿宋_GB2312" w:cs="仿宋_GB2312" w:eastAsia="仿宋_GB2312"/>
                      <w:sz w:val="20"/>
                      <w:color w:val="000000"/>
                    </w:rPr>
                    <w:t>2、台面：选用实验室专用 20mm 厚黑色坯体工业陶瓷台面，耐高温、釉面和坯体结合后不脱落、不脱层，耐磨、耐强腐蚀，采用一体高温烧制成型。                                为满足使用要求和保障使用者健康需要，台面需通过国家认可的第三方检测机构检测，各项性能需满足或优于以下要求：</w:t>
                  </w:r>
                  <w:r>
                    <w:br/>
                  </w:r>
                  <w:r>
                    <w:rPr>
                      <w:rFonts w:ascii="仿宋_GB2312" w:hAnsi="仿宋_GB2312" w:cs="仿宋_GB2312" w:eastAsia="仿宋_GB2312"/>
                      <w:sz w:val="20"/>
                      <w:color w:val="000000"/>
                    </w:rPr>
                    <w:t>▲1、化学性能检测：通过有资质的第三方检测机构检测，检测依据GB/T17657-2022 《人造板及饰面人造板理化性能试验方法》，检测项目如下：1、盐酸（37%）、硝酸（65%）、氢氧化钠（40%）、硫酸（98%）、氢氟酸（40%）、氨水（28%）、甲醛溶液（37%）、双氧水（3%）、苯酚、四氯化碳；11、硫化钠饱和溶液、正乙烷、石脑油、红药水、甲苯、甲酚、异戊醚、硝酸银（1%）、四氢呋喃、乙酸乙酯、品红、氢氧化铵（28%）、三氯化铁、碘酒、高氯酸、丙酮、王水、醋酸、氯化钠（10%）、高锰酸钾（3%）等140项化学试剂测试，检验结果均为无明显变化，分级结果为“5级”；</w:t>
                  </w:r>
                  <w:r>
                    <w:br/>
                  </w:r>
                  <w:r>
                    <w:rPr>
                      <w:rFonts w:ascii="仿宋_GB2312" w:hAnsi="仿宋_GB2312" w:cs="仿宋_GB2312" w:eastAsia="仿宋_GB2312"/>
                      <w:sz w:val="20"/>
                      <w:color w:val="000000"/>
                    </w:rPr>
                    <w:t>▲2、物理性能检测：通过有资质的第三方检测机构检测，检测依据GB/T4100-2015《陶瓷砖》,检测内容包括：吸水率平均值≤0.04%、破坏强度平均值≥9000N、断裂模数平均值≥38N/mm2、耐磨性3级、耐污染性5级；</w:t>
                  </w:r>
                  <w:r>
                    <w:br/>
                  </w:r>
                  <w:r>
                    <w:rPr>
                      <w:rFonts w:ascii="仿宋_GB2312" w:hAnsi="仿宋_GB2312" w:cs="仿宋_GB2312" w:eastAsia="仿宋_GB2312"/>
                      <w:sz w:val="20"/>
                      <w:color w:val="000000"/>
                    </w:rPr>
                    <w:t>▲3、甲醛释放量检测:通过有资质的第三方检测机构检测，检测依据GB/T39600-2021 《人造板及其制品甲醛释放量分级》,检测结果为未检出；</w:t>
                  </w:r>
                  <w:r>
                    <w:br/>
                  </w:r>
                  <w:r>
                    <w:rPr>
                      <w:rFonts w:ascii="仿宋_GB2312" w:hAnsi="仿宋_GB2312" w:cs="仿宋_GB2312" w:eastAsia="仿宋_GB2312"/>
                      <w:sz w:val="20"/>
                      <w:color w:val="000000"/>
                    </w:rPr>
                    <w:t>▲4、放射性检测：通过有资质的第三方检测机构检测，检测依据GB6566-2010《建筑材料放射性核素限量》，,检测内容为内照射指数IRa≤1.0和外照射指数Ir≤1.3，检测结果符合A级标准；</w:t>
                  </w:r>
                  <w:r>
                    <w:br/>
                  </w:r>
                  <w:r>
                    <w:rPr>
                      <w:rFonts w:ascii="仿宋_GB2312" w:hAnsi="仿宋_GB2312" w:cs="仿宋_GB2312" w:eastAsia="仿宋_GB2312"/>
                      <w:sz w:val="20"/>
                      <w:color w:val="000000"/>
                    </w:rPr>
                    <w:t>▲5、重金属检测：通过有资质的第三方检测机构检测，检测依据GB/T3810.15-2016《陶瓷砖试验方法  第15部分：有釉砖铅和镉溶出量的测定》，检测结果如下：铅溶出量为未检出；镉溶出量为未检出；</w:t>
                  </w:r>
                  <w:r>
                    <w:br/>
                  </w:r>
                  <w:r>
                    <w:rPr>
                      <w:rFonts w:ascii="仿宋_GB2312" w:hAnsi="仿宋_GB2312" w:cs="仿宋_GB2312" w:eastAsia="仿宋_GB2312"/>
                      <w:sz w:val="20"/>
                      <w:color w:val="000000"/>
                    </w:rPr>
                    <w:t>▲6、抗菌性能检测：通过有资质的第三方检测机构检测，检测依据JC/T897-2014《抗菌陶瓷制品抗菌性能》，提供大肠埃希氏菌、金黄色葡萄球菌、鼠伤寒沙门氏菌、白色念珠菌、肺炎链球菌5种菌种检测，而且抗菌率≥99.99%；</w:t>
                  </w:r>
                  <w:r>
                    <w:br/>
                  </w:r>
                  <w:r>
                    <w:rPr>
                      <w:rFonts w:ascii="仿宋_GB2312" w:hAnsi="仿宋_GB2312" w:cs="仿宋_GB2312" w:eastAsia="仿宋_GB2312"/>
                      <w:sz w:val="20"/>
                      <w:color w:val="000000"/>
                    </w:rPr>
                    <w:t>▲7、环保性能检测：通过有资质的第三方检测机构检测，检测依据QB/T2761-2024《室内空气净化产品净化效果测定方法》，提供甲醛去除率、甲苯去除率的检测报告,要求甲醛去除率≥80%，甲苯去除率≥20%。</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（提供符合上述台面技术参数指标的检测报告，（检测报告带有</w:t>
                  </w:r>
                  <w:r>
                    <w:rPr>
                      <w:rFonts w:ascii="仿宋_GB2312" w:hAnsi="仿宋_GB2312" w:cs="仿宋_GB2312" w:eastAsia="仿宋_GB2312"/>
                      <w:sz w:val="20"/>
                      <w:color w:val="000000"/>
                    </w:rPr>
                    <w:t>CMA和CNAS标志，加盖制造商鲜章。）</w:t>
                  </w:r>
                  <w:r>
                    <w:br/>
                  </w:r>
                  <w:r>
                    <w:rPr>
                      <w:rFonts w:ascii="仿宋_GB2312" w:hAnsi="仿宋_GB2312" w:cs="仿宋_GB2312" w:eastAsia="仿宋_GB2312"/>
                      <w:sz w:val="20"/>
                      <w:color w:val="000000"/>
                    </w:rPr>
                    <w:t>3、台身结构：新型塑铝结构，学生位镂空式，符合人体工程学设计，美观大方。</w:t>
                  </w:r>
                  <w:r>
                    <w:br/>
                  </w:r>
                  <w:r>
                    <w:rPr>
                      <w:rFonts w:ascii="仿宋_GB2312" w:hAnsi="仿宋_GB2312" w:cs="仿宋_GB2312" w:eastAsia="仿宋_GB2312"/>
                      <w:sz w:val="20"/>
                      <w:color w:val="000000"/>
                    </w:rPr>
                    <w:t>桌身：由桌腿、立柱、大横梁、前横梁、中横梁、后横梁、支撑柱组成。</w:t>
                  </w:r>
                  <w:r>
                    <w:br/>
                  </w:r>
                  <w:r>
                    <w:rPr>
                      <w:rFonts w:ascii="仿宋_GB2312" w:hAnsi="仿宋_GB2312" w:cs="仿宋_GB2312" w:eastAsia="仿宋_GB2312"/>
                      <w:sz w:val="20"/>
                      <w:color w:val="000000"/>
                    </w:rPr>
                    <w:t>桌腿：采用</w:t>
                  </w:r>
                  <w:r>
                    <w:rPr>
                      <w:rFonts w:ascii="仿宋_GB2312" w:hAnsi="仿宋_GB2312" w:cs="仿宋_GB2312" w:eastAsia="仿宋_GB2312"/>
                      <w:sz w:val="20"/>
                      <w:color w:val="000000"/>
                    </w:rPr>
                    <w:t>Z字型压铸铝一次成型，三段链接。</w:t>
                  </w:r>
                  <w:r>
                    <w:br/>
                  </w:r>
                  <w:r>
                    <w:rPr>
                      <w:rFonts w:ascii="仿宋_GB2312" w:hAnsi="仿宋_GB2312" w:cs="仿宋_GB2312" w:eastAsia="仿宋_GB2312"/>
                      <w:sz w:val="20"/>
                      <w:color w:val="000000"/>
                    </w:rPr>
                    <w:t>上腿规格：</w:t>
                  </w:r>
                  <w:r>
                    <w:rPr>
                      <w:rFonts w:ascii="仿宋_GB2312" w:hAnsi="仿宋_GB2312" w:cs="仿宋_GB2312" w:eastAsia="仿宋_GB2312"/>
                      <w:sz w:val="20"/>
                      <w:color w:val="000000"/>
                    </w:rPr>
                    <w:t>≥长580*宽55*高83mm，壁厚≥2.5mm，内侧设有凹槽。</w:t>
                  </w:r>
                  <w:r>
                    <w:br/>
                  </w:r>
                  <w:r>
                    <w:rPr>
                      <w:rFonts w:ascii="仿宋_GB2312" w:hAnsi="仿宋_GB2312" w:cs="仿宋_GB2312" w:eastAsia="仿宋_GB2312"/>
                      <w:sz w:val="20"/>
                      <w:color w:val="000000"/>
                    </w:rPr>
                    <w:t>下腿规格：</w:t>
                  </w:r>
                  <w:r>
                    <w:rPr>
                      <w:rFonts w:ascii="仿宋_GB2312" w:hAnsi="仿宋_GB2312" w:cs="仿宋_GB2312" w:eastAsia="仿宋_GB2312"/>
                      <w:sz w:val="20"/>
                      <w:color w:val="000000"/>
                    </w:rPr>
                    <w:t>≥长545*宽55*高85mm，壁厚≥2.5mm，下脚正面设有塑料卡盖，组装完成后更加美观。</w:t>
                  </w:r>
                  <w:r>
                    <w:br/>
                  </w:r>
                  <w:r>
                    <w:rPr>
                      <w:rFonts w:ascii="仿宋_GB2312" w:hAnsi="仿宋_GB2312" w:cs="仿宋_GB2312" w:eastAsia="仿宋_GB2312"/>
                      <w:sz w:val="20"/>
                      <w:color w:val="000000"/>
                    </w:rPr>
                    <w:t>立柱：采用</w:t>
                  </w:r>
                  <w:r>
                    <w:rPr>
                      <w:rFonts w:ascii="仿宋_GB2312" w:hAnsi="仿宋_GB2312" w:cs="仿宋_GB2312" w:eastAsia="仿宋_GB2312"/>
                      <w:sz w:val="20"/>
                      <w:color w:val="000000"/>
                    </w:rPr>
                    <w:t>≥100*42*mm，壁厚≥1.5mm。立柱两端内部有2个铸铝成型的螺丝链接位。</w:t>
                  </w:r>
                  <w:r>
                    <w:br/>
                  </w:r>
                  <w:r>
                    <w:rPr>
                      <w:rFonts w:ascii="仿宋_GB2312" w:hAnsi="仿宋_GB2312" w:cs="仿宋_GB2312" w:eastAsia="仿宋_GB2312"/>
                      <w:sz w:val="20"/>
                      <w:color w:val="000000"/>
                    </w:rPr>
                    <w:t>前横梁：</w:t>
                  </w:r>
                  <w:r>
                    <w:rPr>
                      <w:rFonts w:ascii="仿宋_GB2312" w:hAnsi="仿宋_GB2312" w:cs="仿宋_GB2312" w:eastAsia="仿宋_GB2312"/>
                      <w:sz w:val="20"/>
                      <w:color w:val="000000"/>
                    </w:rPr>
                    <w:t>≥37*30mm，壁厚≥1.5mm。中横梁：≥40*30mm，壁厚≥1.5mm。</w:t>
                  </w:r>
                  <w:r>
                    <w:br/>
                  </w:r>
                  <w:r>
                    <w:rPr>
                      <w:rFonts w:ascii="仿宋_GB2312" w:hAnsi="仿宋_GB2312" w:cs="仿宋_GB2312" w:eastAsia="仿宋_GB2312"/>
                      <w:sz w:val="20"/>
                      <w:color w:val="000000"/>
                    </w:rPr>
                    <w:t>后横梁：</w:t>
                  </w:r>
                  <w:r>
                    <w:rPr>
                      <w:rFonts w:ascii="仿宋_GB2312" w:hAnsi="仿宋_GB2312" w:cs="仿宋_GB2312" w:eastAsia="仿宋_GB2312"/>
                      <w:sz w:val="20"/>
                      <w:color w:val="000000"/>
                    </w:rPr>
                    <w:t>≥37*30mm,壁厚≥1.5mm。后横梁上侧设50MM挡水板，防止物品滑落。</w:t>
                  </w:r>
                  <w:r>
                    <w:br/>
                  </w:r>
                  <w:r>
                    <w:rPr>
                      <w:rFonts w:ascii="仿宋_GB2312" w:hAnsi="仿宋_GB2312" w:cs="仿宋_GB2312" w:eastAsia="仿宋_GB2312"/>
                      <w:sz w:val="20"/>
                      <w:color w:val="000000"/>
                    </w:rPr>
                    <w:t>大横梁</w:t>
                  </w:r>
                  <w:r>
                    <w:rPr>
                      <w:rFonts w:ascii="仿宋_GB2312" w:hAnsi="仿宋_GB2312" w:cs="仿宋_GB2312" w:eastAsia="仿宋_GB2312"/>
                      <w:sz w:val="20"/>
                      <w:color w:val="000000"/>
                    </w:rPr>
                    <w:t>:≥50*25mm，壁厚≥1.5mm。支撑柱：≥27×40mm 壁厚≥2.5mm材料均采用优质铝镁合金材料，材料表面高压静电喷涂环氧树脂防护层，耐酸碱，耐腐蚀处理。</w:t>
                  </w:r>
                  <w:r>
                    <w:br/>
                  </w:r>
                  <w:r>
                    <w:rPr>
                      <w:rFonts w:ascii="仿宋_GB2312" w:hAnsi="仿宋_GB2312" w:cs="仿宋_GB2312" w:eastAsia="仿宋_GB2312"/>
                      <w:sz w:val="20"/>
                      <w:color w:val="000000"/>
                    </w:rPr>
                    <w:t>4、书包5斗:420*260*55MM，采用环保型PP材料一次性注塑成型，上面设计有可悬挂凳子的圆形孔，镂空独特造型。两个书包斗中间设有电源盒。            5、▲学生实验桌整体技术要求满足 GB 24820-2009 实验室家具通用技术条件：（1）操作台力学性能：持续垂直静载荷1.25kg/dm²24h无损，操作台水平冲击稳定性：质量50kg跌落高度40mm无损无倾翻，操作台垂直加载稳定性：力750N无损无倾翻。（2）甲醛释放量≤1.5mg/l,检测结果为符合。</w:t>
                  </w:r>
                  <w:r>
                    <w:br/>
                  </w:r>
                  <w:r>
                    <w:rPr>
                      <w:rFonts w:ascii="仿宋_GB2312" w:hAnsi="仿宋_GB2312" w:cs="仿宋_GB2312" w:eastAsia="仿宋_GB2312"/>
                      <w:sz w:val="20"/>
                      <w:color w:val="000000"/>
                    </w:rPr>
                    <w:t>（提供国家认可有资质的检测机构出具满足以上技术要求，带二维码防伪识别真假，并加盖制造商鲜章检测报告复印件）</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24"/>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1826"/>
                  <w:vMerge/>
                  <w:tcBorders>
                    <w:top w:val="none" w:color="000000" w:sz="4"/>
                    <w:left w:val="non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120"/>
                  <w:vMerge/>
                  <w:tcBorders>
                    <w:top w:val="none" w:color="000000" w:sz="4"/>
                    <w:left w:val="none" w:color="000000" w:sz="4"/>
                    <w:bottom w:val="single" w:color="000000" w:sz="4"/>
                    <w:right w:val="single" w:color="000000" w:sz="4"/>
                  </w:tcBorders>
                </w:tcP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升降学生实验凳</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1、整体规格：≥ф300×（450）≥500㎜。</w:t>
                  </w:r>
                  <w:r>
                    <w:br/>
                  </w:r>
                  <w:r>
                    <w:rPr>
                      <w:rFonts w:ascii="仿宋_GB2312" w:hAnsi="仿宋_GB2312" w:cs="仿宋_GB2312" w:eastAsia="仿宋_GB2312"/>
                      <w:sz w:val="20"/>
                      <w:color w:val="000000"/>
                    </w:rPr>
                    <w:t>2、凳面材质：采用环保型ABS改性塑料一次性注塑成型，凳面规格：面ф≥300㎜×厚≥30㎜，凳面表层有颗粒凸起花纹，起到按摩抗疲劳作用防滑，圆凳有螺杆旋转高低调节升降功能，调节范围≥450㎜-500㎜自由调节。</w:t>
                  </w:r>
                  <w:r>
                    <w:br/>
                  </w:r>
                  <w:r>
                    <w:rPr>
                      <w:rFonts w:ascii="仿宋_GB2312" w:hAnsi="仿宋_GB2312" w:cs="仿宋_GB2312" w:eastAsia="仿宋_GB2312"/>
                      <w:sz w:val="20"/>
                      <w:color w:val="000000"/>
                    </w:rPr>
                    <w:t>3、凳脚架：四支凳脚采用椭圆形无缝钢管，规格≥34×17×1.7㎜，凳面钢板托盘。</w:t>
                  </w:r>
                  <w:r>
                    <w:br/>
                  </w:r>
                  <w:r>
                    <w:rPr>
                      <w:rFonts w:ascii="仿宋_GB2312" w:hAnsi="仿宋_GB2312" w:cs="仿宋_GB2312" w:eastAsia="仿宋_GB2312"/>
                      <w:sz w:val="20"/>
                      <w:color w:val="000000"/>
                    </w:rPr>
                    <w:t>4、脚垫采用PP加耐磨纤维质塑料，实心倒勾式一体射出成型，凳脚着地防止防滑和保护地板划痕</w:t>
                  </w:r>
                  <w:r>
                    <w:br/>
                  </w:r>
                  <w:r>
                    <w:rPr>
                      <w:rFonts w:ascii="仿宋_GB2312" w:hAnsi="仿宋_GB2312" w:cs="仿宋_GB2312" w:eastAsia="仿宋_GB2312"/>
                      <w:sz w:val="20"/>
                      <w:color w:val="000000"/>
                    </w:rPr>
                    <w:t>5、工艺要求：凳脚架焊接全圆满焊接，所有金属件表面经环氧树脂粉末喷涂高温固化处理，承重性能强和耐酸碱、耐腐蚀，长时间使用也不会产生表面烤漆剥落现象。</w:t>
                  </w:r>
                  <w:r>
                    <w:br/>
                  </w:r>
                  <w:r>
                    <w:rPr>
                      <w:rFonts w:ascii="仿宋_GB2312" w:hAnsi="仿宋_GB2312" w:cs="仿宋_GB2312" w:eastAsia="仿宋_GB2312"/>
                      <w:sz w:val="20"/>
                      <w:color w:val="000000"/>
                    </w:rPr>
                    <w:t>▲（提供由国家认可有资质的检测机构出具GB/T3325-2017《金属家具通用技术条件》检测依据，带CMA、CNAS标志；带二维码防伪识别真假，加盖制造商鲜章检测报告复印件）</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2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教师演示台</w:t>
                  </w:r>
                </w:p>
              </w:tc>
              <w:tc>
                <w:tcPr>
                  <w:tcW w:type="dxa" w:w="18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1）教师台规格：2400*700*850mm；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2）面板材质：采用≥25mm实验室专用高能实芯理化板，耐高温、抗菌等。                                                                                                   ▲台面的各项功能检测须达到如下要求：</w:t>
                  </w:r>
                  <w:r>
                    <w:br/>
                  </w:r>
                  <w:r>
                    <w:rPr>
                      <w:rFonts w:ascii="仿宋_GB2312" w:hAnsi="仿宋_GB2312" w:cs="仿宋_GB2312" w:eastAsia="仿宋_GB2312"/>
                      <w:sz w:val="20"/>
                      <w:color w:val="000000"/>
                    </w:rPr>
                    <w:t>1、 耐有机溶液均通过国家化学建筑材料测试中心检测：硫酸（98%）、盐酸（37%）、硝酸（65%）、磷酸（85%）等不低于36项化学试剂检测，检测结果达到5级标准。</w:t>
                  </w:r>
                  <w:r>
                    <w:br/>
                  </w:r>
                  <w:r>
                    <w:rPr>
                      <w:rFonts w:ascii="仿宋_GB2312" w:hAnsi="仿宋_GB2312" w:cs="仿宋_GB2312" w:eastAsia="仿宋_GB2312"/>
                      <w:sz w:val="20"/>
                      <w:color w:val="000000"/>
                    </w:rPr>
                    <w:t>2、通过国家化学建筑材料测试中心检测，提供耐沸水性能、抗拉强度、弯曲强度等不低于15项物理性能检测。</w:t>
                  </w:r>
                  <w:r>
                    <w:br/>
                  </w:r>
                  <w:r>
                    <w:rPr>
                      <w:rFonts w:ascii="仿宋_GB2312" w:hAnsi="仿宋_GB2312" w:cs="仿宋_GB2312" w:eastAsia="仿宋_GB2312"/>
                      <w:sz w:val="20"/>
                      <w:color w:val="000000"/>
                    </w:rPr>
                    <w:t>3、通过国家重点实验室检测（检测方法：气候箱法）, 执行标准GB18580-2017《室内装饰材料人造板及其制品中甲醛释放量》，甲醛释放量小于等于 0.005mg/m3，达到环保E1级标准。</w:t>
                  </w:r>
                  <w:r>
                    <w:br/>
                  </w:r>
                  <w:r>
                    <w:rPr>
                      <w:rFonts w:ascii="仿宋_GB2312" w:hAnsi="仿宋_GB2312" w:cs="仿宋_GB2312" w:eastAsia="仿宋_GB2312"/>
                      <w:sz w:val="20"/>
                      <w:color w:val="000000"/>
                    </w:rPr>
                    <w:t>4、通过国家认可的第三方有资质的检测机构检测，检测项目有内照射指数IRa≤1.0和外照射指数Iy≤1.3（检测依据GB6566-2010《建筑材料放射性核素限量》），提供合格的放射性核素限量检验报告（检测报告封面上须有CMA认证标志）。</w:t>
                  </w:r>
                  <w:r>
                    <w:br/>
                  </w:r>
                  <w:r>
                    <w:rPr>
                      <w:rFonts w:ascii="仿宋_GB2312" w:hAnsi="仿宋_GB2312" w:cs="仿宋_GB2312" w:eastAsia="仿宋_GB2312"/>
                      <w:sz w:val="20"/>
                      <w:color w:val="000000"/>
                    </w:rPr>
                    <w:t>5、通过权威机构检测，按照国家标准《建筑产品和家具的挥发性有机化合物的测定排放试验室法（ISO 16000-9-2006）》检测,要求总挥发性有机物（苯、二甲苯和TVOC）的释放率&lt;2μg/㎡·h，提供合格检测报告。</w:t>
                  </w:r>
                  <w:r>
                    <w:br/>
                  </w:r>
                  <w:r>
                    <w:rPr>
                      <w:rFonts w:ascii="仿宋_GB2312" w:hAnsi="仿宋_GB2312" w:cs="仿宋_GB2312" w:eastAsia="仿宋_GB2312"/>
                      <w:sz w:val="20"/>
                      <w:color w:val="000000"/>
                    </w:rPr>
                    <w:t>6、通过权威检测机构SGS检测，检测方法：ASTM G21-15合成高分子材料防霉性测定，检测真菌有巴西曲霉（黑曲霉）、绿色木霉（绿色胶霉），提供台面表面的生物抗菌型净化膜的抗真菌检测报告。</w:t>
                  </w:r>
                  <w:r>
                    <w:br/>
                  </w:r>
                  <w:r>
                    <w:rPr>
                      <w:rFonts w:ascii="仿宋_GB2312" w:hAnsi="仿宋_GB2312" w:cs="仿宋_GB2312" w:eastAsia="仿宋_GB2312"/>
                      <w:sz w:val="20"/>
                      <w:color w:val="000000"/>
                    </w:rPr>
                    <w:t>7、通过权威检测机构SGS检测，检测方法：JISZ2801:2010抗菌加工制品-抗菌性试验方法和抗菌效果测定），检测菌种有大肠杆菌、金黄色葡萄球菌，提供台面表面的生物抗菌型净化膜的抗菌率检测报告。</w:t>
                  </w:r>
                  <w:r>
                    <w:br/>
                  </w:r>
                  <w:r>
                    <w:rPr>
                      <w:rFonts w:ascii="仿宋_GB2312" w:hAnsi="仿宋_GB2312" w:cs="仿宋_GB2312" w:eastAsia="仿宋_GB2312"/>
                      <w:sz w:val="20"/>
                      <w:color w:val="000000"/>
                    </w:rPr>
                    <w:t>8、通过国家认可的有资质的第三方检测机构检测，检测依据:JC/T1074-2008《室内空气净化功能涂覆材料净化性能》，提供（生物抗菌型净化）高能板的甲醛净化功能检测报告,要求甲醛净化效率≥30%（检测报告封面上须有CMA认证标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3）柜体结构：全钢结构柜体，采用厚≥0.8mm冷轧钢板机压成型、焊接制作，并于适当部位予以补强，表面经耐酸碱粉末喷涂处理，喷涂厚度为≥100微米以上。表面硬度附着力、耐腐蚀。</w:t>
                  </w:r>
                  <w:r>
                    <w:br/>
                  </w:r>
                  <w:r>
                    <w:rPr>
                      <w:rFonts w:ascii="仿宋_GB2312" w:hAnsi="仿宋_GB2312" w:cs="仿宋_GB2312" w:eastAsia="仿宋_GB2312"/>
                      <w:sz w:val="20"/>
                      <w:color w:val="000000"/>
                    </w:rPr>
                    <w:t>▲冷轧钢板防腐性能要求：以《QB/T 3826-1999(2009) 轻工产品金属镀层和化学处理层的耐腐蚀试验方法 中性盐雾试验（NSS）法》为检测依据进行18h中性盐雾的耐腐蚀试验，18h中性盐雾试验检测结果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4）导轨：三节式，静音。</w:t>
                  </w:r>
                  <w:r>
                    <w:br/>
                  </w:r>
                  <w:r>
                    <w:rPr>
                      <w:rFonts w:ascii="仿宋_GB2312" w:hAnsi="仿宋_GB2312" w:cs="仿宋_GB2312" w:eastAsia="仿宋_GB2312"/>
                      <w:sz w:val="20"/>
                      <w:color w:val="000000"/>
                    </w:rPr>
                    <w:t>▲防腐三节静音导轨防腐性能要求：以《GB/T 10125-2021》为测试方法进行中性盐雾（NSS）试验，72小时中性盐雾达到10级或以上。（具有第三方检测机构出具带有CMA和CNAS标识的检测报告扫描件，检测内容完全符合要求，不得缺项、漏项。）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5）拉手：造型独特美观。</w:t>
                  </w:r>
                  <w:r>
                    <w:br/>
                  </w:r>
                  <w:r>
                    <w:rPr>
                      <w:rFonts w:ascii="仿宋_GB2312" w:hAnsi="仿宋_GB2312" w:cs="仿宋_GB2312" w:eastAsia="仿宋_GB2312"/>
                      <w:sz w:val="20"/>
                      <w:color w:val="000000"/>
                    </w:rPr>
                    <w:t>▲不锈钢拉手防腐性能要求：以《GB/T 10125-2021》为测试方法进行中性盐雾（NSS）试验，72小时中性盐雾达到10级或以上。（具有第三方检测机构出具带有CMA和CNAS标识的检测报告扫描件，检测内容完全符合要求，不得缺项、漏项。）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6）防撞胶垫：装于抽屉及门板内侧，减缓碰撞，保护柜体。</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7）储存功能：桌面可以做演示实验，下方可存储计算机，交换机，路由器、仪器箱，方便实验仪器管理。</w:t>
                  </w:r>
                </w:p>
              </w:tc>
              <w:tc>
                <w:tcPr>
                  <w:tcW w:type="dxa" w:w="12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24"/>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1826"/>
                  <w:vMerge/>
                  <w:tcBorders>
                    <w:top w:val="none" w:color="000000" w:sz="4"/>
                    <w:left w:val="non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120"/>
                  <w:vMerge/>
                  <w:tcBorders>
                    <w:top w:val="none" w:color="000000" w:sz="4"/>
                    <w:left w:val="none" w:color="000000" w:sz="4"/>
                    <w:bottom w:val="single" w:color="000000" w:sz="4"/>
                    <w:right w:val="single" w:color="000000" w:sz="4"/>
                  </w:tcBorders>
                </w:tcPr>
                <w:p/>
              </w:tc>
            </w:tr>
            <w:tr>
              <w:tc>
                <w:tcPr>
                  <w:tcW w:type="dxa" w:w="12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实验室售后服务管理平台</w:t>
                  </w:r>
                </w:p>
              </w:tc>
              <w:tc>
                <w:tcPr>
                  <w:tcW w:type="dxa" w:w="18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平台基础架构</w:t>
                  </w:r>
                  <w:r>
                    <w:br/>
                  </w:r>
                  <w:r>
                    <w:rPr>
                      <w:rFonts w:ascii="仿宋_GB2312" w:hAnsi="仿宋_GB2312" w:cs="仿宋_GB2312" w:eastAsia="仿宋_GB2312"/>
                      <w:sz w:val="20"/>
                      <w:color w:val="000000"/>
                    </w:rPr>
                    <w:t>要求平台采用</w:t>
                  </w:r>
                  <w:r>
                    <w:rPr>
                      <w:rFonts w:ascii="仿宋_GB2312" w:hAnsi="仿宋_GB2312" w:cs="仿宋_GB2312" w:eastAsia="仿宋_GB2312"/>
                      <w:sz w:val="20"/>
                      <w:color w:val="000000"/>
                    </w:rPr>
                    <w:t>B/S架构，使用MySql数据库，使用linux系统作为服务器系统。</w:t>
                  </w:r>
                  <w:r>
                    <w:br/>
                  </w:r>
                  <w:r>
                    <w:rPr>
                      <w:rFonts w:ascii="仿宋_GB2312" w:hAnsi="仿宋_GB2312" w:cs="仿宋_GB2312" w:eastAsia="仿宋_GB2312"/>
                      <w:sz w:val="20"/>
                      <w:color w:val="000000"/>
                    </w:rPr>
                    <w:t>2. 工单管理模块</w:t>
                  </w:r>
                  <w:r>
                    <w:br/>
                  </w:r>
                  <w:r>
                    <w:rPr>
                      <w:rFonts w:ascii="仿宋_GB2312" w:hAnsi="仿宋_GB2312" w:cs="仿宋_GB2312" w:eastAsia="仿宋_GB2312"/>
                      <w:sz w:val="20"/>
                      <w:color w:val="000000"/>
                    </w:rPr>
                    <w:t>要求具备扫码报修，一键呼叫，耗材申请，巡检服务的所有工单展示，并且能够进行取消订单操作</w:t>
                  </w:r>
                  <w:r>
                    <w:rPr>
                      <w:rFonts w:ascii="仿宋_GB2312" w:hAnsi="仿宋_GB2312" w:cs="仿宋_GB2312" w:eastAsia="仿宋_GB2312"/>
                      <w:sz w:val="20"/>
                      <w:color w:val="000000"/>
                    </w:rPr>
                    <w:t>;耗材申请具备审核功能，审核通过或拒绝需填写相应理由。</w:t>
                  </w:r>
                  <w:r>
                    <w:br/>
                  </w:r>
                  <w:r>
                    <w:rPr>
                      <w:rFonts w:ascii="仿宋_GB2312" w:hAnsi="仿宋_GB2312" w:cs="仿宋_GB2312" w:eastAsia="仿宋_GB2312"/>
                      <w:sz w:val="20"/>
                      <w:color w:val="000000"/>
                    </w:rPr>
                    <w:t>3. 巡检功能模块</w:t>
                  </w:r>
                  <w:r>
                    <w:br/>
                  </w:r>
                  <w:r>
                    <w:rPr>
                      <w:rFonts w:ascii="仿宋_GB2312" w:hAnsi="仿宋_GB2312" w:cs="仿宋_GB2312" w:eastAsia="仿宋_GB2312"/>
                      <w:sz w:val="20"/>
                      <w:color w:val="000000"/>
                    </w:rPr>
                    <w:t>要求具备可以查看巡检记录；可以查看报告，具备审核有审核功能，增加巡检要求可设置时间，巡检的说明及备注，联系人及方式，编辑自定义巡检规则，选择巡检方。提供生产厂家出具的、相应的功能证明材料（包括但不限于测试报告、官网和功能截图）</w:t>
                  </w:r>
                  <w:r>
                    <w:br/>
                  </w:r>
                  <w:r>
                    <w:rPr>
                      <w:rFonts w:ascii="仿宋_GB2312" w:hAnsi="仿宋_GB2312" w:cs="仿宋_GB2312" w:eastAsia="仿宋_GB2312"/>
                      <w:sz w:val="20"/>
                      <w:color w:val="000000"/>
                    </w:rPr>
                    <w:t>4. 设备资产清查功能模块</w:t>
                  </w:r>
                  <w:r>
                    <w:br/>
                  </w:r>
                  <w:r>
                    <w:rPr>
                      <w:rFonts w:ascii="仿宋_GB2312" w:hAnsi="仿宋_GB2312" w:cs="仿宋_GB2312" w:eastAsia="仿宋_GB2312"/>
                      <w:sz w:val="20"/>
                      <w:color w:val="000000"/>
                    </w:rPr>
                    <w:t>要求设备具备资产清查功能，新建清查时可以选择系统</w:t>
                  </w:r>
                  <w:r>
                    <w:rPr>
                      <w:rFonts w:ascii="仿宋_GB2312" w:hAnsi="仿宋_GB2312" w:cs="仿宋_GB2312" w:eastAsia="仿宋_GB2312"/>
                      <w:sz w:val="20"/>
                      <w:color w:val="000000"/>
                    </w:rPr>
                    <w:t>，选择时间，选择清查方式，验证方式。</w:t>
                  </w:r>
                  <w:r>
                    <w:br/>
                  </w:r>
                  <w:r>
                    <w:rPr>
                      <w:rFonts w:ascii="仿宋_GB2312" w:hAnsi="仿宋_GB2312" w:cs="仿宋_GB2312" w:eastAsia="仿宋_GB2312"/>
                      <w:sz w:val="20"/>
                      <w:color w:val="000000"/>
                    </w:rPr>
                    <w:t>要求具备查看当前正在清查，直观展示已运行时间，已清查系统套数、设备台数和未清查系统套数和设备台数，并查看详情。要求具备查看详情具有取消清查功能，届时未清查设备可进行手动清查。提供生产厂家出具的、相应的功能证明材料（包括但不限于测试报告、官网和功能截图）</w:t>
                  </w:r>
                  <w:r>
                    <w:br/>
                  </w:r>
                  <w:r>
                    <w:rPr>
                      <w:rFonts w:ascii="仿宋_GB2312" w:hAnsi="仿宋_GB2312" w:cs="仿宋_GB2312" w:eastAsia="仿宋_GB2312"/>
                      <w:sz w:val="20"/>
                      <w:color w:val="000000"/>
                    </w:rPr>
                    <w:t>5. 信息化系统模块</w:t>
                  </w:r>
                  <w:r>
                    <w:br/>
                  </w:r>
                  <w:r>
                    <w:rPr>
                      <w:rFonts w:ascii="仿宋_GB2312" w:hAnsi="仿宋_GB2312" w:cs="仿宋_GB2312" w:eastAsia="仿宋_GB2312"/>
                      <w:sz w:val="20"/>
                      <w:color w:val="000000"/>
                    </w:rPr>
                    <w:t>要求具备可直观查看当前系统数量，设备数量，故障系统数量，过保设备数量，维护费用，以及本年度系统运维图。</w:t>
                  </w:r>
                  <w:r>
                    <w:br/>
                  </w:r>
                  <w:r>
                    <w:rPr>
                      <w:rFonts w:ascii="仿宋_GB2312" w:hAnsi="仿宋_GB2312" w:cs="仿宋_GB2312" w:eastAsia="仿宋_GB2312"/>
                      <w:sz w:val="20"/>
                      <w:color w:val="000000"/>
                    </w:rPr>
                    <w:t>可视化的信息化系统登记功能，可搜索功能，二维码下载，增删改查功能。可上传系统的拓扑图功能。提供生产厂家出具的、相应的功能证明材料（包括但不限于测试报告、官网和功能截图）</w:t>
                  </w:r>
                  <w:r>
                    <w:br/>
                  </w:r>
                  <w:r>
                    <w:rPr>
                      <w:rFonts w:ascii="仿宋_GB2312" w:hAnsi="仿宋_GB2312" w:cs="仿宋_GB2312" w:eastAsia="仿宋_GB2312"/>
                      <w:sz w:val="20"/>
                      <w:color w:val="000000"/>
                    </w:rPr>
                    <w:t>6. 设备管理模块</w:t>
                  </w:r>
                  <w:r>
                    <w:br/>
                  </w:r>
                  <w:r>
                    <w:rPr>
                      <w:rFonts w:ascii="仿宋_GB2312" w:hAnsi="仿宋_GB2312" w:cs="仿宋_GB2312" w:eastAsia="仿宋_GB2312"/>
                      <w:sz w:val="20"/>
                      <w:color w:val="000000"/>
                    </w:rPr>
                    <w:t>要求具备可直观查看当前平台的设备数量，新增设备数量，以及年度的设备报修频次图，服务满意度检测，保修次数，平均分数统计。</w:t>
                  </w:r>
                  <w:r>
                    <w:br/>
                  </w:r>
                  <w:r>
                    <w:rPr>
                      <w:rFonts w:ascii="仿宋_GB2312" w:hAnsi="仿宋_GB2312" w:cs="仿宋_GB2312" w:eastAsia="仿宋_GB2312"/>
                      <w:sz w:val="20"/>
                      <w:color w:val="000000"/>
                    </w:rPr>
                    <w:t>可视化的设备登记功能，可搜索功能，二维码下载，增删改查功能，具备快速报修功能。设备登记时可新增设备类型，配置方案管理属性添加，具备选择机构，场地，分销商和维保商，质保期限的设置，可上传多张设备的图片功能。</w:t>
                  </w:r>
                  <w:r>
                    <w:br/>
                  </w:r>
                  <w:r>
                    <w:rPr>
                      <w:rFonts w:ascii="仿宋_GB2312" w:hAnsi="仿宋_GB2312" w:cs="仿宋_GB2312" w:eastAsia="仿宋_GB2312"/>
                      <w:sz w:val="20"/>
                      <w:color w:val="000000"/>
                    </w:rPr>
                    <w:t>7. 数据中心模块</w:t>
                  </w:r>
                  <w:r>
                    <w:br/>
                  </w:r>
                  <w:r>
                    <w:rPr>
                      <w:rFonts w:ascii="仿宋_GB2312" w:hAnsi="仿宋_GB2312" w:cs="仿宋_GB2312" w:eastAsia="仿宋_GB2312"/>
                      <w:sz w:val="20"/>
                      <w:color w:val="000000"/>
                    </w:rPr>
                    <w:t>要求具备资产信息套数及设备数量统计，报修频次统计分析图，维修费用统计，服务满意度统计。提供生产厂家出具的、相应的功能证明材料（包括但不限于测试报告、官网和功能截图）</w:t>
                  </w:r>
                  <w:r>
                    <w:br/>
                  </w:r>
                  <w:r>
                    <w:rPr>
                      <w:rFonts w:ascii="仿宋_GB2312" w:hAnsi="仿宋_GB2312" w:cs="仿宋_GB2312" w:eastAsia="仿宋_GB2312"/>
                      <w:sz w:val="20"/>
                      <w:color w:val="000000"/>
                    </w:rPr>
                    <w:t>8. 点位分布图模块</w:t>
                  </w:r>
                  <w:r>
                    <w:br/>
                  </w:r>
                  <w:r>
                    <w:rPr>
                      <w:rFonts w:ascii="仿宋_GB2312" w:hAnsi="仿宋_GB2312" w:cs="仿宋_GB2312" w:eastAsia="仿宋_GB2312"/>
                      <w:sz w:val="20"/>
                      <w:color w:val="000000"/>
                    </w:rPr>
                    <w:t>要求具备可视化点位图展示，具有搜索功能可快速锁定。新增点位图时需输入点位名称且绑定系统，支持上传多张点位图并具有切换功能。</w:t>
                  </w:r>
                  <w:r>
                    <w:br/>
                  </w:r>
                  <w:r>
                    <w:rPr>
                      <w:rFonts w:ascii="仿宋_GB2312" w:hAnsi="仿宋_GB2312" w:cs="仿宋_GB2312" w:eastAsia="仿宋_GB2312"/>
                      <w:sz w:val="20"/>
                      <w:color w:val="000000"/>
                    </w:rPr>
                    <w:t>9.服务商模块</w:t>
                  </w:r>
                  <w:r>
                    <w:br/>
                  </w:r>
                  <w:r>
                    <w:rPr>
                      <w:rFonts w:ascii="仿宋_GB2312" w:hAnsi="仿宋_GB2312" w:cs="仿宋_GB2312" w:eastAsia="仿宋_GB2312"/>
                      <w:sz w:val="20"/>
                      <w:color w:val="000000"/>
                    </w:rPr>
                    <w:t>要求具备可查看当前品牌商个数，分销商个数，维保商个数且具备搜索功能直观展示品牌商，分销商，维保商的当前信息，具有添加，编辑，删除功能添加时可上</w:t>
                  </w:r>
                  <w:r>
                    <w:rPr>
                      <w:rFonts w:ascii="仿宋_GB2312" w:hAnsi="仿宋_GB2312" w:cs="仿宋_GB2312" w:eastAsia="仿宋_GB2312"/>
                      <w:sz w:val="20"/>
                      <w:color w:val="000000"/>
                    </w:rPr>
                    <w:t>logo，并可对当前状态进行修改的操作。</w:t>
                  </w:r>
                  <w:r>
                    <w:br/>
                  </w:r>
                  <w:r>
                    <w:rPr>
                      <w:rFonts w:ascii="仿宋_GB2312" w:hAnsi="仿宋_GB2312" w:cs="仿宋_GB2312" w:eastAsia="仿宋_GB2312"/>
                      <w:sz w:val="20"/>
                      <w:color w:val="000000"/>
                    </w:rPr>
                    <w:t>10.快速报修模块</w:t>
                  </w:r>
                  <w:r>
                    <w:br/>
                  </w:r>
                  <w:r>
                    <w:rPr>
                      <w:rFonts w:ascii="仿宋_GB2312" w:hAnsi="仿宋_GB2312" w:cs="仿宋_GB2312" w:eastAsia="仿宋_GB2312"/>
                      <w:sz w:val="20"/>
                      <w:color w:val="000000"/>
                    </w:rPr>
                    <w:t>要求具备</w:t>
                  </w:r>
                  <w:r>
                    <w:rPr>
                      <w:rFonts w:ascii="仿宋_GB2312" w:hAnsi="仿宋_GB2312" w:cs="仿宋_GB2312" w:eastAsia="仿宋_GB2312"/>
                      <w:sz w:val="20"/>
                      <w:color w:val="000000"/>
                    </w:rPr>
                    <w:t>“一键呼叫”功能，一线业务应用人员可以方便直接联系到售后运维服务人员。提供生产厂家出具的、相应的功能证明材料（包括但不限于测试报告、官网和功能截图）</w:t>
                  </w:r>
                  <w:r>
                    <w:br/>
                  </w:r>
                  <w:r>
                    <w:rPr>
                      <w:rFonts w:ascii="仿宋_GB2312" w:hAnsi="仿宋_GB2312" w:cs="仿宋_GB2312" w:eastAsia="仿宋_GB2312"/>
                      <w:sz w:val="20"/>
                      <w:color w:val="000000"/>
                    </w:rPr>
                    <w:t>11.移动端模块</w:t>
                  </w:r>
                  <w:r>
                    <w:br/>
                  </w:r>
                  <w:r>
                    <w:rPr>
                      <w:rFonts w:ascii="仿宋_GB2312" w:hAnsi="仿宋_GB2312" w:cs="仿宋_GB2312" w:eastAsia="仿宋_GB2312"/>
                      <w:sz w:val="20"/>
                      <w:color w:val="000000"/>
                    </w:rPr>
                    <w:t>客户端</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 要求首页直观展示所有功能管理模块，快速保修，资产清查，调察问卷，系统巡检，维修统计，服务满意度以及最新消息提醒，可直接点击进行查看。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2）.设备资产清查功能</w:t>
                  </w:r>
                  <w:r>
                    <w:br/>
                  </w:r>
                  <w:r>
                    <w:rPr>
                      <w:rFonts w:ascii="仿宋_GB2312" w:hAnsi="仿宋_GB2312" w:cs="仿宋_GB2312" w:eastAsia="仿宋_GB2312"/>
                      <w:sz w:val="20"/>
                      <w:color w:val="000000"/>
                    </w:rPr>
                    <w:t>要求具备设备资产清查功能，新建清查时要求选择系统</w:t>
                  </w:r>
                  <w:r>
                    <w:rPr>
                      <w:rFonts w:ascii="仿宋_GB2312" w:hAnsi="仿宋_GB2312" w:cs="仿宋_GB2312" w:eastAsia="仿宋_GB2312"/>
                      <w:sz w:val="20"/>
                      <w:color w:val="000000"/>
                    </w:rPr>
                    <w:t>，选择时间，选择清</w:t>
                  </w:r>
                  <w:r>
                    <w:rPr>
                      <w:rFonts w:ascii="仿宋_GB2312" w:hAnsi="仿宋_GB2312" w:cs="仿宋_GB2312" w:eastAsia="仿宋_GB2312"/>
                      <w:sz w:val="20"/>
                      <w:color w:val="000000"/>
                    </w:rPr>
                    <w:t>查方式，验证方式。</w:t>
                  </w:r>
                  <w:r>
                    <w:br/>
                  </w:r>
                  <w:r>
                    <w:rPr>
                      <w:rFonts w:ascii="仿宋_GB2312" w:hAnsi="仿宋_GB2312" w:cs="仿宋_GB2312" w:eastAsia="仿宋_GB2312"/>
                      <w:sz w:val="20"/>
                      <w:color w:val="000000"/>
                    </w:rPr>
                    <w:t>要求可查看当前正在清查，直观展示已经行时间，已请查系统套数设备台数和未清查系统套数设备台数，并查看详情。</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3）.巡检功能:具备直观展示历次的巡检记录；要求可查看报告，需审核有审核功能，增加巡检要求可设置时间，巡检的说明备注，联系人及方式，编辑自定义巡检规则，选择巡检方式。</w:t>
                  </w:r>
                  <w:r>
                    <w:br/>
                  </w:r>
                  <w:r>
                    <w:rPr>
                      <w:rFonts w:ascii="仿宋_GB2312" w:hAnsi="仿宋_GB2312" w:cs="仿宋_GB2312" w:eastAsia="仿宋_GB2312"/>
                      <w:sz w:val="20"/>
                      <w:color w:val="000000"/>
                    </w:rPr>
                    <w:t>12.视频监控管理模块</w:t>
                  </w:r>
                  <w:r>
                    <w:br/>
                  </w:r>
                  <w:r>
                    <w:rPr>
                      <w:rFonts w:ascii="仿宋_GB2312" w:hAnsi="仿宋_GB2312" w:cs="仿宋_GB2312" w:eastAsia="仿宋_GB2312"/>
                      <w:sz w:val="20"/>
                      <w:color w:val="000000"/>
                    </w:rPr>
                    <w:t>要求具备对于关键的设备、系统、场地，结合系统，可以看到监控列表，可以实时查看监控画面。观察设备运行状态，发现故障隐患。</w:t>
                  </w:r>
                  <w:r>
                    <w:br/>
                  </w:r>
                  <w:r>
                    <w:rPr>
                      <w:rFonts w:ascii="仿宋_GB2312" w:hAnsi="仿宋_GB2312" w:cs="仿宋_GB2312" w:eastAsia="仿宋_GB2312"/>
                      <w:sz w:val="20"/>
                      <w:color w:val="000000"/>
                    </w:rPr>
                    <w:t>13．班班通管理模块</w:t>
                  </w:r>
                  <w:r>
                    <w:br/>
                  </w:r>
                  <w:r>
                    <w:rPr>
                      <w:rFonts w:ascii="仿宋_GB2312" w:hAnsi="仿宋_GB2312" w:cs="仿宋_GB2312" w:eastAsia="仿宋_GB2312"/>
                      <w:sz w:val="20"/>
                      <w:color w:val="000000"/>
                    </w:rPr>
                    <w:t>要求具备可对</w:t>
                  </w:r>
                  <w:r>
                    <w:rPr>
                      <w:rFonts w:ascii="仿宋_GB2312" w:hAnsi="仿宋_GB2312" w:cs="仿宋_GB2312" w:eastAsia="仿宋_GB2312"/>
                      <w:sz w:val="20"/>
                      <w:color w:val="000000"/>
                    </w:rPr>
                    <w:t>windows电脑，市场上班班通设备进行实施监控及远程控制管理，设备的实时运行状态、比如 硬盘、CPU、内存等等，管理员可远程控制设备关机、锁屏等功能。</w:t>
                  </w:r>
                  <w:r>
                    <w:br/>
                  </w:r>
                  <w:r>
                    <w:rPr>
                      <w:rFonts w:ascii="仿宋_GB2312" w:hAnsi="仿宋_GB2312" w:cs="仿宋_GB2312" w:eastAsia="仿宋_GB2312"/>
                      <w:sz w:val="20"/>
                      <w:color w:val="000000"/>
                    </w:rPr>
                    <w:t>14.巡检管理模块</w:t>
                  </w:r>
                  <w:r>
                    <w:br/>
                  </w:r>
                  <w:r>
                    <w:rPr>
                      <w:rFonts w:ascii="仿宋_GB2312" w:hAnsi="仿宋_GB2312" w:cs="仿宋_GB2312" w:eastAsia="仿宋_GB2312"/>
                      <w:sz w:val="20"/>
                      <w:color w:val="000000"/>
                    </w:rPr>
                    <w:t>要求具备每一类设备，每一种信息系统，均可设置不同的巡检规则，巡检规则描述在巡检过程中，要对指定设备进行哪些检查。管理者可以生成巡检计划，到期自动生成巡检工单，也可以随时手动生成巡检工学校管理员可随时查看历史巡检记录，查看当前巡检进度，阅读巡检报告，巡检报告直观展示巡检详情。</w:t>
                  </w:r>
                </w:p>
              </w:tc>
              <w:tc>
                <w:tcPr>
                  <w:tcW w:type="dxa" w:w="12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4"/>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1826"/>
                  <w:vMerge/>
                  <w:tcBorders>
                    <w:top w:val="none" w:color="000000" w:sz="4"/>
                    <w:left w:val="non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120"/>
                  <w:vMerge/>
                  <w:tcBorders>
                    <w:top w:val="none" w:color="000000" w:sz="4"/>
                    <w:left w:val="none" w:color="000000" w:sz="4"/>
                    <w:bottom w:val="single" w:color="000000" w:sz="4"/>
                    <w:right w:val="single" w:color="000000" w:sz="4"/>
                  </w:tcBorders>
                </w:tcP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教师转椅</w:t>
                  </w:r>
                </w:p>
              </w:tc>
              <w:tc>
                <w:tcPr>
                  <w:tcW w:type="dxa" w:w="18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1、规格:≥500㎜（L）×500㎜（W）×800㎜㎜（H）</w:t>
                  </w:r>
                  <w:r>
                    <w:br/>
                  </w:r>
                  <w:r>
                    <w:rPr>
                      <w:rFonts w:ascii="仿宋_GB2312" w:hAnsi="仿宋_GB2312" w:cs="仿宋_GB2312" w:eastAsia="仿宋_GB2312"/>
                      <w:sz w:val="20"/>
                      <w:color w:val="000000"/>
                    </w:rPr>
                    <w:t>2、靠背及下座采用高密度网布格。</w:t>
                  </w:r>
                  <w:r>
                    <w:br/>
                  </w:r>
                  <w:r>
                    <w:rPr>
                      <w:rFonts w:ascii="仿宋_GB2312" w:hAnsi="仿宋_GB2312" w:cs="仿宋_GB2312" w:eastAsia="仿宋_GB2312"/>
                      <w:sz w:val="20"/>
                      <w:color w:val="000000"/>
                    </w:rPr>
                    <w:t>3、面料为优质网布格.依照人体工程学设计。</w:t>
                  </w:r>
                  <w:r>
                    <w:br/>
                  </w:r>
                  <w:r>
                    <w:rPr>
                      <w:rFonts w:ascii="仿宋_GB2312" w:hAnsi="仿宋_GB2312" w:cs="仿宋_GB2312" w:eastAsia="仿宋_GB2312"/>
                      <w:sz w:val="20"/>
                      <w:color w:val="000000"/>
                    </w:rPr>
                    <w:t>4、骨架钢管电镀，气动升降。</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教师吊装</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1、整体外腔体规格约：1520*680*236mm；采用铝合金塑料材料，采取四面模块化组合，模块化安装。</w:t>
                  </w:r>
                  <w:r>
                    <w:br/>
                  </w:r>
                  <w:r>
                    <w:rPr>
                      <w:rFonts w:ascii="仿宋_GB2312" w:hAnsi="仿宋_GB2312" w:cs="仿宋_GB2312" w:eastAsia="仿宋_GB2312"/>
                      <w:sz w:val="20"/>
                      <w:color w:val="000000"/>
                    </w:rPr>
                    <w:t>2、顶装固定支架护罩：规格≥1200×360×115mm，采用厚度≧1mm冷轧钢板，表面经环氧树脂粉末静电喷涂、高温固化处理。</w:t>
                  </w:r>
                  <w:r>
                    <w:br/>
                  </w:r>
                  <w:r>
                    <w:rPr>
                      <w:rFonts w:ascii="仿宋_GB2312" w:hAnsi="仿宋_GB2312" w:cs="仿宋_GB2312" w:eastAsia="仿宋_GB2312"/>
                      <w:sz w:val="20"/>
                      <w:color w:val="000000"/>
                    </w:rPr>
                    <w:t>3、顶装摇臂动力装置：顶装摇臂动力装置系统控制接收信号为远程智能手动和触摸远程无线操作功能，选用直流24V低压电机动力，摇臂连接座采用铝合金模具压铸成型，动力装置和主体结构模块化组合。升降摇臂椭圆柱材质采用铝合金材料，管内水电隔离，表面和管内工艺经环氧树脂粉末静电喷涂、高温固化处理，规格≧φ70*50mm；壁厚1.5mm；长度700mm。</w:t>
                  </w:r>
                  <w:r>
                    <w:br/>
                  </w:r>
                  <w:r>
                    <w:rPr>
                      <w:rFonts w:ascii="仿宋_GB2312" w:hAnsi="仿宋_GB2312" w:cs="仿宋_GB2312" w:eastAsia="仿宋_GB2312"/>
                      <w:sz w:val="20"/>
                      <w:color w:val="000000"/>
                    </w:rPr>
                    <w:t>4、多功能电源模块：外壳体采用阻燃级ABS塑料原料模具注塑一次性加工成型，规格：≧175mm×189mm×10mm，生产工艺采用模块化组合，模块内部采用双舱体，水电隔离。预留多个供应系统安装位置可适应不同教学实验要求。 双界面操作，采用≧2.7mm厚PC板材，界面上有交直流电源切换键、复位键、电压控制键、信息显示模块、交直流输出接线插口，二组国标五孔220V市电插座，保险过载保护。电路板采用贴片元件生产技术，微电脑控制，交直流输出：直流稳压输出：0-16V，额定电流2A；16-30V，额定电流1A。最小调节单元0.1V。交流电压输出：0~18V，额定电流2A；18V-30V，额定电流1A。最小调节单元1V。交直流电源具有过载保护智能检测功能，设置“过载”图标提示。</w:t>
                  </w:r>
                  <w:r>
                    <w:br/>
                  </w:r>
                  <w:r>
                    <w:rPr>
                      <w:rFonts w:ascii="仿宋_GB2312" w:hAnsi="仿宋_GB2312" w:cs="仿宋_GB2312" w:eastAsia="仿宋_GB2312"/>
                      <w:sz w:val="20"/>
                      <w:color w:val="000000"/>
                    </w:rPr>
                    <w:t>5、急停控制装置：1套，金属急停开关；规格：蘑菇按键头φ31mm,材料铝氧化红色，带“急停”标志。</w:t>
                  </w:r>
                  <w:r>
                    <w:br/>
                  </w:r>
                  <w:r>
                    <w:rPr>
                      <w:rFonts w:ascii="仿宋_GB2312" w:hAnsi="仿宋_GB2312" w:cs="仿宋_GB2312" w:eastAsia="仿宋_GB2312"/>
                      <w:sz w:val="20"/>
                      <w:color w:val="000000"/>
                    </w:rPr>
                    <w:t>6、供电线路模块,1套：电源线采用2.5m²全铜多芯线，电线进行系统布线；模块化设计，每组模块间采用活接式连接。信号屏蔽线采用集数化设计，电线进行系统布线每组模块间采用活接式连接。</w:t>
                  </w:r>
                  <w:r>
                    <w:br/>
                  </w:r>
                  <w:r>
                    <w:rPr>
                      <w:rFonts w:ascii="仿宋_GB2312" w:hAnsi="仿宋_GB2312" w:cs="仿宋_GB2312" w:eastAsia="仿宋_GB2312"/>
                      <w:sz w:val="20"/>
                      <w:color w:val="000000"/>
                    </w:rPr>
                    <w:t>7、智能照明控制装置：智能照明灯光模块；每组内置2条功率24V标准LED灯带，外罩由铝合金挤压型材，表面经环氧树脂粉末喷涂高温固化处理。灯板采用2.0mm厚PC光扩散板，模块化安装。所有灯光模组由独立控制软件系统控制。</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547"/>
                  <w:gridSpan w:val="5"/>
                  <w:tcBorders>
                    <w:top w:val="none" w:color="000000" w:sz="4"/>
                    <w:left w:val="single" w:color="000000" w:sz="4"/>
                    <w:bottom w:val="single" w:color="000000" w:sz="4"/>
                    <w:right w:val="none" w:color="000000" w:sz="4"/>
                  </w:tcBorders>
                  <w:shd w:fill="0808A8"/>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FFFF"/>
                    </w:rPr>
                    <w:t>（四）全室电线路</w:t>
                  </w:r>
                </w:p>
              </w:tc>
            </w:tr>
            <w:tr>
              <w:tc>
                <w:tcPr>
                  <w:tcW w:type="dxa" w:w="124"/>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5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2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2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全室供电线路</w:t>
                  </w:r>
                </w:p>
              </w:tc>
              <w:tc>
                <w:tcPr>
                  <w:tcW w:type="dxa" w:w="18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1、线管：DN25国标阻燃PVC线管2、电线：国标优质铜芯线4m²、2.5㎡，3、信号控制线：RVVP聚氯乙烯护套纯无氧铜屏蔽2芯线，4、模块化设计，每组模块间采用活接式连接。</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全套设备安装调试</w:t>
                  </w:r>
                </w:p>
              </w:tc>
              <w:tc>
                <w:tcPr>
                  <w:tcW w:type="dxa" w:w="18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1、吊顶式安装系统采用模块化结构设计，采用吊装安装方式</w:t>
                  </w:r>
                  <w:r>
                    <w:br/>
                  </w:r>
                  <w:r>
                    <w:rPr>
                      <w:rFonts w:ascii="仿宋_GB2312" w:hAnsi="仿宋_GB2312" w:cs="仿宋_GB2312" w:eastAsia="仿宋_GB2312"/>
                      <w:sz w:val="20"/>
                      <w:color w:val="000000"/>
                    </w:rPr>
                    <w:t>2、系统结构调试</w:t>
                  </w:r>
                  <w:r>
                    <w:br/>
                  </w:r>
                  <w:r>
                    <w:rPr>
                      <w:rFonts w:ascii="仿宋_GB2312" w:hAnsi="仿宋_GB2312" w:cs="仿宋_GB2312" w:eastAsia="仿宋_GB2312"/>
                      <w:sz w:val="20"/>
                      <w:color w:val="000000"/>
                    </w:rPr>
                    <w:t>3、系统控制调试</w:t>
                  </w:r>
                  <w:r>
                    <w:br/>
                  </w:r>
                  <w:r>
                    <w:rPr>
                      <w:rFonts w:ascii="仿宋_GB2312" w:hAnsi="仿宋_GB2312" w:cs="仿宋_GB2312" w:eastAsia="仿宋_GB2312"/>
                      <w:sz w:val="20"/>
                      <w:color w:val="000000"/>
                    </w:rPr>
                    <w:t>4、给排水调试</w:t>
                  </w:r>
                  <w:r>
                    <w:br/>
                  </w:r>
                  <w:r>
                    <w:rPr>
                      <w:rFonts w:ascii="仿宋_GB2312" w:hAnsi="仿宋_GB2312" w:cs="仿宋_GB2312" w:eastAsia="仿宋_GB2312"/>
                      <w:sz w:val="20"/>
                      <w:color w:val="000000"/>
                    </w:rPr>
                    <w:t>5、供电系统调试</w:t>
                  </w:r>
                  <w:r>
                    <w:br/>
                  </w:r>
                  <w:r>
                    <w:rPr>
                      <w:rFonts w:ascii="仿宋_GB2312" w:hAnsi="仿宋_GB2312" w:cs="仿宋_GB2312" w:eastAsia="仿宋_GB2312"/>
                      <w:sz w:val="20"/>
                      <w:color w:val="000000"/>
                    </w:rPr>
                    <w:t>6、照明系统调试</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426"/>
              <w:gridCol w:w="1648"/>
              <w:gridCol w:w="142"/>
              <w:gridCol w:w="149"/>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1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边台</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2400*1200*780mm</w:t>
                  </w:r>
                  <w:r>
                    <w:br/>
                  </w:r>
                  <w:r>
                    <w:rPr>
                      <w:rFonts w:ascii="仿宋_GB2312" w:hAnsi="仿宋_GB2312" w:cs="仿宋_GB2312" w:eastAsia="仿宋_GB2312"/>
                      <w:sz w:val="20"/>
                      <w:color w:val="000000"/>
                    </w:rPr>
                    <w:t>1、桌身由4张1200*600学生桌拼接</w:t>
                  </w:r>
                  <w:r>
                    <w:br/>
                  </w:r>
                  <w:r>
                    <w:rPr>
                      <w:rFonts w:ascii="仿宋_GB2312" w:hAnsi="仿宋_GB2312" w:cs="仿宋_GB2312" w:eastAsia="仿宋_GB2312"/>
                      <w:sz w:val="20"/>
                      <w:color w:val="000000"/>
                    </w:rPr>
                    <w:t>1.1台面： 采用12.7mm厚实芯理化板</w:t>
                  </w:r>
                  <w:r>
                    <w:br/>
                  </w:r>
                  <w:r>
                    <w:rPr>
                      <w:rFonts w:ascii="仿宋_GB2312" w:hAnsi="仿宋_GB2312" w:cs="仿宋_GB2312" w:eastAsia="仿宋_GB2312"/>
                      <w:sz w:val="20"/>
                      <w:color w:val="000000"/>
                    </w:rPr>
                    <w:t>3、台身结构：新型塑铝结构，学生位镂空式，符合人体工程学设计。</w:t>
                  </w:r>
                  <w:r>
                    <w:br/>
                  </w:r>
                  <w:r>
                    <w:rPr>
                      <w:rFonts w:ascii="仿宋_GB2312" w:hAnsi="仿宋_GB2312" w:cs="仿宋_GB2312" w:eastAsia="仿宋_GB2312"/>
                      <w:sz w:val="20"/>
                      <w:color w:val="000000"/>
                    </w:rPr>
                    <w:t>桌身：由桌腿、立柱、大横梁、前横梁、中横梁、后横梁、支撑柱组成。</w:t>
                  </w:r>
                  <w:r>
                    <w:br/>
                  </w:r>
                  <w:r>
                    <w:rPr>
                      <w:rFonts w:ascii="仿宋_GB2312" w:hAnsi="仿宋_GB2312" w:cs="仿宋_GB2312" w:eastAsia="仿宋_GB2312"/>
                      <w:sz w:val="20"/>
                      <w:color w:val="000000"/>
                    </w:rPr>
                    <w:t>桌腿：采用</w:t>
                  </w:r>
                  <w:r>
                    <w:rPr>
                      <w:rFonts w:ascii="仿宋_GB2312" w:hAnsi="仿宋_GB2312" w:cs="仿宋_GB2312" w:eastAsia="仿宋_GB2312"/>
                      <w:sz w:val="20"/>
                      <w:color w:val="000000"/>
                    </w:rPr>
                    <w:t>Z字型压铸铝一次成型，三段链接。</w:t>
                  </w:r>
                  <w:r>
                    <w:br/>
                  </w:r>
                  <w:r>
                    <w:rPr>
                      <w:rFonts w:ascii="仿宋_GB2312" w:hAnsi="仿宋_GB2312" w:cs="仿宋_GB2312" w:eastAsia="仿宋_GB2312"/>
                      <w:sz w:val="20"/>
                      <w:color w:val="000000"/>
                    </w:rPr>
                    <w:t>上腿规格：</w:t>
                  </w:r>
                  <w:r>
                    <w:rPr>
                      <w:rFonts w:ascii="仿宋_GB2312" w:hAnsi="仿宋_GB2312" w:cs="仿宋_GB2312" w:eastAsia="仿宋_GB2312"/>
                      <w:sz w:val="20"/>
                      <w:color w:val="000000"/>
                    </w:rPr>
                    <w:t>≥长580*宽55*高83mm，壁厚≥2.5mm，内侧设有凹槽。</w:t>
                  </w:r>
                  <w:r>
                    <w:br/>
                  </w:r>
                  <w:r>
                    <w:rPr>
                      <w:rFonts w:ascii="仿宋_GB2312" w:hAnsi="仿宋_GB2312" w:cs="仿宋_GB2312" w:eastAsia="仿宋_GB2312"/>
                      <w:sz w:val="20"/>
                      <w:color w:val="000000"/>
                    </w:rPr>
                    <w:t>下腿规格：</w:t>
                  </w:r>
                  <w:r>
                    <w:rPr>
                      <w:rFonts w:ascii="仿宋_GB2312" w:hAnsi="仿宋_GB2312" w:cs="仿宋_GB2312" w:eastAsia="仿宋_GB2312"/>
                      <w:sz w:val="20"/>
                      <w:color w:val="000000"/>
                    </w:rPr>
                    <w:t>≥长545*宽55*高85mm，壁厚≥2.5mm，下脚正面设有塑料卡盖，组装完成后更加美观。</w:t>
                  </w:r>
                  <w:r>
                    <w:br/>
                  </w:r>
                  <w:r>
                    <w:rPr>
                      <w:rFonts w:ascii="仿宋_GB2312" w:hAnsi="仿宋_GB2312" w:cs="仿宋_GB2312" w:eastAsia="仿宋_GB2312"/>
                      <w:sz w:val="20"/>
                      <w:color w:val="000000"/>
                    </w:rPr>
                    <w:t>立柱：采用</w:t>
                  </w:r>
                  <w:r>
                    <w:rPr>
                      <w:rFonts w:ascii="仿宋_GB2312" w:hAnsi="仿宋_GB2312" w:cs="仿宋_GB2312" w:eastAsia="仿宋_GB2312"/>
                      <w:sz w:val="20"/>
                      <w:color w:val="000000"/>
                    </w:rPr>
                    <w:t>≥100*42*mm，壁厚≥1.5mm。立柱两端内部有2个铸铝成型的螺丝链接位。</w:t>
                  </w:r>
                  <w:r>
                    <w:br/>
                  </w:r>
                  <w:r>
                    <w:rPr>
                      <w:rFonts w:ascii="仿宋_GB2312" w:hAnsi="仿宋_GB2312" w:cs="仿宋_GB2312" w:eastAsia="仿宋_GB2312"/>
                      <w:sz w:val="20"/>
                      <w:color w:val="000000"/>
                    </w:rPr>
                    <w:t>前横梁：</w:t>
                  </w:r>
                  <w:r>
                    <w:rPr>
                      <w:rFonts w:ascii="仿宋_GB2312" w:hAnsi="仿宋_GB2312" w:cs="仿宋_GB2312" w:eastAsia="仿宋_GB2312"/>
                      <w:sz w:val="20"/>
                      <w:color w:val="000000"/>
                    </w:rPr>
                    <w:t>≥37*30mm，壁厚≥1.5mm。中横梁：≥40*30mm，壁厚≥1.5mm。</w:t>
                  </w:r>
                  <w:r>
                    <w:br/>
                  </w:r>
                  <w:r>
                    <w:rPr>
                      <w:rFonts w:ascii="仿宋_GB2312" w:hAnsi="仿宋_GB2312" w:cs="仿宋_GB2312" w:eastAsia="仿宋_GB2312"/>
                      <w:sz w:val="20"/>
                      <w:color w:val="000000"/>
                    </w:rPr>
                    <w:t>后横梁：</w:t>
                  </w:r>
                  <w:r>
                    <w:rPr>
                      <w:rFonts w:ascii="仿宋_GB2312" w:hAnsi="仿宋_GB2312" w:cs="仿宋_GB2312" w:eastAsia="仿宋_GB2312"/>
                      <w:sz w:val="20"/>
                      <w:color w:val="000000"/>
                    </w:rPr>
                    <w:t>≥37*30mm,壁厚≥1.5mm。后横梁上侧设50MM挡水板，防止物品滑落。</w:t>
                  </w:r>
                  <w:r>
                    <w:br/>
                  </w:r>
                  <w:r>
                    <w:rPr>
                      <w:rFonts w:ascii="仿宋_GB2312" w:hAnsi="仿宋_GB2312" w:cs="仿宋_GB2312" w:eastAsia="仿宋_GB2312"/>
                      <w:sz w:val="20"/>
                      <w:color w:val="000000"/>
                    </w:rPr>
                    <w:t>大横梁</w:t>
                  </w:r>
                  <w:r>
                    <w:rPr>
                      <w:rFonts w:ascii="仿宋_GB2312" w:hAnsi="仿宋_GB2312" w:cs="仿宋_GB2312" w:eastAsia="仿宋_GB2312"/>
                      <w:sz w:val="20"/>
                      <w:color w:val="000000"/>
                    </w:rPr>
                    <w:t>:≥50*25mm，壁厚≥1.5mm。支撑柱：≥27×40mm 壁厚≥2.5mm材料均采用优质铝镁合金材料，材料表面高压静电喷涂环氧树脂防护层，耐酸碱，耐腐蚀处理。</w:t>
                  </w:r>
                  <w:r>
                    <w:br/>
                  </w:r>
                  <w:r>
                    <w:rPr>
                      <w:rFonts w:ascii="仿宋_GB2312" w:hAnsi="仿宋_GB2312" w:cs="仿宋_GB2312" w:eastAsia="仿宋_GB2312"/>
                      <w:sz w:val="20"/>
                      <w:color w:val="000000"/>
                    </w:rPr>
                    <w:t>4、书包5斗:420*260*55MM，采用环保型PP材料一次性注塑成型，上面设计有可悬挂凳子的圆形孔，镂空独特造型，简洁时尚。两个书包斗中间设有电源盒。</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水槽台</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1、水槽柜整体尺寸为600*450*820mm（H） 2、底围尺寸600x460x60mm，中间部分尺寸601x450x817mm；材质1.00mm镀锌钢板，表面环氧喷涂；上面水槽为PP改性材质，水槽尺寸力为452x600x420mm3、水槽最高深度为400，最低深度355mm，保障洗涤时水不外飞溅；水槽内部带滴水架，滴水架带8个滴水棒，滴水棒可以收纳；下带两层过滤网，可拆卸清理维护。水槽柜上面带检修口，同时可以收纳水管；</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试剂架</w:t>
                  </w:r>
                </w:p>
              </w:tc>
              <w:tc>
                <w:tcPr>
                  <w:tcW w:type="dxa" w:w="1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尺寸：约</w:t>
                  </w:r>
                  <w:r>
                    <w:rPr>
                      <w:rFonts w:ascii="仿宋_GB2312" w:hAnsi="仿宋_GB2312" w:cs="仿宋_GB2312" w:eastAsia="仿宋_GB2312"/>
                      <w:sz w:val="22"/>
                      <w:color w:val="000000"/>
                    </w:rPr>
                    <w:t>2200×300×600mm，立柱架采用≥2.5mm厚工艺铝型材制作为80mm×40mm的方管，方管两侧有凹槽,可放置六角螺母，配合螺丝可在任意高度固定挂钩。挂钩采用优质钢板冲压而成，带有凹凸造型，起到加强结构的强度，经特殊化学防锈处理，外加纯环氧树脂塑粉高温固化处理。试剂架隔板采用≥12mm厚玻璃，玻璃板四周磨边。边缘配有可活动的直径≥14mm不锈钢管档边，两端用专用注塑封头，封头上有凹槽，可卡到两侧立柱上的挂钩上.</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仪器柜</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1、规格约：1000*500*2000mm；</w:t>
                  </w:r>
                  <w:r>
                    <w:br/>
                  </w:r>
                  <w:r>
                    <w:rPr>
                      <w:rFonts w:ascii="仿宋_GB2312" w:hAnsi="仿宋_GB2312" w:cs="仿宋_GB2312" w:eastAsia="仿宋_GB2312"/>
                      <w:sz w:val="22"/>
                      <w:color w:val="000000"/>
                    </w:rPr>
                    <w:t>2、侧板、层板采用环保型pp改性材料一次注塑成型，表面做磨砂处理。榫卯连接结构并合理布局加强筋，配合专用塑料紧固件连接，顶板、中板和底板的底部镶嵌15*30mm钢管加强，承重力强，产品不变形、不扭曲，可重复拆装使用；</w:t>
                  </w:r>
                  <w:r>
                    <w:br/>
                  </w:r>
                  <w:r>
                    <w:rPr>
                      <w:rFonts w:ascii="仿宋_GB2312" w:hAnsi="仿宋_GB2312" w:cs="仿宋_GB2312" w:eastAsia="仿宋_GB2312"/>
                      <w:sz w:val="22"/>
                      <w:color w:val="000000"/>
                    </w:rPr>
                    <w:t>3、上柜门：采用增强型PP材质一体注塑成型，外嵌4mm钢化烤漆玻璃,中间玻璃做镂空处理，透明可视。</w:t>
                  </w:r>
                  <w:r>
                    <w:br/>
                  </w:r>
                  <w:r>
                    <w:rPr>
                      <w:rFonts w:ascii="仿宋_GB2312" w:hAnsi="仿宋_GB2312" w:cs="仿宋_GB2312" w:eastAsia="仿宋_GB2312"/>
                      <w:sz w:val="22"/>
                      <w:color w:val="000000"/>
                    </w:rPr>
                    <w:t>4、下柜门：采用增强型PP材质一体注塑成型，外嵌4mm钢化烤漆玻璃。</w:t>
                  </w:r>
                  <w:r>
                    <w:br/>
                  </w:r>
                  <w:r>
                    <w:rPr>
                      <w:rFonts w:ascii="仿宋_GB2312" w:hAnsi="仿宋_GB2312" w:cs="仿宋_GB2312" w:eastAsia="仿宋_GB2312"/>
                      <w:sz w:val="22"/>
                      <w:color w:val="000000"/>
                    </w:rPr>
                    <w:t>5、门把手：采用增强型PP材质一次注塑成型，安装于两门的门缝处，凹凸配套。</w:t>
                  </w:r>
                  <w:r>
                    <w:br/>
                  </w:r>
                  <w:r>
                    <w:rPr>
                      <w:rFonts w:ascii="仿宋_GB2312" w:hAnsi="仿宋_GB2312" w:cs="仿宋_GB2312" w:eastAsia="仿宋_GB2312"/>
                      <w:sz w:val="22"/>
                      <w:color w:val="000000"/>
                    </w:rPr>
                    <w:t>6、层板：上柜配两块活动层板，下柜配一块活动层板；层板采用工程塑料经模具挤出成型，中空双层结构，内部均匀分布加强筋并内置两条30*15mm钢管，单块层板静置100kg重物不变形；两边配置密封堵头，整板无裸露金属，避免腐蚀生锈，美观耐用。层板可以抽取，自由组合各层空间。</w:t>
                  </w:r>
                  <w:r>
                    <w:br/>
                  </w:r>
                  <w:r>
                    <w:rPr>
                      <w:rFonts w:ascii="仿宋_GB2312" w:hAnsi="仿宋_GB2312" w:cs="仿宋_GB2312" w:eastAsia="仿宋_GB2312"/>
                      <w:sz w:val="22"/>
                      <w:color w:val="000000"/>
                    </w:rPr>
                    <w:t>7、门铰链：用改性pp材料模具一次成型，伸缩式pp旋转门轴，内嵌隐藏。</w:t>
                  </w:r>
                  <w:r>
                    <w:br/>
                  </w:r>
                  <w:r>
                    <w:rPr>
                      <w:rFonts w:ascii="仿宋_GB2312" w:hAnsi="仿宋_GB2312" w:cs="仿宋_GB2312" w:eastAsia="仿宋_GB2312"/>
                      <w:sz w:val="22"/>
                      <w:color w:val="000000"/>
                    </w:rPr>
                    <w:t>8、柜子固定所需螺丝均采用304不锈钢，并加盖塑料盖帽隐藏安装，柜子内部无裸露金属材料。</w:t>
                  </w:r>
                  <w:r>
                    <w:br/>
                  </w:r>
                  <w:r>
                    <w:rPr>
                      <w:rFonts w:ascii="仿宋_GB2312" w:hAnsi="仿宋_GB2312" w:cs="仿宋_GB2312" w:eastAsia="仿宋_GB2312"/>
                      <w:sz w:val="22"/>
                      <w:color w:val="000000"/>
                    </w:rPr>
                    <w:t>9、柜子顶部和底部都预留通风系统接口，与通风管路连接；接口处配有手动调节装置。</w:t>
                  </w:r>
                  <w:r>
                    <w:br/>
                  </w:r>
                  <w:r>
                    <w:rPr>
                      <w:rFonts w:ascii="仿宋_GB2312" w:hAnsi="仿宋_GB2312" w:cs="仿宋_GB2312" w:eastAsia="仿宋_GB2312"/>
                      <w:sz w:val="22"/>
                      <w:color w:val="000000"/>
                    </w:rPr>
                    <w:t>▲提供满足GB/T 32487-2016检测报告带有CMA和CNAS标志，加盖品牌供应商鲜章。</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通风橱</w:t>
                  </w:r>
                </w:p>
              </w:tc>
              <w:tc>
                <w:tcPr>
                  <w:tcW w:type="dxa" w:w="1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规格：约</w:t>
                  </w:r>
                  <w:r>
                    <w:rPr>
                      <w:rFonts w:ascii="仿宋_GB2312" w:hAnsi="仿宋_GB2312" w:cs="仿宋_GB2312" w:eastAsia="仿宋_GB2312"/>
                      <w:sz w:val="22"/>
                      <w:color w:val="000000"/>
                    </w:rPr>
                    <w:t>1500×850×2350mm；1、外壳说明： 外壳采用≥1.0mm 优质冷轧钢板在数控加工中心、剪裁、定位打孔、折弯焊接后成型，酸洗磷化处理后喷涂环氧树脂粉末高温烘烤固化。2、内壳说明：采用≥5mm灰色，耐酸碱有机溶剂之实验室专用抗蚀材质。设有可拆卸维修孔，便于维修电路、水路、气路。3、日光灯说明：防爆灯隐藏于面板上，不与通风柜内气流接触，易更换。采用防爆灯1支，并设有5mm钢化玻璃。4、把手说明：暗式一字拉手5、导流板说明：采≥5mm灰色，耐酸碱有机溶剂之实验室专用抗蚀材质。6、电源说明：采用实验室专用防爆电源插座。7、窗口说明：铝型材配合塑料型材边框，视窗口采用单块≥5mm安全玻璃，窗口也可采用配3块5mm安全玻璃，可左右移动，单块并采用无段平衡装置，可上下移动，自由调节 。8、调整脚说明：采用直径φ10mm注塑调整脚，防震、防潮、耐腐蚀，可根据室内地坪适当调整柜体高度，最大调节为0-30mm。9、集气罩说明：采用PP材质10、配电箱说明：符合220V及380V供电要求，有漏电及电机保护装置。11、控制开关说明：防爆开关，集中控制整个电路系统；12、工艺说明：所有钢板焊接经环氧树脂粉喷涂后，目视平整无焊点。所有水、电、气路要求安全、适用，并隐藏式安装。在柜体后背板设维修孔。13、三块导流板使处于不同高度空间的有害气体分别从不同的段区排出。通风柜以操作表面风速0.5m/s的速度将通风柜中的空气排出，确保无任何残留气体存在。通风效率高，排风量为1800m³/h左右，且噪声小。（50-60dB）14、下部柜体（一般型底柜），门板：采用≥1.0mm优质冷轧钢板（双层），无焊连接可拆卸带减震垫。在数控加工中心、剪裁、定位打孔、折弯焊接后成型，酸洗磷化处理后喷涂环氧树脂粉末高温烘烤固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准备室通风系统</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轴流风机及管道</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易燃品储存柜</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900×510×1840mm，柜整体为两层防火钢板构造，壳体全部采用1.2mm优质冷轧钢板，柜底采用2.0mm冷轧钢板，柜体内胆采用pp板，柜底配有可调风阀，柜体的底板中部有直径为10mm的漏液孔，柜体底部设有高度为160mm的黄沙挡板，最下层留有120mm厚的黄沙填埋腔，柜底装有4个直径是60mm的移动尼龙轮，前轮后有2个手动调节螺杆，柜中有3个三层阶梯式活动隔板并附有pp板，下层隔板边沿镶有护栏，护栏中间嵌有红黄蓝警示标志，柜门上有大屏幕显示温度，湿度，柜子顶部中间带有风机出风口，电源电压220V，控制开关位于柜体右上角，柜门上安装有电子密码锁和机械锁（双锁结构）。防火，防盗，防腐蚀。                                                                                      ▲（提供满足 GB/T 24820-2024《实验室家具通用技术条件》JGJ/T 141-2017《通风管道技术规程》及企业技术要求，带二维码防伪识别真假，加盖制造商鲜章检测报告复印件）</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毒害品储存柜</w:t>
                  </w:r>
                </w:p>
              </w:tc>
              <w:tc>
                <w:tcPr>
                  <w:tcW w:type="dxa" w:w="1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毒害品储存柜：规格</w:t>
                  </w:r>
                  <w:r>
                    <w:rPr>
                      <w:rFonts w:ascii="仿宋_GB2312" w:hAnsi="仿宋_GB2312" w:cs="仿宋_GB2312" w:eastAsia="仿宋_GB2312"/>
                      <w:sz w:val="22"/>
                      <w:color w:val="000000"/>
                    </w:rPr>
                    <w:t>900×510×1840mm，柜整体为两层防火钢板构造，壳体全部采用1.2mm优质冷轧钢板，柜底采用2.0mm冷轧钢板，柜体内胆采用pp板，柜底配有可调风阀，柜体的底板中部有直径为10mm的漏液孔，柜体底部设有高度为160mm的黄沙挡板，最下层留有120mm厚的黄沙填埋腔，柜底装有4个直径是60mm的移动尼龙轮，前轮后有2个手动调节螺杆，柜中有3个三层阶梯式活动隔板并附有pp板，下层隔板边沿镶有护栏，护栏中间嵌有红黄蓝警示标志，柜门上有大屏幕显示温度，湿度，柜子顶部中间带有风机出风口，电源电压220V，控制开关位于柜体右上角，柜门上安装有电子密码锁和机械锁（双锁结构）。防火，防盗，防腐蚀。</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88"/>
              <w:gridCol w:w="402"/>
              <w:gridCol w:w="1605"/>
              <w:gridCol w:w="120"/>
              <w:gridCol w:w="128"/>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52"/>
                      <w:b/>
                      <w:color w:val="000000"/>
                    </w:rPr>
                    <w:t>高中化学教学仪器</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4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称</w:t>
                  </w:r>
                </w:p>
              </w:tc>
              <w:tc>
                <w:tcPr>
                  <w:tcW w:type="dxa" w:w="16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功能</w:t>
                  </w:r>
                </w:p>
              </w:tc>
              <w:tc>
                <w:tcPr>
                  <w:tcW w:type="dxa" w:w="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钢制黑板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900mm×600mm，双面 1. 钢制双面黑板边框采用铝制材料四周镶边。2.无镜面反光。3. 允许用绿白两用黑板代替。4. 使用普通或无尘粉笔时，应手感流畅、充实，笔迹清晰，经反复擦试无明显遗留粉笔痕迹。5.黑板提手在长边边框中间安装牢靠，挂起或提拿时无明显歪斜</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采用钢材，防锈处理。穿孔管用外径为</w:t>
                  </w:r>
                  <w:r>
                    <w:rPr>
                      <w:rFonts w:ascii="仿宋_GB2312" w:hAnsi="仿宋_GB2312" w:cs="仿宋_GB2312" w:eastAsia="仿宋_GB2312"/>
                      <w:sz w:val="20"/>
                      <w:color w:val="000000"/>
                    </w:rPr>
                    <w:t>6mm．8mm．10mm，管长80mm，壁厚1mm的冷拔无缝钢管，手柄用2mm厚低碳钢板，通用条Φ3mm碳素钢等制成。四件为一套，可穿4mm．6mm．8mm的圆孔。</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打孔夹板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由底板、导向板、螺杆、蝶形螺母组成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打孔器刮刀</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由刮刀盖、壳体、油石组成。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手摇钻孔器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本机由主体</w:t>
                  </w:r>
                  <w:r>
                    <w:rPr>
                      <w:rFonts w:ascii="仿宋_GB2312" w:hAnsi="仿宋_GB2312" w:cs="仿宋_GB2312" w:eastAsia="仿宋_GB2312"/>
                      <w:sz w:val="20"/>
                      <w:color w:val="000000"/>
                    </w:rPr>
                    <w:t xml:space="preserve">6，轮子1，丝杆2，钻管3，固定器 </w:t>
                  </w:r>
                  <w:r>
                    <w:br/>
                  </w:r>
                  <w:r>
                    <w:rPr>
                      <w:rFonts w:ascii="仿宋_GB2312" w:hAnsi="仿宋_GB2312" w:cs="仿宋_GB2312" w:eastAsia="仿宋_GB2312"/>
                      <w:sz w:val="20"/>
                      <w:color w:val="000000"/>
                    </w:rPr>
                    <w:t>4，固定丝杆5等组成:钻管配有五种规格，尾</w:t>
                  </w:r>
                  <w:r>
                    <w:br/>
                  </w:r>
                  <w:r>
                    <w:rPr>
                      <w:rFonts w:ascii="仿宋_GB2312" w:hAnsi="仿宋_GB2312" w:cs="仿宋_GB2312" w:eastAsia="仿宋_GB2312"/>
                      <w:sz w:val="20"/>
                      <w:color w:val="000000"/>
                    </w:rPr>
                    <w:t>部与丝杆下端孔相配、并用螺钉锁紧。主体工作</w:t>
                  </w:r>
                  <w:r>
                    <w:br/>
                  </w:r>
                  <w:r>
                    <w:rPr>
                      <w:rFonts w:ascii="仿宋_GB2312" w:hAnsi="仿宋_GB2312" w:cs="仿宋_GB2312" w:eastAsia="仿宋_GB2312"/>
                      <w:sz w:val="20"/>
                      <w:color w:val="000000"/>
                    </w:rPr>
                    <w:t>台上有一带齿垫块，使被钻物可不随钻管转动。</w:t>
                  </w:r>
                  <w:r>
                    <w:br/>
                  </w:r>
                  <w:r>
                    <w:rPr>
                      <w:rFonts w:ascii="仿宋_GB2312" w:hAnsi="仿宋_GB2312" w:cs="仿宋_GB2312" w:eastAsia="仿宋_GB2312"/>
                      <w:sz w:val="20"/>
                      <w:color w:val="000000"/>
                    </w:rPr>
                    <w:t>固定丝杆</w:t>
                  </w:r>
                  <w:r>
                    <w:rPr>
                      <w:rFonts w:ascii="仿宋_GB2312" w:hAnsi="仿宋_GB2312" w:cs="仿宋_GB2312" w:eastAsia="仿宋_GB2312"/>
                      <w:sz w:val="20"/>
                      <w:color w:val="000000"/>
                    </w:rPr>
                    <w:t>5用以将机体固定在工作台上之用。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电动钻孔器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本仪器主要由：电源开关</w:t>
                  </w:r>
                  <w:r>
                    <w:rPr>
                      <w:rFonts w:ascii="仿宋_GB2312" w:hAnsi="仿宋_GB2312" w:cs="仿宋_GB2312" w:eastAsia="仿宋_GB2312"/>
                      <w:sz w:val="20"/>
                      <w:color w:val="000000"/>
                    </w:rPr>
                    <w:t>底座</w:t>
                  </w:r>
                  <w:r>
                    <w:rPr>
                      <w:rFonts w:ascii="仿宋_GB2312" w:hAnsi="仿宋_GB2312" w:cs="仿宋_GB2312" w:eastAsia="仿宋_GB2312"/>
                      <w:sz w:val="20"/>
                      <w:color w:val="000000"/>
                    </w:rPr>
                    <w:t>电机罩</w:t>
                  </w:r>
                  <w:r>
                    <w:rPr>
                      <w:rFonts w:ascii="仿宋_GB2312" w:hAnsi="仿宋_GB2312" w:cs="仿宋_GB2312" w:eastAsia="仿宋_GB2312"/>
                      <w:sz w:val="20"/>
                      <w:color w:val="000000"/>
                    </w:rPr>
                    <w:t>钻夹头</w:t>
                  </w:r>
                  <w:r>
                    <w:rPr>
                      <w:rFonts w:ascii="仿宋_GB2312" w:hAnsi="仿宋_GB2312" w:cs="仿宋_GB2312" w:eastAsia="仿宋_GB2312"/>
                      <w:sz w:val="20"/>
                      <w:color w:val="000000"/>
                    </w:rPr>
                    <w:t>钻头</w:t>
                  </w:r>
                  <w:r>
                    <w:br/>
                  </w:r>
                  <w:r>
                    <w:rPr>
                      <w:rFonts w:ascii="仿宋_GB2312" w:hAnsi="仿宋_GB2312" w:cs="仿宋_GB2312" w:eastAsia="仿宋_GB2312"/>
                      <w:sz w:val="20"/>
                      <w:color w:val="000000"/>
                    </w:rPr>
                    <w:t>卡盘</w:t>
                  </w:r>
                  <w:r>
                    <w:rPr>
                      <w:rFonts w:ascii="仿宋_GB2312" w:hAnsi="仿宋_GB2312" w:cs="仿宋_GB2312" w:eastAsia="仿宋_GB2312"/>
                      <w:sz w:val="20"/>
                      <w:color w:val="000000"/>
                    </w:rPr>
                    <w:t>卡盘手柄</w:t>
                  </w:r>
                  <w:r>
                    <w:rPr>
                      <w:rFonts w:ascii="仿宋_GB2312" w:hAnsi="仿宋_GB2312" w:cs="仿宋_GB2312" w:eastAsia="仿宋_GB2312"/>
                      <w:sz w:val="20"/>
                      <w:color w:val="000000"/>
                    </w:rPr>
                    <w:t>锁紧螺母</w:t>
                  </w:r>
                  <w:r>
                    <w:rPr>
                      <w:rFonts w:ascii="仿宋_GB2312" w:hAnsi="仿宋_GB2312" w:cs="仿宋_GB2312" w:eastAsia="仿宋_GB2312"/>
                      <w:sz w:val="20"/>
                      <w:color w:val="000000"/>
                    </w:rPr>
                    <w:t>给进手柄组成；全金属材质，主体尺寸：</w:t>
                  </w:r>
                  <w:r>
                    <w:rPr>
                      <w:rFonts w:ascii="仿宋_GB2312" w:hAnsi="仿宋_GB2312" w:cs="仿宋_GB2312" w:eastAsia="仿宋_GB2312"/>
                      <w:sz w:val="20"/>
                      <w:color w:val="000000"/>
                    </w:rPr>
                    <w:t>410mm*150mm*160mm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仪器车</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1．仪器车外形尺寸：600mm×400mm×800mm。钢管和冷轧板制。</w:t>
                  </w:r>
                  <w:r>
                    <w:br/>
                  </w:r>
                  <w:r>
                    <w:rPr>
                      <w:rFonts w:ascii="仿宋_GB2312" w:hAnsi="仿宋_GB2312" w:cs="仿宋_GB2312" w:eastAsia="仿宋_GB2312"/>
                      <w:sz w:val="20"/>
                      <w:color w:val="000000"/>
                    </w:rPr>
                    <w:t>2．仪器车应分为2层，层间距320mm。</w:t>
                  </w:r>
                  <w:r>
                    <w:br/>
                  </w:r>
                  <w:r>
                    <w:rPr>
                      <w:rFonts w:ascii="仿宋_GB2312" w:hAnsi="仿宋_GB2312" w:cs="仿宋_GB2312" w:eastAsia="仿宋_GB2312"/>
                      <w:sz w:val="20"/>
                      <w:color w:val="000000"/>
                    </w:rPr>
                    <w:t>3．车架用直径Φ19mm、壁厚不小于1mm的钢管制成，高不低于780mm，表面烤白漆。</w:t>
                  </w:r>
                  <w:r>
                    <w:br/>
                  </w:r>
                  <w:r>
                    <w:rPr>
                      <w:rFonts w:ascii="仿宋_GB2312" w:hAnsi="仿宋_GB2312" w:cs="仿宋_GB2312" w:eastAsia="仿宋_GB2312"/>
                      <w:sz w:val="20"/>
                      <w:color w:val="000000"/>
                    </w:rPr>
                    <w:t>4．车架脚安装有Φ49mm、厚20mm转动灵活的万向轮。</w:t>
                  </w:r>
                  <w:r>
                    <w:br/>
                  </w:r>
                  <w:r>
                    <w:rPr>
                      <w:rFonts w:ascii="仿宋_GB2312" w:hAnsi="仿宋_GB2312" w:cs="仿宋_GB2312" w:eastAsia="仿宋_GB2312"/>
                      <w:sz w:val="20"/>
                      <w:color w:val="000000"/>
                    </w:rPr>
                    <w:t>5．车隔板为不薄于1mm的铁板制成，四周为27mm的挡板，表面烤白漆。</w:t>
                  </w:r>
                  <w:r>
                    <w:br/>
                  </w:r>
                  <w:r>
                    <w:rPr>
                      <w:rFonts w:ascii="仿宋_GB2312" w:hAnsi="仿宋_GB2312" w:cs="仿宋_GB2312" w:eastAsia="仿宋_GB2312"/>
                      <w:sz w:val="20"/>
                      <w:color w:val="000000"/>
                    </w:rPr>
                    <w:t>6．整车安装好后应载重50Kg，应运行平稳，不得变形、摇晃、松动。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辆</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电动离心机</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0～4000转／分，10mL×6，无刷电机；工作电压:220V50Hz电机转速:无极调速</w:t>
                  </w:r>
                  <w:r>
                    <w:br/>
                  </w:r>
                  <w:r>
                    <w:rPr>
                      <w:rFonts w:ascii="仿宋_GB2312" w:hAnsi="仿宋_GB2312" w:cs="仿宋_GB2312" w:eastAsia="仿宋_GB2312"/>
                      <w:sz w:val="20"/>
                      <w:color w:val="000000"/>
                    </w:rPr>
                    <w:t>产品由机箱、电机、调速器等组成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离心沉淀器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金属材质</w:t>
                  </w:r>
                  <w:r>
                    <w:rPr>
                      <w:rFonts w:ascii="仿宋_GB2312" w:hAnsi="仿宋_GB2312" w:cs="仿宋_GB2312" w:eastAsia="仿宋_GB2312"/>
                      <w:sz w:val="20"/>
                      <w:color w:val="000000"/>
                    </w:rPr>
                    <w:t>手摇式</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磁力加热搅拌器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220V±5%    50HZ</w:t>
                  </w:r>
                  <w:r>
                    <w:br/>
                  </w:r>
                  <w:r>
                    <w:rPr>
                      <w:rFonts w:ascii="仿宋_GB2312" w:hAnsi="仿宋_GB2312" w:cs="仿宋_GB2312" w:eastAsia="仿宋_GB2312"/>
                      <w:sz w:val="20"/>
                      <w:color w:val="000000"/>
                    </w:rPr>
                    <w:t>电动功率：</w:t>
                  </w:r>
                  <w:r>
                    <w:rPr>
                      <w:rFonts w:ascii="仿宋_GB2312" w:hAnsi="仿宋_GB2312" w:cs="仿宋_GB2312" w:eastAsia="仿宋_GB2312"/>
                      <w:sz w:val="20"/>
                      <w:color w:val="000000"/>
                    </w:rPr>
                    <w:t>25V  加热功率：150W</w:t>
                  </w:r>
                  <w:r>
                    <w:br/>
                  </w:r>
                  <w:r>
                    <w:rPr>
                      <w:rFonts w:ascii="仿宋_GB2312" w:hAnsi="仿宋_GB2312" w:cs="仿宋_GB2312" w:eastAsia="仿宋_GB2312"/>
                      <w:sz w:val="20"/>
                      <w:color w:val="000000"/>
                    </w:rPr>
                    <w:t>无极调整：</w:t>
                  </w:r>
                  <w:r>
                    <w:rPr>
                      <w:rFonts w:ascii="仿宋_GB2312" w:hAnsi="仿宋_GB2312" w:cs="仿宋_GB2312" w:eastAsia="仿宋_GB2312"/>
                      <w:sz w:val="20"/>
                      <w:color w:val="000000"/>
                    </w:rPr>
                    <w:t>0-2000转/分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金属酒精灯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酒精喷灯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座式，采用全铜金属材质。由壶体预燃杯、壶咀、喷管、火苗调节杆和铜帽等部分组成，壶体容积</w:t>
                  </w:r>
                  <w:r>
                    <w:rPr>
                      <w:rFonts w:ascii="仿宋_GB2312" w:hAnsi="仿宋_GB2312" w:cs="仿宋_GB2312" w:eastAsia="仿宋_GB2312"/>
                      <w:sz w:val="20"/>
                      <w:color w:val="000000"/>
                    </w:rPr>
                    <w:t xml:space="preserve">250ml，温度可达800-1000℃，壶体焊缝紧密，不漏洒酒精和漏气，喷管各焊接处用银铜料焊接，不会因喷火燃烧而熔化焊接处。  </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电加热器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密封式</w:t>
                  </w:r>
                  <w:r>
                    <w:rPr>
                      <w:rFonts w:ascii="仿宋_GB2312" w:hAnsi="仿宋_GB2312" w:cs="仿宋_GB2312" w:eastAsia="仿宋_GB2312"/>
                      <w:sz w:val="20"/>
                      <w:color w:val="000000"/>
                    </w:rPr>
                    <w:t>有效加热面积不小于</w:t>
                  </w:r>
                  <w:r>
                    <w:rPr>
                      <w:rFonts w:ascii="仿宋_GB2312" w:hAnsi="仿宋_GB2312" w:cs="仿宋_GB2312" w:eastAsia="仿宋_GB2312"/>
                      <w:sz w:val="20"/>
                      <w:color w:val="000000"/>
                    </w:rPr>
                    <w:t>210*210*35mm，密封式,额定电压ＡＣ220Ｖ±5％50Ｈz＋5,消耗功率1000Ｗ</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02081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蒸馏水器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实验室设备，整体采用全不锈钢金属材质，用于生产蒸馏水；</w:t>
                  </w:r>
                  <w:r>
                    <w:rPr>
                      <w:rFonts w:ascii="仿宋_GB2312" w:hAnsi="仿宋_GB2312" w:cs="仿宋_GB2312" w:eastAsia="仿宋_GB2312"/>
                      <w:sz w:val="20"/>
                      <w:color w:val="000000"/>
                    </w:rPr>
                    <w:t>2</w:t>
                  </w:r>
                  <w:r>
                    <w:rPr>
                      <w:rFonts w:ascii="仿宋_GB2312" w:hAnsi="仿宋_GB2312" w:cs="仿宋_GB2312" w:eastAsia="仿宋_GB2312"/>
                      <w:sz w:val="20"/>
                      <w:color w:val="000000"/>
                    </w:rPr>
                    <w:t>、整体结构由蒸发锅、冷凝器、加热部分等组成，蒸发锅采用优质不锈钢薄板，经过滚动、延伸与先进的焊接方法加工而成；</w:t>
                  </w:r>
                  <w:r>
                    <w:rPr>
                      <w:rFonts w:ascii="仿宋_GB2312" w:hAnsi="仿宋_GB2312" w:cs="仿宋_GB2312" w:eastAsia="仿宋_GB2312"/>
                      <w:sz w:val="20"/>
                      <w:color w:val="000000"/>
                    </w:rPr>
                    <w:t>3</w:t>
                  </w:r>
                  <w:r>
                    <w:rPr>
                      <w:rFonts w:ascii="仿宋_GB2312" w:hAnsi="仿宋_GB2312" w:cs="仿宋_GB2312" w:eastAsia="仿宋_GB2312"/>
                      <w:sz w:val="20"/>
                      <w:color w:val="000000"/>
                    </w:rPr>
                    <w:t>、出水量：不小于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升</w:t>
                  </w:r>
                  <w:r>
                    <w:rPr>
                      <w:rFonts w:ascii="仿宋_GB2312" w:hAnsi="仿宋_GB2312" w:cs="仿宋_GB2312" w:eastAsia="仿宋_GB2312"/>
                      <w:sz w:val="20"/>
                      <w:color w:val="000000"/>
                    </w:rPr>
                    <w:t>/</w:t>
                  </w:r>
                  <w:r>
                    <w:rPr>
                      <w:rFonts w:ascii="仿宋_GB2312" w:hAnsi="仿宋_GB2312" w:cs="仿宋_GB2312" w:eastAsia="仿宋_GB2312"/>
                      <w:sz w:val="20"/>
                      <w:color w:val="000000"/>
                    </w:rPr>
                    <w:t>小时。</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02081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蒸馏水器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实验室设备，整体采用全不锈钢金属材质，用于生产蒸馏水；</w:t>
                  </w:r>
                  <w:r>
                    <w:rPr>
                      <w:rFonts w:ascii="仿宋_GB2312" w:hAnsi="仿宋_GB2312" w:cs="仿宋_GB2312" w:eastAsia="仿宋_GB2312"/>
                      <w:sz w:val="20"/>
                      <w:color w:val="000000"/>
                    </w:rPr>
                    <w:t>2</w:t>
                  </w:r>
                  <w:r>
                    <w:rPr>
                      <w:rFonts w:ascii="仿宋_GB2312" w:hAnsi="仿宋_GB2312" w:cs="仿宋_GB2312" w:eastAsia="仿宋_GB2312"/>
                      <w:sz w:val="20"/>
                      <w:color w:val="000000"/>
                    </w:rPr>
                    <w:t>、整体结构由蒸发锅、冷凝器、加热部分等组成，蒸发锅采用优质不锈钢薄板，经过滚动、延伸与先进的焊接方法加工而成；</w:t>
                  </w:r>
                  <w:r>
                    <w:rPr>
                      <w:rFonts w:ascii="仿宋_GB2312" w:hAnsi="仿宋_GB2312" w:cs="仿宋_GB2312" w:eastAsia="仿宋_GB2312"/>
                      <w:sz w:val="20"/>
                      <w:color w:val="000000"/>
                    </w:rPr>
                    <w:t>3</w:t>
                  </w:r>
                  <w:r>
                    <w:rPr>
                      <w:rFonts w:ascii="仿宋_GB2312" w:hAnsi="仿宋_GB2312" w:cs="仿宋_GB2312" w:eastAsia="仿宋_GB2312"/>
                      <w:sz w:val="20"/>
                      <w:color w:val="000000"/>
                    </w:rPr>
                    <w:t>、出水量：不小于</w:t>
                  </w:r>
                  <w:r>
                    <w:rPr>
                      <w:rFonts w:ascii="仿宋_GB2312" w:hAnsi="仿宋_GB2312" w:cs="仿宋_GB2312" w:eastAsia="仿宋_GB2312"/>
                      <w:sz w:val="20"/>
                      <w:color w:val="000000"/>
                    </w:rPr>
                    <w:t>5</w:t>
                  </w:r>
                  <w:r>
                    <w:rPr>
                      <w:rFonts w:ascii="仿宋_GB2312" w:hAnsi="仿宋_GB2312" w:cs="仿宋_GB2312" w:eastAsia="仿宋_GB2312"/>
                      <w:sz w:val="20"/>
                      <w:color w:val="000000"/>
                    </w:rPr>
                    <w:t>升</w:t>
                  </w:r>
                  <w:r>
                    <w:rPr>
                      <w:rFonts w:ascii="仿宋_GB2312" w:hAnsi="仿宋_GB2312" w:cs="仿宋_GB2312" w:eastAsia="仿宋_GB2312"/>
                      <w:sz w:val="20"/>
                      <w:color w:val="000000"/>
                    </w:rPr>
                    <w:t>/</w:t>
                  </w:r>
                  <w:r>
                    <w:rPr>
                      <w:rFonts w:ascii="仿宋_GB2312" w:hAnsi="仿宋_GB2312" w:cs="仿宋_GB2312" w:eastAsia="仿宋_GB2312"/>
                      <w:sz w:val="20"/>
                      <w:color w:val="000000"/>
                    </w:rPr>
                    <w:t>小时。</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02083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列管式烘干器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仪器主要由蒸发锅、冷凝器、电器配置三大部分组成。不锈钢薄板滚压，延伸，焊接成形，工作电压</w:t>
                  </w:r>
                  <w:r>
                    <w:rPr>
                      <w:rFonts w:ascii="仿宋_GB2312" w:hAnsi="仿宋_GB2312" w:cs="仿宋_GB2312" w:eastAsia="仿宋_GB2312"/>
                      <w:sz w:val="20"/>
                      <w:color w:val="000000"/>
                    </w:rPr>
                    <w:t>220V，50Hz，功率2kw,外形体积规格尺寸：31*23*60cm，毛重3kg，出水量每小时2L；仪器部分由水源阀，回水管冷凝冷却器，进水控制器，玻璃水位器，蒸发锅，放水阀，蒸馏水出水皮管。电源线组成，电器部分由电源开关、熔熔断丝、接连板、电热管、指示灯、接地装置组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02084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烘干箱</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1.材质：外壳采用冷轧钢板制造，表面静电喷塑；内胆为优质不锈</w:t>
                  </w:r>
                  <w:r>
                    <w:br/>
                  </w:r>
                  <w:r>
                    <w:rPr>
                      <w:rFonts w:ascii="仿宋_GB2312" w:hAnsi="仿宋_GB2312" w:cs="仿宋_GB2312" w:eastAsia="仿宋_GB2312"/>
                      <w:sz w:val="20"/>
                      <w:color w:val="000000"/>
                    </w:rPr>
                    <w:t>钢材料制成；</w:t>
                  </w:r>
                  <w:r>
                    <w:br/>
                  </w:r>
                  <w:r>
                    <w:rPr>
                      <w:rFonts w:ascii="仿宋_GB2312" w:hAnsi="仿宋_GB2312" w:cs="仿宋_GB2312" w:eastAsia="仿宋_GB2312"/>
                      <w:sz w:val="20"/>
                      <w:color w:val="000000"/>
                    </w:rPr>
                    <w:t>2.系统具有控温、定时和超温报警等功能；</w:t>
                  </w:r>
                  <w:r>
                    <w:br/>
                  </w:r>
                  <w:r>
                    <w:rPr>
                      <w:rFonts w:ascii="仿宋_GB2312" w:hAnsi="仿宋_GB2312" w:cs="仿宋_GB2312" w:eastAsia="仿宋_GB2312"/>
                      <w:sz w:val="20"/>
                      <w:color w:val="000000"/>
                    </w:rPr>
                    <w:t>3.尺寸：内胆规格不小于300mm×300mm×340mm，</w:t>
                  </w:r>
                  <w:r>
                    <w:br/>
                  </w:r>
                  <w:r>
                    <w:rPr>
                      <w:rFonts w:ascii="仿宋_GB2312" w:hAnsi="仿宋_GB2312" w:cs="仿宋_GB2312" w:eastAsia="仿宋_GB2312"/>
                      <w:sz w:val="20"/>
                      <w:color w:val="000000"/>
                    </w:rPr>
                    <w:t>4.电源电压：AC220±10%（50Hz）；</w:t>
                  </w:r>
                  <w:r>
                    <w:br/>
                  </w:r>
                  <w:r>
                    <w:rPr>
                      <w:rFonts w:ascii="仿宋_GB2312" w:hAnsi="仿宋_GB2312" w:cs="仿宋_GB2312" w:eastAsia="仿宋_GB2312"/>
                      <w:sz w:val="20"/>
                      <w:color w:val="000000"/>
                    </w:rPr>
                    <w:t>5.控温范围：室温～120℃；</w:t>
                  </w:r>
                  <w:r>
                    <w:br/>
                  </w:r>
                  <w:r>
                    <w:rPr>
                      <w:rFonts w:ascii="仿宋_GB2312" w:hAnsi="仿宋_GB2312" w:cs="仿宋_GB2312" w:eastAsia="仿宋_GB2312"/>
                      <w:sz w:val="20"/>
                      <w:color w:val="000000"/>
                    </w:rPr>
                    <w:t>6.显示精度0.1℃(＞100℃显示精度为1℃)；</w:t>
                  </w:r>
                  <w:r>
                    <w:br/>
                  </w:r>
                  <w:r>
                    <w:rPr>
                      <w:rFonts w:ascii="仿宋_GB2312" w:hAnsi="仿宋_GB2312" w:cs="仿宋_GB2312" w:eastAsia="仿宋_GB2312"/>
                      <w:sz w:val="20"/>
                      <w:color w:val="000000"/>
                    </w:rPr>
                    <w:t>7.温度波动性：≤±1℃；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02094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恒温水浴锅</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双孔</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本产品系水槽式，口面最大孔径</w:t>
                  </w:r>
                  <w:r>
                    <w:rPr>
                      <w:rFonts w:ascii="仿宋_GB2312" w:hAnsi="仿宋_GB2312" w:cs="仿宋_GB2312" w:eastAsia="仿宋_GB2312"/>
                      <w:sz w:val="20"/>
                      <w:color w:val="000000"/>
                    </w:rPr>
                    <w:t>14cm，每孔四圈一盖。内锅采用进口不锈钢制作成型，外壳选用优质薄板并喷塑。电热管装在水中间，加热快，耗电省，并装有数显恒温装置。</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02100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保温漏斗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铜制</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5mL，塑料</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50mL，塑料</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塑料洗瓶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02122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试剂瓶托盘</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300*200*100mm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实验用品提篮</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（塑料）中号，中间有试管固定孔，提手可拆卸。</w:t>
                  </w:r>
                  <w:r>
                    <w:rPr>
                      <w:rFonts w:ascii="仿宋_GB2312" w:hAnsi="仿宋_GB2312" w:cs="仿宋_GB2312" w:eastAsia="仿宋_GB2312"/>
                      <w:sz w:val="20"/>
                      <w:color w:val="000000"/>
                    </w:rPr>
                    <w:t>ABS塑料成型。</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02124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塑料水槽</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塑料材质</w:t>
                  </w:r>
                  <w:r>
                    <w:rPr>
                      <w:rFonts w:ascii="仿宋_GB2312" w:hAnsi="仿宋_GB2312" w:cs="仿宋_GB2312" w:eastAsia="仿宋_GB2312"/>
                      <w:sz w:val="20"/>
                      <w:color w:val="000000"/>
                    </w:rPr>
                    <w:t>250mm×180mm×100mm</w:t>
                  </w:r>
                  <w:r>
                    <w:rPr>
                      <w:rFonts w:ascii="仿宋_GB2312" w:hAnsi="仿宋_GB2312" w:cs="仿宋_GB2312" w:eastAsia="仿宋_GB2312"/>
                      <w:sz w:val="21"/>
                    </w:rPr>
                    <w:t xml:space="preserve"> </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02125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碘升华凝华管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密封式</w:t>
                  </w:r>
                  <w:r>
                    <w:rPr>
                      <w:rFonts w:ascii="仿宋_GB2312" w:hAnsi="仿宋_GB2312" w:cs="仿宋_GB2312" w:eastAsia="仿宋_GB2312"/>
                      <w:sz w:val="20"/>
                      <w:color w:val="000000"/>
                    </w:rPr>
                    <w:t xml:space="preserve">   </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02127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聚光小手电筒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LED铝合金材质，防水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方座支架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1、产品由底座、立杆及附件组成；</w:t>
                  </w:r>
                  <w:r>
                    <w:br/>
                  </w:r>
                  <w:r>
                    <w:rPr>
                      <w:rFonts w:ascii="仿宋_GB2312" w:hAnsi="仿宋_GB2312" w:cs="仿宋_GB2312" w:eastAsia="仿宋_GB2312"/>
                      <w:sz w:val="18"/>
                      <w:color w:val="000000"/>
                    </w:rPr>
                    <w:t>2、方座支架的底座钢板制成；</w:t>
                  </w:r>
                  <w:r>
                    <w:br/>
                  </w:r>
                  <w:r>
                    <w:rPr>
                      <w:rFonts w:ascii="仿宋_GB2312" w:hAnsi="仿宋_GB2312" w:cs="仿宋_GB2312" w:eastAsia="仿宋_GB2312"/>
                      <w:sz w:val="18"/>
                      <w:color w:val="000000"/>
                    </w:rPr>
                    <w:t>3、立杆直径φ10mm；</w:t>
                  </w:r>
                  <w:r>
                    <w:br/>
                  </w:r>
                  <w:r>
                    <w:rPr>
                      <w:rFonts w:ascii="仿宋_GB2312" w:hAnsi="仿宋_GB2312" w:cs="仿宋_GB2312" w:eastAsia="仿宋_GB2312"/>
                      <w:sz w:val="18"/>
                      <w:color w:val="000000"/>
                    </w:rPr>
                    <w:t>4、立杆长600mm，表面镀铬，立杆与方座组装后应垂直；</w:t>
                  </w:r>
                  <w:r>
                    <w:br/>
                  </w:r>
                  <w:r>
                    <w:rPr>
                      <w:rFonts w:ascii="仿宋_GB2312" w:hAnsi="仿宋_GB2312" w:cs="仿宋_GB2312" w:eastAsia="仿宋_GB2312"/>
                      <w:sz w:val="18"/>
                      <w:color w:val="000000"/>
                    </w:rPr>
                    <w:t>5、附件由大、小铁圈各一只，铸铁十字夹3只，试管夹一只构成。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万能夹</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优质钢材，四爪设计，带有硅胶防滑套</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三脚架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1、由铁环和3只脚组成；</w:t>
                  </w:r>
                  <w:r>
                    <w:br/>
                  </w:r>
                  <w:r>
                    <w:rPr>
                      <w:rFonts w:ascii="仿宋_GB2312" w:hAnsi="仿宋_GB2312" w:cs="仿宋_GB2312" w:eastAsia="仿宋_GB2312"/>
                      <w:sz w:val="20"/>
                      <w:color w:val="000000"/>
                    </w:rPr>
                    <w:t>2、三只脚与铁环焊接紧固，脚距相等，立放台上时圆环应与台面平行，所支承的容器不得有滑动。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泥三角</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陶瓷，可耐</w:t>
                  </w:r>
                  <w:r>
                    <w:rPr>
                      <w:rFonts w:ascii="仿宋_GB2312" w:hAnsi="仿宋_GB2312" w:cs="仿宋_GB2312" w:eastAsia="仿宋_GB2312"/>
                      <w:sz w:val="20"/>
                      <w:color w:val="000000"/>
                    </w:rPr>
                    <w:t>1200度高温，缠绕铁丝三角形状</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1．产品由顶板、底板组成，顶板、底板均采用优质木料制作而成，表面喷漆，环保无毒，产品表面平整光滑，精细打磨防止刮手，2.规格：木质8孔8柱。</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铝合金材质</w:t>
                  </w:r>
                  <w:r>
                    <w:rPr>
                      <w:rFonts w:ascii="仿宋_GB2312" w:hAnsi="仿宋_GB2312" w:cs="仿宋_GB2312" w:eastAsia="仿宋_GB2312"/>
                      <w:sz w:val="20"/>
                      <w:color w:val="000000"/>
                    </w:rPr>
                    <w:t>双孔</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滴定台</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1、矩形底座为天然大理石，尺寸不小于300mm×150mm×18mm，上平面抛光，底面四角嵌装橡胶脚垫，放置平稳。</w:t>
                  </w:r>
                  <w:r>
                    <w:br/>
                  </w:r>
                  <w:r>
                    <w:rPr>
                      <w:rFonts w:ascii="仿宋_GB2312" w:hAnsi="仿宋_GB2312" w:cs="仿宋_GB2312" w:eastAsia="仿宋_GB2312"/>
                      <w:sz w:val="20"/>
                      <w:color w:val="000000"/>
                    </w:rPr>
                    <w:t>2、立杆直径不小于12mm，长度不小于600mm，表面镀铬。</w:t>
                  </w:r>
                  <w:r>
                    <w:br/>
                  </w:r>
                  <w:r>
                    <w:rPr>
                      <w:rFonts w:ascii="仿宋_GB2312" w:hAnsi="仿宋_GB2312" w:cs="仿宋_GB2312" w:eastAsia="仿宋_GB2312"/>
                      <w:sz w:val="20"/>
                      <w:color w:val="000000"/>
                    </w:rPr>
                    <w:t>3、立杆与底座垂直度误差不大于3mm。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滴定夹</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1.产品塑料材质，外型为蝶形夹持，每侧的两夹夹持中心同轴，用螺丝或弹簧控制，可同时在左、右夹持一支滴定管，夹持质量为1KG。确保滴定管夹持后与水平面垂直。2.各夹头上装有软质护套。尺寸230*120*42mm。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03012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多用滴管架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滴管架分上下两层，每层有</w:t>
                  </w:r>
                  <w:r>
                    <w:rPr>
                      <w:rFonts w:ascii="仿宋_GB2312" w:hAnsi="仿宋_GB2312" w:cs="仿宋_GB2312" w:eastAsia="仿宋_GB2312"/>
                      <w:sz w:val="20"/>
                      <w:color w:val="000000"/>
                    </w:rPr>
                    <w:t>10个插孔，共可插放20支滴管。每层孔板的正下方有对应的穴板，穴内承接滴管的吸泡</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03014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220×110×205mm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03015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比色管架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6孔</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03016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组合式支架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组合式</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高中学生电源</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交流：</w:t>
                  </w:r>
                  <w:r>
                    <w:rPr>
                      <w:rFonts w:ascii="仿宋_GB2312" w:hAnsi="仿宋_GB2312" w:cs="仿宋_GB2312" w:eastAsia="仿宋_GB2312"/>
                      <w:sz w:val="20"/>
                      <w:color w:val="000000"/>
                    </w:rPr>
                    <w:t>2V～16V/3A，每2V一档    直流稳压：2V～16V/2A，每2V一档</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04006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高中教学电源</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交流：</w:t>
                  </w:r>
                  <w:r>
                    <w:rPr>
                      <w:rFonts w:ascii="仿宋_GB2312" w:hAnsi="仿宋_GB2312" w:cs="仿宋_GB2312" w:eastAsia="仿宋_GB2312"/>
                      <w:sz w:val="20"/>
                      <w:color w:val="000000"/>
                    </w:rPr>
                    <w:t>2V～24V，每2V一档，2V～6V/12A，8V～12V/6A，14V～24V/3A；                  直流稳压：1V～25V分档连续可调，2V～6V/6A，8V～12V/4A，14V～24V/2A；            40A、8s自动关断</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质量</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托盘天平</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100g，0.1g</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托盘天平</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500g，0.5g</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100g，0.1g</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200g，0.001g</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400g，0.1g</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200g，0.0001g</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时间</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电子停表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0.1s</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红液，</w:t>
                  </w:r>
                  <w:r>
                    <w:rPr>
                      <w:rFonts w:ascii="仿宋_GB2312" w:hAnsi="仿宋_GB2312" w:cs="仿宋_GB2312" w:eastAsia="仿宋_GB2312"/>
                      <w:sz w:val="20"/>
                      <w:color w:val="000000"/>
                    </w:rPr>
                    <w:t>0℃～100℃</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水银，</w:t>
                  </w:r>
                  <w:r>
                    <w:rPr>
                      <w:rFonts w:ascii="仿宋_GB2312" w:hAnsi="仿宋_GB2312" w:cs="仿宋_GB2312" w:eastAsia="仿宋_GB2312"/>
                      <w:sz w:val="20"/>
                      <w:color w:val="000000"/>
                    </w:rPr>
                    <w:t>0℃～360℃</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数字测温计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-30℃～+200℃</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直流电流表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2.5级，0.6A，3A</w:t>
                  </w:r>
                  <w:r>
                    <w:rPr>
                      <w:rFonts w:ascii="仿宋_GB2312" w:hAnsi="仿宋_GB2312" w:cs="仿宋_GB2312" w:eastAsia="仿宋_GB2312"/>
                      <w:sz w:val="21"/>
                    </w:rPr>
                    <w:t xml:space="preserve"> </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灵敏电流计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±300μA</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多用电表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指针式，不低于</w:t>
                  </w:r>
                  <w:r>
                    <w:rPr>
                      <w:rFonts w:ascii="仿宋_GB2312" w:hAnsi="仿宋_GB2312" w:cs="仿宋_GB2312" w:eastAsia="仿宋_GB2312"/>
                      <w:sz w:val="20"/>
                      <w:color w:val="000000"/>
                    </w:rPr>
                    <w:t>2.5级</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演示电流电压表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xml:space="preserve">62.5*35*33cm，检流计G：    -500uA-0- +500uA </w:t>
                  </w:r>
                  <w:r>
                    <w:br/>
                  </w:r>
                  <w:r>
                    <w:rPr>
                      <w:rFonts w:ascii="仿宋_GB2312" w:hAnsi="仿宋_GB2312" w:cs="仿宋_GB2312" w:eastAsia="仿宋_GB2312"/>
                      <w:sz w:val="20"/>
                      <w:color w:val="000000"/>
                    </w:rPr>
                    <w:t>直流电压</w:t>
                  </w:r>
                  <w:r>
                    <w:rPr>
                      <w:rFonts w:ascii="仿宋_GB2312" w:hAnsi="仿宋_GB2312" w:cs="仿宋_GB2312" w:eastAsia="仿宋_GB2312"/>
                      <w:sz w:val="20"/>
                      <w:color w:val="000000"/>
                    </w:rPr>
                    <w:t>DC：     Voltang:0-5V-10V</w:t>
                  </w:r>
                  <w:r>
                    <w:br/>
                  </w:r>
                  <w:r>
                    <w:rPr>
                      <w:rFonts w:ascii="仿宋_GB2312" w:hAnsi="仿宋_GB2312" w:cs="仿宋_GB2312" w:eastAsia="仿宋_GB2312"/>
                      <w:sz w:val="20"/>
                      <w:color w:val="000000"/>
                    </w:rPr>
                    <w:t>交流电压</w:t>
                  </w:r>
                  <w:r>
                    <w:rPr>
                      <w:rFonts w:ascii="仿宋_GB2312" w:hAnsi="仿宋_GB2312" w:cs="仿宋_GB2312" w:eastAsia="仿宋_GB2312"/>
                      <w:sz w:val="20"/>
                      <w:color w:val="000000"/>
                    </w:rPr>
                    <w:t>AC Voltage:     0-10V-50V-250V</w:t>
                  </w:r>
                  <w:r>
                    <w:br/>
                  </w:r>
                  <w:r>
                    <w:rPr>
                      <w:rFonts w:ascii="仿宋_GB2312" w:hAnsi="仿宋_GB2312" w:cs="仿宋_GB2312" w:eastAsia="仿宋_GB2312"/>
                      <w:sz w:val="20"/>
                      <w:color w:val="000000"/>
                    </w:rPr>
                    <w:t>直流电流</w:t>
                  </w:r>
                  <w:r>
                    <w:rPr>
                      <w:rFonts w:ascii="仿宋_GB2312" w:hAnsi="仿宋_GB2312" w:cs="仿宋_GB2312" w:eastAsia="仿宋_GB2312"/>
                      <w:sz w:val="20"/>
                      <w:color w:val="000000"/>
                    </w:rPr>
                    <w:t xml:space="preserve">DC Ccrrent:    0-1mA-100mA-1A-5A </w:t>
                  </w:r>
                  <w:r>
                    <w:br/>
                  </w:r>
                  <w:r>
                    <w:rPr>
                      <w:rFonts w:ascii="仿宋_GB2312" w:hAnsi="仿宋_GB2312" w:cs="仿宋_GB2312" w:eastAsia="仿宋_GB2312"/>
                      <w:sz w:val="20"/>
                      <w:color w:val="000000"/>
                    </w:rPr>
                    <w:t>交流电流</w:t>
                  </w:r>
                  <w:r>
                    <w:rPr>
                      <w:rFonts w:ascii="仿宋_GB2312" w:hAnsi="仿宋_GB2312" w:cs="仿宋_GB2312" w:eastAsia="仿宋_GB2312"/>
                      <w:sz w:val="20"/>
                      <w:color w:val="000000"/>
                    </w:rPr>
                    <w:t>AC Current:     0-10mA-100mA-1A-5A</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密度计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密度＞</w:t>
                  </w:r>
                  <w:r>
                    <w:rPr>
                      <w:rFonts w:ascii="仿宋_GB2312" w:hAnsi="仿宋_GB2312" w:cs="仿宋_GB2312" w:eastAsia="仿宋_GB2312"/>
                      <w:sz w:val="20"/>
                      <w:color w:val="000000"/>
                    </w:rPr>
                    <w:t>1 g/cm</w:t>
                  </w:r>
                  <w:r>
                    <w:rPr>
                      <w:rFonts w:ascii="仿宋_GB2312" w:hAnsi="仿宋_GB2312" w:cs="仿宋_GB2312" w:eastAsia="仿宋_GB2312"/>
                      <w:sz w:val="20"/>
                      <w:color w:val="000000"/>
                      <w:vertAlign w:val="superscript"/>
                    </w:rPr>
                    <w:t>3</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密度计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密度＜</w:t>
                  </w:r>
                  <w:r>
                    <w:rPr>
                      <w:rFonts w:ascii="仿宋_GB2312" w:hAnsi="仿宋_GB2312" w:cs="仿宋_GB2312" w:eastAsia="仿宋_GB2312"/>
                      <w:sz w:val="20"/>
                      <w:color w:val="000000"/>
                    </w:rPr>
                    <w:t>1 g/cm</w:t>
                  </w:r>
                  <w:r>
                    <w:rPr>
                      <w:rFonts w:ascii="仿宋_GB2312" w:hAnsi="仿宋_GB2312" w:cs="仿宋_GB2312" w:eastAsia="仿宋_GB2312"/>
                      <w:sz w:val="20"/>
                      <w:color w:val="000000"/>
                      <w:vertAlign w:val="superscript"/>
                    </w:rPr>
                    <w:t>3</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酸度计</w:t>
                  </w:r>
                  <w:r>
                    <w:rPr>
                      <w:rFonts w:ascii="仿宋_GB2312" w:hAnsi="仿宋_GB2312" w:cs="仿宋_GB2312" w:eastAsia="仿宋_GB2312"/>
                      <w:sz w:val="20"/>
                      <w:color w:val="000000"/>
                    </w:rPr>
                    <w:t>(pH计)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pH 0～14，分辨率：0.1</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专用仪器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原电池实验器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贮气装置</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外形尺寸：直径</w:t>
                  </w:r>
                  <w:r>
                    <w:rPr>
                      <w:rFonts w:ascii="仿宋_GB2312" w:hAnsi="仿宋_GB2312" w:cs="仿宋_GB2312" w:eastAsia="仿宋_GB2312"/>
                      <w:sz w:val="20"/>
                      <w:color w:val="000000"/>
                    </w:rPr>
                    <w:t>160mm,高200mm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高中微型化学实验箱</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含微型蒸馏回馏装置，试剂用量较常规实验省</w:t>
                  </w:r>
                  <w:r>
                    <w:rPr>
                      <w:rFonts w:ascii="仿宋_GB2312" w:hAnsi="仿宋_GB2312" w:cs="仿宋_GB2312" w:eastAsia="仿宋_GB2312"/>
                      <w:sz w:val="20"/>
                      <w:color w:val="000000"/>
                    </w:rPr>
                    <w:t>90%</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溶液导电演示器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仪器由仪器主体与</w:t>
                  </w:r>
                  <w:r>
                    <w:rPr>
                      <w:rFonts w:ascii="仿宋_GB2312" w:hAnsi="仿宋_GB2312" w:cs="仿宋_GB2312" w:eastAsia="仿宋_GB2312"/>
                      <w:sz w:val="20"/>
                      <w:color w:val="000000"/>
                    </w:rPr>
                    <w:t>5只贮液瓶构成。仪器主体面板上装有直流电流表，测试转换开关、电表选择开关、检验电流调节器和电极插口等元件，通过电路原理布线图将各元件相连接。贮液瓶内测试电极采用Ф4碳棒制成，其电极引线焊接有香蕉插头，用于与仪器主体的电气连接。仪器背面设计有电池仓盖，扣开仓盖可装进四节5号干电池作实验电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微型溶液导电实验器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金属电极，笔式，所需溶液不超过</w:t>
                  </w:r>
                  <w:r>
                    <w:rPr>
                      <w:rFonts w:ascii="仿宋_GB2312" w:hAnsi="仿宋_GB2312" w:cs="仿宋_GB2312" w:eastAsia="仿宋_GB2312"/>
                      <w:sz w:val="20"/>
                      <w:color w:val="000000"/>
                    </w:rPr>
                    <w:t>3mL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26013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中和热测定仪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本仪器装置有</w:t>
                  </w:r>
                  <w:r>
                    <w:rPr>
                      <w:rFonts w:ascii="仿宋_GB2312" w:hAnsi="仿宋_GB2312" w:cs="仿宋_GB2312" w:eastAsia="仿宋_GB2312"/>
                      <w:sz w:val="20"/>
                      <w:color w:val="000000"/>
                    </w:rPr>
                    <w:t>Ф90x100mm有机玻璃外壳, 有机玻璃上盖 隔热温层 ф60x70mm有机圆筒内，配有一支0-100℃红水温度计，以及玻璃环形搅拌器等部件组成。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26019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气体实验微型装置</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以微型玻璃仪器为主</w:t>
                  </w:r>
                  <w:r>
                    <w:rPr>
                      <w:rFonts w:ascii="仿宋_GB2312" w:hAnsi="仿宋_GB2312" w:cs="仿宋_GB2312" w:eastAsia="仿宋_GB2312"/>
                      <w:sz w:val="20"/>
                      <w:color w:val="000000"/>
                    </w:rPr>
                    <w:t>,能完成氧气、氢气、二氧化碳、一氧化碳、氯气、氨气、二氧化硫、硫化氢、一氧化氮、二氧化氮等十几种气体的制备和性质实验,反应容器一般不超过30mL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氢燃料电池演示器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两个质子交换膜电极，膜电极不小于</w:t>
                  </w:r>
                  <w:r>
                    <w:rPr>
                      <w:rFonts w:ascii="仿宋_GB2312" w:hAnsi="仿宋_GB2312" w:cs="仿宋_GB2312" w:eastAsia="仿宋_GB2312"/>
                      <w:sz w:val="20"/>
                      <w:color w:val="000000"/>
                    </w:rPr>
                    <w:t>33mm×33mm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氢燃料电池实验器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一个质子交换膜电极，膜电极不小于</w:t>
                  </w:r>
                  <w:r>
                    <w:rPr>
                      <w:rFonts w:ascii="仿宋_GB2312" w:hAnsi="仿宋_GB2312" w:cs="仿宋_GB2312" w:eastAsia="仿宋_GB2312"/>
                      <w:sz w:val="20"/>
                      <w:color w:val="000000"/>
                    </w:rPr>
                    <w:t>15mm×15mm，带电流、电压表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电解槽演示器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本仪器主要有阳极</w:t>
                  </w:r>
                  <w:r>
                    <w:rPr>
                      <w:rFonts w:ascii="仿宋_GB2312" w:hAnsi="仿宋_GB2312" w:cs="仿宋_GB2312" w:eastAsia="仿宋_GB2312"/>
                      <w:sz w:val="20"/>
                      <w:color w:val="000000"/>
                    </w:rPr>
                    <w:t>(钛钌铂等贵重金属)，阴极(铂金)，离子交换膜，槽体等组成。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26025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离子交换柱</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含玻璃纤维和离子交换树脂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26027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电泳演示器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用于中学化学演示胶体的电泳现象，认识形成电泳的原因</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26031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二氧化氮球</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双球，内封</w:t>
                  </w:r>
                  <w:r>
                    <w:rPr>
                      <w:rFonts w:ascii="仿宋_GB2312" w:hAnsi="仿宋_GB2312" w:cs="仿宋_GB2312" w:eastAsia="仿宋_GB2312"/>
                      <w:sz w:val="20"/>
                      <w:color w:val="000000"/>
                    </w:rPr>
                    <w:t>NO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和</w:t>
                  </w:r>
                  <w:r>
                    <w:rPr>
                      <w:rFonts w:ascii="仿宋_GB2312" w:hAnsi="仿宋_GB2312" w:cs="仿宋_GB2312" w:eastAsia="仿宋_GB2312"/>
                      <w:sz w:val="20"/>
                      <w:color w:val="000000"/>
                    </w:rPr>
                    <w:t>N</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w:t>
                  </w:r>
                  <w:r>
                    <w:rPr>
                      <w:rFonts w:ascii="仿宋_GB2312" w:hAnsi="仿宋_GB2312" w:cs="仿宋_GB2312" w:eastAsia="仿宋_GB2312"/>
                      <w:sz w:val="20"/>
                      <w:color w:val="000000"/>
                      <w:vertAlign w:val="subscript"/>
                    </w:rPr>
                    <w:t>4</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26035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放电反应实验仪</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通电两分钟之内即有氮气与氧气反应的现象，消耗功率不大于</w:t>
                  </w:r>
                  <w:r>
                    <w:rPr>
                      <w:rFonts w:ascii="仿宋_GB2312" w:hAnsi="仿宋_GB2312" w:cs="仿宋_GB2312" w:eastAsia="仿宋_GB2312"/>
                      <w:sz w:val="20"/>
                      <w:color w:val="000000"/>
                    </w:rPr>
                    <w:t>30W</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26040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光化学实验演示器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能演示甲烷与氯气的反应</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炼铁高炉模型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PVC材质，由炉喉，炉身，炉腰，炉腹，炉缸组成，两个进口，三个出口</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分子结构模型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演示用，氢原子球直径不小于</w:t>
                  </w:r>
                  <w:r>
                    <w:rPr>
                      <w:rFonts w:ascii="仿宋_GB2312" w:hAnsi="仿宋_GB2312" w:cs="仿宋_GB2312" w:eastAsia="仿宋_GB2312"/>
                      <w:sz w:val="20"/>
                      <w:color w:val="000000"/>
                    </w:rPr>
                    <w:t>23mm，其他原子球直径不小于30mm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分子结构模型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分组用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金刚石结构模型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球直径不小于</w:t>
                  </w:r>
                  <w:r>
                    <w:rPr>
                      <w:rFonts w:ascii="仿宋_GB2312" w:hAnsi="仿宋_GB2312" w:cs="仿宋_GB2312" w:eastAsia="仿宋_GB2312"/>
                      <w:sz w:val="20"/>
                      <w:color w:val="000000"/>
                    </w:rPr>
                    <w:t>30mm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石墨结构模型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球直径不小于</w:t>
                  </w:r>
                  <w:r>
                    <w:rPr>
                      <w:rFonts w:ascii="仿宋_GB2312" w:hAnsi="仿宋_GB2312" w:cs="仿宋_GB2312" w:eastAsia="仿宋_GB2312"/>
                      <w:sz w:val="20"/>
                      <w:color w:val="000000"/>
                    </w:rPr>
                    <w:t>30mm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w:t>
                  </w:r>
                  <w:r>
                    <w:rPr>
                      <w:rFonts w:ascii="仿宋_GB2312" w:hAnsi="仿宋_GB2312" w:cs="仿宋_GB2312" w:eastAsia="仿宋_GB2312"/>
                      <w:sz w:val="20"/>
                      <w:color w:val="000000"/>
                    </w:rPr>
                    <w:t>-60结构模型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球直径不小于</w:t>
                  </w:r>
                  <w:r>
                    <w:rPr>
                      <w:rFonts w:ascii="仿宋_GB2312" w:hAnsi="仿宋_GB2312" w:cs="仿宋_GB2312" w:eastAsia="仿宋_GB2312"/>
                      <w:sz w:val="20"/>
                      <w:color w:val="000000"/>
                    </w:rPr>
                    <w:t>30mm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氯化钠晶体结构模型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球直径不小于</w:t>
                  </w:r>
                  <w:r>
                    <w:rPr>
                      <w:rFonts w:ascii="仿宋_GB2312" w:hAnsi="仿宋_GB2312" w:cs="仿宋_GB2312" w:eastAsia="仿宋_GB2312"/>
                      <w:sz w:val="20"/>
                      <w:color w:val="000000"/>
                    </w:rPr>
                    <w:t>30mm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碳的同素异形体结构模型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包括金刚石、石墨、碳</w:t>
                  </w:r>
                  <w:r>
                    <w:rPr>
                      <w:rFonts w:ascii="仿宋_GB2312" w:hAnsi="仿宋_GB2312" w:cs="仿宋_GB2312" w:eastAsia="仿宋_GB2312"/>
                      <w:sz w:val="20"/>
                      <w:color w:val="000000"/>
                    </w:rPr>
                    <w:t>-60三种结构模型；小型，球管式，可拆卸</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氯化铯晶体结构模型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球直径不小于</w:t>
                  </w:r>
                  <w:r>
                    <w:rPr>
                      <w:rFonts w:ascii="仿宋_GB2312" w:hAnsi="仿宋_GB2312" w:cs="仿宋_GB2312" w:eastAsia="仿宋_GB2312"/>
                      <w:sz w:val="20"/>
                      <w:color w:val="000000"/>
                    </w:rPr>
                    <w:t>30mm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32013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二氧化碳晶体结构模型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球直径不小于</w:t>
                  </w:r>
                  <w:r>
                    <w:rPr>
                      <w:rFonts w:ascii="仿宋_GB2312" w:hAnsi="仿宋_GB2312" w:cs="仿宋_GB2312" w:eastAsia="仿宋_GB2312"/>
                      <w:sz w:val="20"/>
                      <w:color w:val="000000"/>
                    </w:rPr>
                    <w:t>25mm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32016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二氧化硅晶体结构模型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球直径不小于</w:t>
                  </w:r>
                  <w:r>
                    <w:rPr>
                      <w:rFonts w:ascii="仿宋_GB2312" w:hAnsi="仿宋_GB2312" w:cs="仿宋_GB2312" w:eastAsia="仿宋_GB2312"/>
                      <w:sz w:val="20"/>
                      <w:color w:val="000000"/>
                    </w:rPr>
                    <w:t>25mm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32019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金属晶体结构模型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球直径不小于</w:t>
                  </w:r>
                  <w:r>
                    <w:rPr>
                      <w:rFonts w:ascii="仿宋_GB2312" w:hAnsi="仿宋_GB2312" w:cs="仿宋_GB2312" w:eastAsia="仿宋_GB2312"/>
                      <w:sz w:val="20"/>
                      <w:color w:val="000000"/>
                    </w:rPr>
                    <w:t>30mm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32024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电子云杂化轨道模型</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S、SP、SP</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SP</w:t>
                  </w:r>
                  <w:r>
                    <w:rPr>
                      <w:rFonts w:ascii="仿宋_GB2312" w:hAnsi="仿宋_GB2312" w:cs="仿宋_GB2312" w:eastAsia="仿宋_GB2312"/>
                      <w:sz w:val="20"/>
                      <w:color w:val="000000"/>
                      <w:vertAlign w:val="superscript"/>
                    </w:rPr>
                    <w:t>3、Px、Py、Pz</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32027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气体摩尔体积模型</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282×282×282mm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32031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沸腾焙烧炉模型</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φ180×500mm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32034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硫酸接触室模型</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φ170×450mm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32036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氨合成塔模型</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φ170×670mm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32040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炼钢转炉模型</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演示用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标本</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金属矿物、金属及合金标本</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各类不少于</w:t>
                  </w:r>
                  <w:r>
                    <w:rPr>
                      <w:rFonts w:ascii="仿宋_GB2312" w:hAnsi="仿宋_GB2312" w:cs="仿宋_GB2312" w:eastAsia="仿宋_GB2312"/>
                      <w:sz w:val="20"/>
                      <w:color w:val="000000"/>
                    </w:rPr>
                    <w:t>5种</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原油常见馏分标本</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8种</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合成有机高分子材料标本</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10种</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新型无机非金属材料标本</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氧化铝陶瓷、氮化硅陶瓷、光导纤维等</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42007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复合材料标本</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5种</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挂图、软件及资料</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教学挂图</w:t>
                  </w:r>
                  <w:r>
                    <w:rPr>
                      <w:rFonts w:ascii="仿宋_GB2312" w:hAnsi="仿宋_GB2312" w:cs="仿宋_GB2312" w:eastAsia="仿宋_GB2312"/>
                      <w:sz w:val="20"/>
                      <w:color w:val="000000"/>
                    </w:rPr>
                    <w:t>(图片)</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w:t>
                  </w:r>
                  <w:r>
                    <w:rPr>
                      <w:rFonts w:ascii="仿宋_GB2312" w:hAnsi="仿宋_GB2312" w:cs="仿宋_GB2312" w:eastAsia="仿宋_GB2312"/>
                      <w:sz w:val="20"/>
                      <w:color w:val="000000"/>
                    </w:rPr>
                    <w:t>1教学挂图</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22幅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52015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w:t>
                  </w:r>
                  <w:r>
                    <w:rPr>
                      <w:rFonts w:ascii="仿宋_GB2312" w:hAnsi="仿宋_GB2312" w:cs="仿宋_GB2312" w:eastAsia="仿宋_GB2312"/>
                      <w:sz w:val="20"/>
                      <w:color w:val="000000"/>
                    </w:rPr>
                    <w:t>2教学挂图</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23幅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高中化学与生活教学挂图</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符合教育行业执行标准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52024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高中化学与技术教学挂图</w:t>
                  </w:r>
                  <w:r>
                    <w:rPr>
                      <w:rFonts w:ascii="仿宋_GB2312" w:hAnsi="仿宋_GB2312" w:cs="仿宋_GB2312" w:eastAsia="仿宋_GB2312"/>
                      <w:sz w:val="20"/>
                      <w:color w:val="000000"/>
                    </w:rPr>
                    <w:t xml:space="preserve">    </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符合教育行业执行标准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52027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高中物质结构与性质教学挂图</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1幅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52031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高中化学反应原理教学挂图</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52035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高中有机化学基础教学挂图</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52039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高中实验化学教学挂图</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元素周期表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有外围电子层排布，带轴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元素周期表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有外围电子层排布，不带轴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52042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化学实验室安全守则</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带镜框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52043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化学实验操作规范和安全要求</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符合教育行业执行标准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52044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简明化学发展史挂图</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符合教育行业执行标准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教学投影片</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w:t>
                  </w:r>
                  <w:r>
                    <w:rPr>
                      <w:rFonts w:ascii="仿宋_GB2312" w:hAnsi="仿宋_GB2312" w:cs="仿宋_GB2312" w:eastAsia="仿宋_GB2312"/>
                      <w:sz w:val="20"/>
                      <w:color w:val="000000"/>
                    </w:rPr>
                    <w:t>1教学投影片</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22幅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w:t>
                  </w:r>
                  <w:r>
                    <w:rPr>
                      <w:rFonts w:ascii="仿宋_GB2312" w:hAnsi="仿宋_GB2312" w:cs="仿宋_GB2312" w:eastAsia="仿宋_GB2312"/>
                      <w:sz w:val="20"/>
                      <w:color w:val="000000"/>
                    </w:rPr>
                    <w:t>2教学投影片</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23幅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高中化学与生活教学投影片</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有外围电子层排布，带轴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52124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高中化学与技术教学投影片</w:t>
                  </w:r>
                  <w:r>
                    <w:rPr>
                      <w:rFonts w:ascii="仿宋_GB2312" w:hAnsi="仿宋_GB2312" w:cs="仿宋_GB2312" w:eastAsia="仿宋_GB2312"/>
                      <w:sz w:val="20"/>
                      <w:color w:val="000000"/>
                    </w:rPr>
                    <w:t xml:space="preserve">   </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有外围电子层排布，不带轴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52127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高中物质结构与性质教学投影片</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1幅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52131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高中化学反应原理教学投影片</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52135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高中有机化学基础教学投影片</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52139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高中实验化学教学投影片</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符合教育行业执行标准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中学化学投影拼板</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30片/套</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w:t>
                  </w:r>
                  <w:r>
                    <w:rPr>
                      <w:rFonts w:ascii="仿宋_GB2312" w:hAnsi="仿宋_GB2312" w:cs="仿宋_GB2312" w:eastAsia="仿宋_GB2312"/>
                      <w:sz w:val="20"/>
                      <w:color w:val="000000"/>
                    </w:rPr>
                    <w:t>VCD、DVD</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52203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高中化学教学光盘</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符合教育行业执行标准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玻璃仪器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100mL  </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60012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酸式，</w:t>
                  </w:r>
                  <w:r>
                    <w:rPr>
                      <w:rFonts w:ascii="仿宋_GB2312" w:hAnsi="仿宋_GB2312" w:cs="仿宋_GB2312" w:eastAsia="仿宋_GB2312"/>
                      <w:sz w:val="20"/>
                      <w:color w:val="000000"/>
                    </w:rPr>
                    <w:t>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酸式，</w:t>
                  </w:r>
                  <w:r>
                    <w:rPr>
                      <w:rFonts w:ascii="仿宋_GB2312" w:hAnsi="仿宋_GB2312" w:cs="仿宋_GB2312" w:eastAsia="仿宋_GB2312"/>
                      <w:sz w:val="20"/>
                      <w:color w:val="000000"/>
                    </w:rPr>
                    <w:t>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碱式，</w:t>
                  </w:r>
                  <w:r>
                    <w:rPr>
                      <w:rFonts w:ascii="仿宋_GB2312" w:hAnsi="仿宋_GB2312" w:cs="仿宋_GB2312" w:eastAsia="仿宋_GB2312"/>
                      <w:sz w:val="20"/>
                      <w:color w:val="000000"/>
                    </w:rPr>
                    <w:t>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碱式，</w:t>
                  </w:r>
                  <w:r>
                    <w:rPr>
                      <w:rFonts w:ascii="仿宋_GB2312" w:hAnsi="仿宋_GB2312" w:cs="仿宋_GB2312" w:eastAsia="仿宋_GB2312"/>
                      <w:sz w:val="20"/>
                      <w:color w:val="000000"/>
                    </w:rPr>
                    <w:t>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聚四氟乙烯活塞，</w:t>
                  </w:r>
                  <w:r>
                    <w:rPr>
                      <w:rFonts w:ascii="仿宋_GB2312" w:hAnsi="仿宋_GB2312" w:cs="仿宋_GB2312" w:eastAsia="仿宋_GB2312"/>
                      <w:sz w:val="20"/>
                      <w:color w:val="000000"/>
                    </w:rPr>
                    <w:t>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加热</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φ12mm×70mm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φ15mm×150mm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φ18mm×180mm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φ20mm×200mm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φ32mm×200mm，硬质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φ40mm×200mm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具支试管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φ18mm×180mm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具支试管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φ20mm×200mm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硬质玻璃管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φ15mm×150mm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硬质玻璃管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φ20mm×250mm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燃烧管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φ25mm×300mm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Y形试管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61033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圆底，长颈，</w:t>
                  </w: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61033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圆底，短颈，厚口</w:t>
                  </w: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61033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圆底，长颈，</w:t>
                  </w:r>
                  <w:r>
                    <w:rPr>
                      <w:rFonts w:ascii="仿宋_GB2312" w:hAnsi="仿宋_GB2312" w:cs="仿宋_GB2312" w:eastAsia="仿宋_GB2312"/>
                      <w:sz w:val="20"/>
                      <w:color w:val="000000"/>
                    </w:rPr>
                    <w:t>500mL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61033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平底，长颈，</w:t>
                  </w: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61051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蒸馏烧瓶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61054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三口烧瓶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150mL，单头  </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250mL，单头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250mL，双头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干燥塔</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气体洗瓶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抽滤瓶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抽气管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玻璃材质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气体发生器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直形，</w:t>
                  </w:r>
                  <w:r>
                    <w:rPr>
                      <w:rFonts w:ascii="仿宋_GB2312" w:hAnsi="仿宋_GB2312" w:cs="仿宋_GB2312" w:eastAsia="仿宋_GB2312"/>
                      <w:sz w:val="20"/>
                      <w:color w:val="000000"/>
                    </w:rPr>
                    <w:t>300mm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球形，</w:t>
                  </w:r>
                  <w:r>
                    <w:rPr>
                      <w:rFonts w:ascii="仿宋_GB2312" w:hAnsi="仿宋_GB2312" w:cs="仿宋_GB2312" w:eastAsia="仿宋_GB2312"/>
                      <w:sz w:val="20"/>
                      <w:color w:val="000000"/>
                    </w:rPr>
                    <w:t>300mm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牛角管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弯形，</w:t>
                  </w:r>
                  <w:r>
                    <w:rPr>
                      <w:rFonts w:ascii="仿宋_GB2312" w:hAnsi="仿宋_GB2312" w:cs="仿宋_GB2312" w:eastAsia="仿宋_GB2312"/>
                      <w:sz w:val="20"/>
                      <w:color w:val="000000"/>
                    </w:rPr>
                    <w:t>φ18mm×150mm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安全漏斗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直形</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安全漏斗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双球</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分液漏斗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锥</w:t>
                  </w:r>
                  <w:r>
                    <w:rPr>
                      <w:rFonts w:ascii="仿宋_GB2312" w:hAnsi="仿宋_GB2312" w:cs="仿宋_GB2312" w:eastAsia="仿宋_GB2312"/>
                      <w:sz w:val="20"/>
                      <w:color w:val="000000"/>
                    </w:rPr>
                    <w:t>(梨)形，100mL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分液漏斗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球形，</w:t>
                  </w:r>
                  <w:r>
                    <w:rPr>
                      <w:rFonts w:ascii="仿宋_GB2312" w:hAnsi="仿宋_GB2312" w:cs="仿宋_GB2312" w:eastAsia="仿宋_GB2312"/>
                      <w:sz w:val="20"/>
                      <w:color w:val="000000"/>
                    </w:rPr>
                    <w:t>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布氏漏斗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瓷，</w:t>
                  </w:r>
                  <w:r>
                    <w:rPr>
                      <w:rFonts w:ascii="仿宋_GB2312" w:hAnsi="仿宋_GB2312" w:cs="仿宋_GB2312" w:eastAsia="仿宋_GB2312"/>
                      <w:sz w:val="20"/>
                      <w:color w:val="000000"/>
                    </w:rPr>
                    <w:t>80mm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T形管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φ7mm～8mm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Y形管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φ7mm～8mm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T形管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符合教育行业执行标准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Y形管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符合教育行业执行标准</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单球，</w:t>
                  </w:r>
                  <w:r>
                    <w:rPr>
                      <w:rFonts w:ascii="仿宋_GB2312" w:hAnsi="仿宋_GB2312" w:cs="仿宋_GB2312" w:eastAsia="仿宋_GB2312"/>
                      <w:sz w:val="20"/>
                      <w:color w:val="000000"/>
                    </w:rPr>
                    <w:t>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U型，φ15mm×150mm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U型，φ20mm×200mm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U型，具支，φ15mm×150mm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活塞</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直形</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活塞</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T形</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62091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圆水槽</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φ200mm×100mm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62091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圆水槽</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φ270mm×140mm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62093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玻璃钟罩</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φ150mm×280mm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62095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钴玻璃片</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50mmx70mm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容器</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集气瓶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125mL，附毛玻璃片</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集气瓶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250mL，附毛玻璃片</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集气瓶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500mL，附毛玻璃片</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液封除毒气集气瓶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60mL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125mL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60mL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125mL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250mL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500mL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1000mL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3000mL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63037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下口瓶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30mL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60mL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称量瓶</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φ25mm×40mm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材料和配套用品</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坩埚</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瓷，</w:t>
                  </w:r>
                  <w:r>
                    <w:rPr>
                      <w:rFonts w:ascii="仿宋_GB2312" w:hAnsi="仿宋_GB2312" w:cs="仿宋_GB2312" w:eastAsia="仿宋_GB2312"/>
                      <w:sz w:val="20"/>
                      <w:color w:val="000000"/>
                    </w:rPr>
                    <w:t>30ml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坩埚钳</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烧杯夹</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试管夹</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水止皮管夹</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50*40mm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螺旋皮管夹</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30*35mm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64032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石棉网</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100*100mm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64034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隔热网</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100*100mm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64035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二连球</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由橡皮手捏充气球和橡皮贮气球及橡胶导气管相连接而成。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燃烧匙</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64042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药匙</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三种规格</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64051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φ5mm～φ6mm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64051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φ7mm～φ8mm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64053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φ3mm～φ4mm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64053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φ5mm～φ6mm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64061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软胶塞</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0号～12号</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64062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橡胶管</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内径</w:t>
                  </w:r>
                  <w:r>
                    <w:rPr>
                      <w:rFonts w:ascii="仿宋_GB2312" w:hAnsi="仿宋_GB2312" w:cs="仿宋_GB2312" w:eastAsia="仿宋_GB2312"/>
                      <w:sz w:val="20"/>
                      <w:color w:val="000000"/>
                    </w:rPr>
                    <w:t>5mm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64063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乳胶管</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大小不一，各种规格</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64067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洗耳球</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64071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大小不一，各种规格</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64072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烧瓶刷</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大小不一，各种规格</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64074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滴定管刷</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由金属丝和胶合在其上的猪鬃毛制成</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结晶皿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表面皿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表面皿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研钵</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瓷，</w:t>
                  </w:r>
                  <w:r>
                    <w:rPr>
                      <w:rFonts w:ascii="仿宋_GB2312" w:hAnsi="仿宋_GB2312" w:cs="仿宋_GB2312" w:eastAsia="仿宋_GB2312"/>
                      <w:sz w:val="20"/>
                      <w:color w:val="000000"/>
                    </w:rPr>
                    <w:t>60mm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研钵</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瓷，</w:t>
                  </w:r>
                  <w:r>
                    <w:rPr>
                      <w:rFonts w:ascii="仿宋_GB2312" w:hAnsi="仿宋_GB2312" w:cs="仿宋_GB2312" w:eastAsia="仿宋_GB2312"/>
                      <w:sz w:val="20"/>
                      <w:color w:val="000000"/>
                    </w:rPr>
                    <w:t>90mm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蒸发皿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瓷，</w:t>
                  </w:r>
                  <w:r>
                    <w:rPr>
                      <w:rFonts w:ascii="仿宋_GB2312" w:hAnsi="仿宋_GB2312" w:cs="仿宋_GB2312" w:eastAsia="仿宋_GB2312"/>
                      <w:sz w:val="20"/>
                      <w:color w:val="000000"/>
                    </w:rPr>
                    <w:t>60mm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蒸发皿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瓷，</w:t>
                  </w:r>
                  <w:r>
                    <w:rPr>
                      <w:rFonts w:ascii="仿宋_GB2312" w:hAnsi="仿宋_GB2312" w:cs="仿宋_GB2312" w:eastAsia="仿宋_GB2312"/>
                      <w:sz w:val="20"/>
                      <w:color w:val="000000"/>
                    </w:rPr>
                    <w:t>100mm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64091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反应板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至少</w:t>
                  </w:r>
                  <w:r>
                    <w:rPr>
                      <w:rFonts w:ascii="仿宋_GB2312" w:hAnsi="仿宋_GB2312" w:cs="仿宋_GB2312" w:eastAsia="仿宋_GB2312"/>
                      <w:sz w:val="20"/>
                      <w:color w:val="000000"/>
                    </w:rPr>
                    <w:t>6穴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64092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井穴板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9孔，0.7mL×9</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64092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井穴板</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6孔，5mL×6，附带双导气管的井穴塞</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64094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塑料多用滴管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4mL</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64098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白金丝</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φ0.5mm×50mm；具金属柄，可拆卸</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其它实验材料和工具</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实验材料</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80202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高中化学实验材料</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小刀、棉花、木炭、火柴、蜡烛、剪刀、焊锡、炭棒、导线、电灯泡、木板、电池、电珠、砂纸等</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80203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电极材料</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石墨、铜、锌、镁、铁、锡等电极</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一字螺丝刀</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十字螺丝刀</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尖嘴钳</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手锤</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1P</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三角锉刀</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81032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剪刀</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81051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玻璃瓶盖开启器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81052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玻璃管切割器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断玻璃管用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安全防护用具</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工作服</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防酸碱</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侧面完全遮挡</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防护面罩</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可提供颈部和头部保护</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防毒口罩</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有活性炭</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耐酸</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手套</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一次性乳胶手套</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洗眼器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简易急救箱</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245*145*170mm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实验防护屏</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全长</w:t>
                  </w:r>
                  <w:r>
                    <w:rPr>
                      <w:rFonts w:ascii="仿宋_GB2312" w:hAnsi="仿宋_GB2312" w:cs="仿宋_GB2312" w:eastAsia="仿宋_GB2312"/>
                      <w:sz w:val="20"/>
                      <w:color w:val="000000"/>
                    </w:rPr>
                    <w:t>400mm*300mm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药品</w:t>
                  </w:r>
                </w:p>
              </w:tc>
            </w:tr>
            <w:tr>
              <w:tc>
                <w:tcPr>
                  <w:tcW w:type="dxa" w:w="28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40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称</w:t>
                  </w:r>
                </w:p>
              </w:tc>
              <w:tc>
                <w:tcPr>
                  <w:tcW w:type="dxa" w:w="160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功能</w:t>
                  </w:r>
                </w:p>
              </w:tc>
              <w:tc>
                <w:tcPr>
                  <w:tcW w:type="dxa" w:w="12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2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88"/>
                  <w:vMerge/>
                  <w:tcBorders>
                    <w:top w:val="single" w:color="000000" w:sz="4"/>
                    <w:left w:val="single" w:color="000000" w:sz="4"/>
                    <w:bottom w:val="single" w:color="000000" w:sz="4"/>
                    <w:right w:val="single" w:color="000000" w:sz="4"/>
                  </w:tcBorders>
                </w:tcPr>
                <w:p/>
              </w:tc>
              <w:tc>
                <w:tcPr>
                  <w:tcW w:type="dxa" w:w="402"/>
                  <w:vMerge/>
                  <w:tcBorders>
                    <w:top w:val="single" w:color="000000" w:sz="4"/>
                    <w:left w:val="none" w:color="000000" w:sz="4"/>
                    <w:bottom w:val="single" w:color="000000" w:sz="4"/>
                    <w:right w:val="single" w:color="000000" w:sz="4"/>
                  </w:tcBorders>
                </w:tcPr>
                <w:p/>
              </w:tc>
              <w:tc>
                <w:tcPr>
                  <w:tcW w:type="dxa" w:w="1605"/>
                  <w:vMerge/>
                  <w:tcBorders>
                    <w:top w:val="single" w:color="000000" w:sz="4"/>
                    <w:left w:val="none" w:color="000000" w:sz="4"/>
                    <w:bottom w:val="single" w:color="000000" w:sz="4"/>
                    <w:right w:val="single" w:color="000000" w:sz="4"/>
                  </w:tcBorders>
                </w:tcPr>
                <w:p/>
              </w:tc>
              <w:tc>
                <w:tcPr>
                  <w:tcW w:type="dxa" w:w="120"/>
                  <w:vMerge/>
                  <w:tcBorders>
                    <w:top w:val="single" w:color="000000" w:sz="4"/>
                    <w:left w:val="none" w:color="000000" w:sz="4"/>
                    <w:bottom w:val="single" w:color="000000" w:sz="4"/>
                    <w:right w:val="single" w:color="000000" w:sz="4"/>
                  </w:tcBorders>
                </w:tcPr>
                <w:p/>
              </w:tc>
              <w:tc>
                <w:tcPr>
                  <w:tcW w:type="dxa" w:w="128"/>
                  <w:vMerge/>
                  <w:tcBorders>
                    <w:top w:val="single" w:color="000000" w:sz="4"/>
                    <w:left w:val="none" w:color="000000" w:sz="4"/>
                    <w:bottom w:val="single" w:color="000000" w:sz="4"/>
                    <w:right w:val="single" w:color="000000" w:sz="4"/>
                  </w:tcBorders>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品</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一般无机</w:t>
                  </w:r>
                  <w:r>
                    <w:rPr>
                      <w:rFonts w:ascii="仿宋_GB2312" w:hAnsi="仿宋_GB2312" w:cs="仿宋_GB2312" w:eastAsia="仿宋_GB2312"/>
                      <w:sz w:val="20"/>
                      <w:color w:val="000000"/>
                    </w:rPr>
                    <w:t>(一)</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w:t>
                  </w:r>
                  <w:r>
                    <w:rPr>
                      <w:rFonts w:ascii="仿宋_GB2312" w:hAnsi="仿宋_GB2312" w:cs="仿宋_GB2312" w:eastAsia="仿宋_GB2312"/>
                      <w:sz w:val="20"/>
                      <w:color w:val="000000"/>
                    </w:rPr>
                    <w:t>(条)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w:t>
                  </w:r>
                  <w:r>
                    <w:rPr>
                      <w:rFonts w:ascii="仿宋_GB2312" w:hAnsi="仿宋_GB2312" w:cs="仿宋_GB2312" w:eastAsia="仿宋_GB2312"/>
                      <w:sz w:val="20"/>
                      <w:color w:val="000000"/>
                    </w:rPr>
                    <w:t>(片)</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w:t>
                  </w:r>
                  <w:r>
                    <w:rPr>
                      <w:rFonts w:ascii="仿宋_GB2312" w:hAnsi="仿宋_GB2312" w:cs="仿宋_GB2312" w:eastAsia="仿宋_GB2312"/>
                      <w:sz w:val="20"/>
                      <w:color w:val="000000"/>
                    </w:rPr>
                    <w:t>(箔)</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锌</w:t>
                  </w:r>
                  <w:r>
                    <w:rPr>
                      <w:rFonts w:ascii="仿宋_GB2312" w:hAnsi="仿宋_GB2312" w:cs="仿宋_GB2312" w:eastAsia="仿宋_GB2312"/>
                      <w:sz w:val="20"/>
                      <w:color w:val="000000"/>
                    </w:rPr>
                    <w:t>(粒)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锌</w:t>
                  </w:r>
                  <w:r>
                    <w:rPr>
                      <w:rFonts w:ascii="仿宋_GB2312" w:hAnsi="仿宋_GB2312" w:cs="仿宋_GB2312" w:eastAsia="仿宋_GB2312"/>
                      <w:sz w:val="20"/>
                      <w:color w:val="000000"/>
                    </w:rPr>
                    <w:t>(粒)</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铁</w:t>
                  </w:r>
                  <w:r>
                    <w:rPr>
                      <w:rFonts w:ascii="仿宋_GB2312" w:hAnsi="仿宋_GB2312" w:cs="仿宋_GB2312" w:eastAsia="仿宋_GB2312"/>
                      <w:sz w:val="20"/>
                      <w:color w:val="000000"/>
                    </w:rPr>
                    <w:t>(还原铁粉)</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铁</w:t>
                  </w:r>
                  <w:r>
                    <w:rPr>
                      <w:rFonts w:ascii="仿宋_GB2312" w:hAnsi="仿宋_GB2312" w:cs="仿宋_GB2312" w:eastAsia="仿宋_GB2312"/>
                      <w:sz w:val="20"/>
                      <w:color w:val="000000"/>
                    </w:rPr>
                    <w:t>(片)</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铁</w:t>
                  </w:r>
                  <w:r>
                    <w:rPr>
                      <w:rFonts w:ascii="仿宋_GB2312" w:hAnsi="仿宋_GB2312" w:cs="仿宋_GB2312" w:eastAsia="仿宋_GB2312"/>
                      <w:sz w:val="20"/>
                      <w:color w:val="000000"/>
                    </w:rPr>
                    <w:t>(丝)</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w:t>
                  </w:r>
                  <w:r>
                    <w:rPr>
                      <w:rFonts w:ascii="仿宋_GB2312" w:hAnsi="仿宋_GB2312" w:cs="仿宋_GB2312" w:eastAsia="仿宋_GB2312"/>
                      <w:sz w:val="20"/>
                      <w:color w:val="000000"/>
                    </w:rPr>
                    <w:t>(紫铜片)</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w:t>
                  </w:r>
                  <w:r>
                    <w:rPr>
                      <w:rFonts w:ascii="仿宋_GB2312" w:hAnsi="仿宋_GB2312" w:cs="仿宋_GB2312" w:eastAsia="仿宋_GB2312"/>
                      <w:sz w:val="20"/>
                      <w:color w:val="000000"/>
                    </w:rPr>
                    <w:t>(丝)</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碘</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70022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活性炭</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70032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二氧化锰</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70033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三氧化二铁</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70034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氧化铜</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氯化铝</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氯化钾</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氯化钠</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氯化钠</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氯化镁</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三氯化铁</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氯化铵</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70054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氯化亚铁</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70059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溴化钠</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70065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碘化钾</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70067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亚硫酸钠</w:t>
                  </w:r>
                  <w:r>
                    <w:rPr>
                      <w:rFonts w:ascii="仿宋_GB2312" w:hAnsi="仿宋_GB2312" w:cs="仿宋_GB2312" w:eastAsia="仿宋_GB2312"/>
                      <w:sz w:val="20"/>
                      <w:color w:val="000000"/>
                    </w:rPr>
                    <w:t>(无水)</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70068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硫酸亚铁</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70070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硫酸钾</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70072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硫酸钠</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硫酸铝</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硫酸铜</w:t>
                  </w:r>
                  <w:r>
                    <w:rPr>
                      <w:rFonts w:ascii="仿宋_GB2312" w:hAnsi="仿宋_GB2312" w:cs="仿宋_GB2312" w:eastAsia="仿宋_GB2312"/>
                      <w:sz w:val="20"/>
                      <w:color w:val="000000"/>
                    </w:rPr>
                    <w:t>(蓝矾、胆矾)</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硫酸铜</w:t>
                  </w:r>
                  <w:r>
                    <w:rPr>
                      <w:rFonts w:ascii="仿宋_GB2312" w:hAnsi="仿宋_GB2312" w:cs="仿宋_GB2312" w:eastAsia="仿宋_GB2312"/>
                      <w:sz w:val="20"/>
                      <w:color w:val="000000"/>
                    </w:rPr>
                    <w:t>(无水)</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硫酸铵</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硫酸铝钾</w:t>
                  </w:r>
                  <w:r>
                    <w:rPr>
                      <w:rFonts w:ascii="仿宋_GB2312" w:hAnsi="仿宋_GB2312" w:cs="仿宋_GB2312" w:eastAsia="仿宋_GB2312"/>
                      <w:sz w:val="20"/>
                      <w:color w:val="000000"/>
                    </w:rPr>
                    <w:t>(明矾)</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70099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硫化亚铁</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一般无机</w:t>
                  </w:r>
                  <w:r>
                    <w:rPr>
                      <w:rFonts w:ascii="仿宋_GB2312" w:hAnsi="仿宋_GB2312" w:cs="仿宋_GB2312" w:eastAsia="仿宋_GB2312"/>
                      <w:sz w:val="20"/>
                      <w:color w:val="000000"/>
                    </w:rPr>
                    <w:t>(二)</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碳酸钠</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碳酸氢钠</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71004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大理石</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71005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碳酸氢铵</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71012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硅酸钠</w:t>
                  </w:r>
                  <w:r>
                    <w:rPr>
                      <w:rFonts w:ascii="仿宋_GB2312" w:hAnsi="仿宋_GB2312" w:cs="仿宋_GB2312" w:eastAsia="仿宋_GB2312"/>
                      <w:sz w:val="20"/>
                      <w:color w:val="000000"/>
                    </w:rPr>
                    <w:t>(水玻璃)</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乙酸钠</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71031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硫氰酸钾</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氢氧化钡</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71042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氨水</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71043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氧化钙</w:t>
                  </w:r>
                  <w:r>
                    <w:rPr>
                      <w:rFonts w:ascii="仿宋_GB2312" w:hAnsi="仿宋_GB2312" w:cs="仿宋_GB2312" w:eastAsia="仿宋_GB2312"/>
                      <w:sz w:val="20"/>
                      <w:color w:val="000000"/>
                    </w:rPr>
                    <w:t>(生石灰)</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71044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氢氧化钙</w:t>
                  </w:r>
                  <w:r>
                    <w:rPr>
                      <w:rFonts w:ascii="仿宋_GB2312" w:hAnsi="仿宋_GB2312" w:cs="仿宋_GB2312" w:eastAsia="仿宋_GB2312"/>
                      <w:sz w:val="20"/>
                      <w:color w:val="000000"/>
                    </w:rPr>
                    <w:t>(熟石灰)</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71045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碱石灰</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一般有机、指示剂</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一般有机</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葡萄糖</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蔗糖</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酒精</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煤油</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石蜡</w:t>
                  </w:r>
                  <w:r>
                    <w:rPr>
                      <w:rFonts w:ascii="仿宋_GB2312" w:hAnsi="仿宋_GB2312" w:cs="仿宋_GB2312" w:eastAsia="仿宋_GB2312"/>
                      <w:sz w:val="20"/>
                      <w:color w:val="000000"/>
                    </w:rPr>
                    <w:t>(油)</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指示剂</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72051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石蕊</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指示剂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72052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酚酞</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指示剂</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72054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品红</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染料</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72061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pH广范围试纸</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1～14</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72062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蓝石蕊试纸</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100页</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72063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红石蕊试纸</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100页</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72066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淀粉碘化钾试纸</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100页</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72091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定性滤纸</w:t>
                  </w:r>
                </w:p>
              </w:tc>
              <w:tc>
                <w:tcPr>
                  <w:tcW w:type="dxa" w:w="16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125Mmm</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4"/>
              <w:gridCol w:w="444"/>
              <w:gridCol w:w="1644"/>
              <w:gridCol w:w="127"/>
              <w:gridCol w:w="124"/>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52"/>
                      <w:b/>
                      <w:color w:val="000000"/>
                    </w:rPr>
                    <w:t>高中物理教学仪器</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编号</w:t>
                  </w:r>
                </w:p>
              </w:tc>
              <w:tc>
                <w:tcPr>
                  <w:tcW w:type="dxa" w:w="4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称</w:t>
                  </w:r>
                </w:p>
              </w:tc>
              <w:tc>
                <w:tcPr>
                  <w:tcW w:type="dxa" w:w="16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规格</w:t>
                  </w:r>
                  <w:r>
                    <w:rPr>
                      <w:rFonts w:ascii="仿宋_GB2312" w:hAnsi="仿宋_GB2312" w:cs="仿宋_GB2312" w:eastAsia="仿宋_GB2312"/>
                      <w:sz w:val="20"/>
                      <w:b/>
                      <w:color w:val="000000"/>
                    </w:rPr>
                    <w:t>功能</w:t>
                  </w:r>
                </w:p>
              </w:tc>
              <w:tc>
                <w:tcPr>
                  <w:tcW w:type="dxa" w:w="1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函数型；</w:t>
                  </w:r>
                  <w:r>
                    <w:rPr>
                      <w:rFonts w:ascii="仿宋_GB2312" w:hAnsi="仿宋_GB2312" w:cs="仿宋_GB2312" w:eastAsia="仿宋_GB2312"/>
                      <w:sz w:val="20"/>
                      <w:color w:val="000000"/>
                    </w:rPr>
                    <w:t>10+2位数、有统计运算功能、有分数计算功能、双行LCD显示、有函数运算功能、有多行重视功能、有方程编辑及显示、查看功能、有独立储存器功能、有临时储存器功能、有普通四则运算功能、有自动关机功能、应保留普通计算器的其他功能</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钢制黑板</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900mm×600mm，双面 1. 钢制双面黑板边框采用铝制材料四周镶边。2.无镜面反光。3. 允许用绿白两用黑板代替。4. 使用普通或无尘粉笔时，应手感流畅、充实，笔迹清晰，经反复擦试无明显遗留粉笔痕迹。5.黑板提手在长边边框中间安装牢靠，挂起或提拿时无明显歪斜。</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采用优质钢材，防锈处理。穿孔管用外径为</w:t>
                  </w:r>
                  <w:r>
                    <w:rPr>
                      <w:rFonts w:ascii="仿宋_GB2312" w:hAnsi="仿宋_GB2312" w:cs="仿宋_GB2312" w:eastAsia="仿宋_GB2312"/>
                      <w:sz w:val="20"/>
                      <w:color w:val="000000"/>
                    </w:rPr>
                    <w:t>6mm．8mm．10mm，管长80mm，壁厚1mm的冷拔无缝钢管，手柄用2mm厚低碳钢板，通用条Φ3mm碳素钢等制成。四件为一套，可穿4mm．6mm．8mm的圆孔。</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直联泵</w:t>
                  </w:r>
                  <w:r>
                    <w:rPr>
                      <w:rFonts w:ascii="仿宋_GB2312" w:hAnsi="仿宋_GB2312" w:cs="仿宋_GB2312" w:eastAsia="仿宋_GB2312"/>
                      <w:sz w:val="20"/>
                      <w:color w:val="000000"/>
                    </w:rPr>
                    <w:t>(璇片真空泵）</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旋片式油封单级真空泵。</w:t>
                  </w:r>
                  <w:r>
                    <w:rPr>
                      <w:rFonts w:ascii="仿宋_GB2312" w:hAnsi="仿宋_GB2312" w:cs="仿宋_GB2312" w:eastAsia="仿宋_GB2312"/>
                      <w:sz w:val="20"/>
                      <w:color w:val="000000"/>
                    </w:rPr>
                    <w:t>2、抽气速率：3.6M3/H（1L/S) ，极限压力：5Pa ，电机功率：150 W ，进气口径：Φ9mm ，用油量：220ml，外形尺寸：245mm×105mm×215mm,质量：约6.8kg</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02013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两用气筒</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手持式</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本气筒属双重作用的抽气及打气双向往复气筒。抽气压力达到</w:t>
                  </w:r>
                  <w:r>
                    <w:rPr>
                      <w:rFonts w:ascii="仿宋_GB2312" w:hAnsi="仿宋_GB2312" w:cs="仿宋_GB2312" w:eastAsia="仿宋_GB2312"/>
                      <w:sz w:val="20"/>
                      <w:color w:val="000000"/>
                    </w:rPr>
                    <w:t>6.7x10' Pa ，打气压力达到2.9x10Pa。供学生实验中作抽气、打气之用。</w:t>
                  </w:r>
                  <w:r>
                    <w:br/>
                  </w:r>
                  <w:r>
                    <w:rPr>
                      <w:rFonts w:ascii="仿宋_GB2312" w:hAnsi="仿宋_GB2312" w:cs="仿宋_GB2312" w:eastAsia="仿宋_GB2312"/>
                      <w:sz w:val="20"/>
                      <w:color w:val="000000"/>
                    </w:rPr>
                    <w:t>抽气接头</w:t>
                  </w:r>
                  <w:r>
                    <w:br/>
                  </w:r>
                  <w:r>
                    <w:rPr>
                      <w:rFonts w:ascii="仿宋_GB2312" w:hAnsi="仿宋_GB2312" w:cs="仿宋_GB2312" w:eastAsia="仿宋_GB2312"/>
                      <w:sz w:val="20"/>
                      <w:color w:val="000000"/>
                    </w:rPr>
                    <w:t>抽气活塞</w:t>
                  </w:r>
                  <w:r>
                    <w:br/>
                  </w:r>
                  <w:r>
                    <w:rPr>
                      <w:rFonts w:ascii="仿宋_GB2312" w:hAnsi="仿宋_GB2312" w:cs="仿宋_GB2312" w:eastAsia="仿宋_GB2312"/>
                      <w:sz w:val="20"/>
                      <w:color w:val="000000"/>
                    </w:rPr>
                    <w:t>拉杆</w:t>
                  </w:r>
                  <w:r>
                    <w:br/>
                  </w:r>
                  <w:r>
                    <w:rPr>
                      <w:rFonts w:ascii="仿宋_GB2312" w:hAnsi="仿宋_GB2312" w:cs="仿宋_GB2312" w:eastAsia="仿宋_GB2312"/>
                      <w:sz w:val="20"/>
                      <w:color w:val="000000"/>
                    </w:rPr>
                    <w:t>打气接头</w:t>
                  </w:r>
                  <w:r>
                    <w:rPr>
                      <w:rFonts w:ascii="仿宋_GB2312" w:hAnsi="仿宋_GB2312" w:cs="仿宋_GB2312" w:eastAsia="仿宋_GB2312"/>
                      <w:sz w:val="20"/>
                      <w:color w:val="000000"/>
                    </w:rPr>
                    <w:t>阀体接头</w:t>
                  </w:r>
                  <w:r>
                    <w:br/>
                  </w:r>
                  <w:r>
                    <w:rPr>
                      <w:rFonts w:ascii="仿宋_GB2312" w:hAnsi="仿宋_GB2312" w:cs="仿宋_GB2312" w:eastAsia="仿宋_GB2312"/>
                      <w:sz w:val="20"/>
                      <w:color w:val="000000"/>
                    </w:rPr>
                    <w:t>打气活塞</w:t>
                  </w:r>
                  <w:r>
                    <w:rPr>
                      <w:rFonts w:ascii="仿宋_GB2312" w:hAnsi="仿宋_GB2312" w:cs="仿宋_GB2312" w:eastAsia="仿宋_GB2312"/>
                      <w:sz w:val="20"/>
                      <w:color w:val="000000"/>
                    </w:rPr>
                    <w:t>简体，拉杆</w:t>
                  </w:r>
                  <w:r>
                    <w:br/>
                  </w:r>
                  <w:r>
                    <w:rPr>
                      <w:rFonts w:ascii="仿宋_GB2312" w:hAnsi="仿宋_GB2312" w:cs="仿宋_GB2312" w:eastAsia="仿宋_GB2312"/>
                      <w:sz w:val="20"/>
                      <w:color w:val="000000"/>
                    </w:rPr>
                    <w:t>手柄</w:t>
                  </w:r>
                  <w:r>
                    <w:br/>
                  </w:r>
                  <w:r>
                    <w:rPr>
                      <w:rFonts w:ascii="仿宋_GB2312" w:hAnsi="仿宋_GB2312" w:cs="仿宋_GB2312" w:eastAsia="仿宋_GB2312"/>
                      <w:sz w:val="20"/>
                      <w:color w:val="000000"/>
                    </w:rPr>
                    <w:t>气简的工作原理是由简体内活塞往复抽动产生抽气和压气的两种作用，通过气阀不断往复行进；即可抽气和压气。</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02014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抽气筒</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总长度不低于</w:t>
                  </w:r>
                  <w:r>
                    <w:rPr>
                      <w:rFonts w:ascii="仿宋_GB2312" w:hAnsi="仿宋_GB2312" w:cs="仿宋_GB2312" w:eastAsia="仿宋_GB2312"/>
                      <w:sz w:val="20"/>
                      <w:color w:val="000000"/>
                    </w:rPr>
                    <w:t>190mm，主体采用pp材料制成，配有钢气针，塑料气嘴。手柄符合人体工程学设计，手掌接触柔软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02015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打气筒</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产品由气筒、踏脚、活塞、活塞杆、手柄、橡胶管、气针夹等组成。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抽气盘</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 产品由底盘、钟罩、气阀、垫圈等组成。 2． 底盘为塑料制成，要求表面平整，无气孔、砂眼，外径Φ≥180mm。 3． 钟罩为透明式，外径不小于150mm。 4． 抽气盘的密封性能：极限压强≤6000Pa，极限压强下保持15分钟，腔内压强变化不大于2K Pa。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1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02020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仪器车</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1．仪器车外形尺寸：600mm×400mm×800mm。钢管和冷轧板制。</w:t>
                  </w:r>
                  <w:r>
                    <w:br/>
                  </w:r>
                  <w:r>
                    <w:rPr>
                      <w:rFonts w:ascii="仿宋_GB2312" w:hAnsi="仿宋_GB2312" w:cs="仿宋_GB2312" w:eastAsia="仿宋_GB2312"/>
                      <w:sz w:val="20"/>
                      <w:color w:val="000000"/>
                    </w:rPr>
                    <w:t>2．仪器车应分为2层，层间距320mm。</w:t>
                  </w:r>
                  <w:r>
                    <w:br/>
                  </w:r>
                  <w:r>
                    <w:rPr>
                      <w:rFonts w:ascii="仿宋_GB2312" w:hAnsi="仿宋_GB2312" w:cs="仿宋_GB2312" w:eastAsia="仿宋_GB2312"/>
                      <w:sz w:val="20"/>
                      <w:color w:val="000000"/>
                    </w:rPr>
                    <w:t>3．车架用直径Φ19mm、壁厚不小于1mm的钢管制成，高不低于780mm，表面烤白漆。</w:t>
                  </w:r>
                  <w:r>
                    <w:br/>
                  </w:r>
                  <w:r>
                    <w:rPr>
                      <w:rFonts w:ascii="仿宋_GB2312" w:hAnsi="仿宋_GB2312" w:cs="仿宋_GB2312" w:eastAsia="仿宋_GB2312"/>
                      <w:sz w:val="20"/>
                      <w:color w:val="000000"/>
                    </w:rPr>
                    <w:t>4．车架脚安装有Φ49mm、厚20mm转动灵活的万向轮。</w:t>
                  </w:r>
                  <w:r>
                    <w:br/>
                  </w:r>
                  <w:r>
                    <w:rPr>
                      <w:rFonts w:ascii="仿宋_GB2312" w:hAnsi="仿宋_GB2312" w:cs="仿宋_GB2312" w:eastAsia="仿宋_GB2312"/>
                      <w:sz w:val="20"/>
                      <w:color w:val="000000"/>
                    </w:rPr>
                    <w:t>5．车隔板为不薄于1mm的铁板制成，四周为27mm的挡板，表面烤白漆。</w:t>
                  </w:r>
                  <w:r>
                    <w:br/>
                  </w:r>
                  <w:r>
                    <w:rPr>
                      <w:rFonts w:ascii="仿宋_GB2312" w:hAnsi="仿宋_GB2312" w:cs="仿宋_GB2312" w:eastAsia="仿宋_GB2312"/>
                      <w:sz w:val="20"/>
                      <w:color w:val="000000"/>
                    </w:rPr>
                    <w:t>6．整车安装好后应载重50Kg，应运行平稳，不得变形、摇晃、松动。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辆</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02023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充磁器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主要由螺线管、整流器、电源按钮开关和外壳组成。</w:t>
                  </w:r>
                  <w:r>
                    <w:rPr>
                      <w:rFonts w:ascii="仿宋_GB2312" w:hAnsi="仿宋_GB2312" w:cs="仿宋_GB2312" w:eastAsia="仿宋_GB2312"/>
                      <w:sz w:val="20"/>
                      <w:color w:val="000000"/>
                    </w:rPr>
                    <w:t>2、对中学物理实验室配备的小磁针、磁针进行充磁或消磁。</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100mL、注射器外套应有足够透明度，能清晰地看到基准线；2、表面必须清洁无杂质，不得有气泡、疙瘩、沙粒等缺陷。3、橡胶活塞应无胶丝、胶屑、外来杂质、喷霜。4、标尺的分度容量线及计量数字印刷应完整，字迹清楚，线条清晰，粗细均匀。</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02115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透明盛液筒</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1．产品由透明塑料制成。</w:t>
                  </w:r>
                  <w:r>
                    <w:br/>
                  </w:r>
                  <w:r>
                    <w:rPr>
                      <w:rFonts w:ascii="仿宋_GB2312" w:hAnsi="仿宋_GB2312" w:cs="仿宋_GB2312" w:eastAsia="仿宋_GB2312"/>
                      <w:sz w:val="20"/>
                      <w:color w:val="000000"/>
                    </w:rPr>
                    <w:t>2．外表尺寸：高：300mm、直径：φ110mm，壁厚≥2mm。</w:t>
                  </w:r>
                  <w:r>
                    <w:br/>
                  </w:r>
                  <w:r>
                    <w:rPr>
                      <w:rFonts w:ascii="仿宋_GB2312" w:hAnsi="仿宋_GB2312" w:cs="仿宋_GB2312" w:eastAsia="仿宋_GB2312"/>
                      <w:sz w:val="20"/>
                      <w:color w:val="000000"/>
                    </w:rPr>
                    <w:t>3．产品口部圆正，底部平整，表面无凹凸不平现象，无擦伤、</w:t>
                  </w:r>
                  <w:r>
                    <w:br/>
                  </w:r>
                  <w:r>
                    <w:rPr>
                      <w:rFonts w:ascii="仿宋_GB2312" w:hAnsi="仿宋_GB2312" w:cs="仿宋_GB2312" w:eastAsia="仿宋_GB2312"/>
                      <w:sz w:val="20"/>
                      <w:color w:val="000000"/>
                    </w:rPr>
                    <w:t>划痕、裂缝，透明度好。</w:t>
                  </w:r>
                  <w:r>
                    <w:rPr>
                      <w:rFonts w:ascii="仿宋_GB2312" w:hAnsi="仿宋_GB2312" w:cs="仿宋_GB2312" w:eastAsia="仿宋_GB2312"/>
                      <w:sz w:val="20"/>
                      <w:color w:val="000000"/>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透明水槽</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长方形水槽。</w:t>
                  </w:r>
                  <w:r>
                    <w:rPr>
                      <w:rFonts w:ascii="仿宋_GB2312" w:hAnsi="仿宋_GB2312" w:cs="仿宋_GB2312" w:eastAsia="仿宋_GB2312"/>
                      <w:sz w:val="20"/>
                      <w:color w:val="000000"/>
                    </w:rPr>
                    <w:t>1、外形尺寸：250mm×180mm×100mm；壁厚≥2mm，四角圆度≤R5mm；2、材料为透苯塑料注塑成型。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支架</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物理支架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物理实验室通用仪器，可组装成垂直、平行、吊挂、夹持、放置等多种实验支架。</w:t>
                  </w:r>
                  <w:r>
                    <w:rPr>
                      <w:rFonts w:ascii="仿宋_GB2312" w:hAnsi="仿宋_GB2312" w:cs="仿宋_GB2312" w:eastAsia="仿宋_GB2312"/>
                      <w:sz w:val="20"/>
                      <w:color w:val="000000"/>
                    </w:rPr>
                    <w:t>2、有大小A型座各1个，立杆两支（500mm，Φ12mm ； 700mm，Φ12mm各一支）平行夹1只，垂直夹2只，烧瓶夹1只，万向夹1只，台边夹1只，大铁环1个，圆托盘1个，吊钩4只，吊钩杆1个，绝缘杆1支。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方座支架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1、产品由底座、立杆及附件组成；</w:t>
                  </w:r>
                  <w:r>
                    <w:br/>
                  </w:r>
                  <w:r>
                    <w:rPr>
                      <w:rFonts w:ascii="仿宋_GB2312" w:hAnsi="仿宋_GB2312" w:cs="仿宋_GB2312" w:eastAsia="仿宋_GB2312"/>
                      <w:sz w:val="20"/>
                      <w:color w:val="000000"/>
                    </w:rPr>
                    <w:t>2、方座支架的底座钢板制成；</w:t>
                  </w:r>
                  <w:r>
                    <w:br/>
                  </w:r>
                  <w:r>
                    <w:rPr>
                      <w:rFonts w:ascii="仿宋_GB2312" w:hAnsi="仿宋_GB2312" w:cs="仿宋_GB2312" w:eastAsia="仿宋_GB2312"/>
                      <w:sz w:val="20"/>
                      <w:color w:val="000000"/>
                    </w:rPr>
                    <w:t>3、立杆直径φ10mm；</w:t>
                  </w:r>
                  <w:r>
                    <w:br/>
                  </w:r>
                  <w:r>
                    <w:rPr>
                      <w:rFonts w:ascii="仿宋_GB2312" w:hAnsi="仿宋_GB2312" w:cs="仿宋_GB2312" w:eastAsia="仿宋_GB2312"/>
                      <w:sz w:val="20"/>
                      <w:color w:val="000000"/>
                    </w:rPr>
                    <w:t>4、立杆长600mm，表面镀铬，立杆与方座组装后应垂直；</w:t>
                  </w:r>
                  <w:r>
                    <w:br/>
                  </w:r>
                  <w:r>
                    <w:rPr>
                      <w:rFonts w:ascii="仿宋_GB2312" w:hAnsi="仿宋_GB2312" w:cs="仿宋_GB2312" w:eastAsia="仿宋_GB2312"/>
                      <w:sz w:val="20"/>
                      <w:color w:val="000000"/>
                    </w:rPr>
                    <w:t>5、附件由大、小铁圈各一只，铸铁十字夹3只，试管夹一只构成。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多功能实验支架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物理实验室通用仪器，可组装成垂直、平行、吊挂、夹持、放置等多种实验支架。</w:t>
                  </w:r>
                  <w:r>
                    <w:rPr>
                      <w:rFonts w:ascii="仿宋_GB2312" w:hAnsi="仿宋_GB2312" w:cs="仿宋_GB2312" w:eastAsia="仿宋_GB2312"/>
                      <w:sz w:val="20"/>
                      <w:color w:val="000000"/>
                    </w:rPr>
                    <w:t>2、有大小A型座各1个，立杆两支（500mm，Φ12mm ； 700mm，Φ12mm各一支）平行夹1只，垂直夹2只，烧瓶夹1只，万向夹1只，台边夹1只，大铁环1个，圆托盘1个，吊钩4只，吊钩杆1个，绝缘杆1支，滴定夹1个，漏斗架1个。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升降台</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1、产品由上面板、下面板、旋转轴、手轮等组成，上下板面材质为不锈钢材质。2、升降范围不小于150mm，载重量不小于10kg。3、工作台面：上下面板尺寸150mm×150mm，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三脚架</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1、由铁环和3只脚组成；</w:t>
                  </w:r>
                  <w:r>
                    <w:br/>
                  </w:r>
                  <w:r>
                    <w:rPr>
                      <w:rFonts w:ascii="仿宋_GB2312" w:hAnsi="仿宋_GB2312" w:cs="仿宋_GB2312" w:eastAsia="仿宋_GB2312"/>
                      <w:sz w:val="20"/>
                      <w:color w:val="000000"/>
                    </w:rPr>
                    <w:t>2、三只脚与铁环焊接紧固，脚距相等，立放台上时圆环应与台面平行，所支承的容器不得有滑动。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高中学生电源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交流：</w:t>
                  </w:r>
                  <w:r>
                    <w:rPr>
                      <w:rFonts w:ascii="仿宋_GB2312" w:hAnsi="仿宋_GB2312" w:cs="仿宋_GB2312" w:eastAsia="仿宋_GB2312"/>
                      <w:sz w:val="20"/>
                      <w:color w:val="000000"/>
                    </w:rPr>
                    <w:t xml:space="preserve">2V～16V/3A，每2V一档      直流稳压：2V～16V/2A，每2V一档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高中教学电源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交流：</w:t>
                  </w:r>
                  <w:r>
                    <w:rPr>
                      <w:rFonts w:ascii="仿宋_GB2312" w:hAnsi="仿宋_GB2312" w:cs="仿宋_GB2312" w:eastAsia="仿宋_GB2312"/>
                      <w:sz w:val="20"/>
                      <w:color w:val="000000"/>
                    </w:rPr>
                    <w:t>2V～24V，每2V一档，2V～6V/12A，8V～12V/6A，14V～24V/3A；                                                  直流稳压：1V～25V分档连续可调，2V～6V/6A，8V～12V/4A，14V～24V/2A；                                                  40A、8s自动关断</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蓄电池</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6V，15Ah，阀控式</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调压变压器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该产品为可控硅调压器，是取代老式线圈式调压器的仪器。</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技术指标</w:t>
                  </w:r>
                  <w:r>
                    <w:br/>
                  </w:r>
                  <w:r>
                    <w:rPr>
                      <w:rFonts w:ascii="仿宋_GB2312" w:hAnsi="仿宋_GB2312" w:cs="仿宋_GB2312" w:eastAsia="仿宋_GB2312"/>
                      <w:sz w:val="20"/>
                      <w:color w:val="000000"/>
                    </w:rPr>
                    <w:t>调压范围</w:t>
                  </w:r>
                  <w:r>
                    <w:rPr>
                      <w:rFonts w:ascii="仿宋_GB2312" w:hAnsi="仿宋_GB2312" w:cs="仿宋_GB2312" w:eastAsia="仿宋_GB2312"/>
                      <w:sz w:val="20"/>
                      <w:color w:val="000000"/>
                    </w:rPr>
                    <w:t>:0-220V</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:220V 50HZ</w:t>
                  </w:r>
                  <w:r>
                    <w:br/>
                  </w:r>
                  <w:r>
                    <w:rPr>
                      <w:rFonts w:ascii="仿宋_GB2312" w:hAnsi="仿宋_GB2312" w:cs="仿宋_GB2312" w:eastAsia="仿宋_GB2312"/>
                      <w:sz w:val="20"/>
                      <w:color w:val="000000"/>
                    </w:rPr>
                    <w:t>最大负载</w:t>
                  </w:r>
                  <w:r>
                    <w:rPr>
                      <w:rFonts w:ascii="仿宋_GB2312" w:hAnsi="仿宋_GB2312" w:cs="仿宋_GB2312" w:eastAsia="仿宋_GB2312"/>
                      <w:sz w:val="20"/>
                      <w:color w:val="000000"/>
                    </w:rPr>
                    <w:t>:2000W</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电池盒</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4个一组，仪器可放置1节1号电池；带两个接线柱。</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感应圈</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1、高压脉冲电压:5KV-50KV连续可调</w:t>
                  </w:r>
                  <w:r>
                    <w:br/>
                  </w:r>
                  <w:r>
                    <w:rPr>
                      <w:rFonts w:ascii="仿宋_GB2312" w:hAnsi="仿宋_GB2312" w:cs="仿宋_GB2312" w:eastAsia="仿宋_GB2312"/>
                      <w:sz w:val="20"/>
                      <w:color w:val="000000"/>
                    </w:rPr>
                    <w:t>2、 放电火花距离:5mm-100mm</w:t>
                  </w:r>
                  <w:r>
                    <w:br/>
                  </w:r>
                  <w:r>
                    <w:rPr>
                      <w:rFonts w:ascii="仿宋_GB2312" w:hAnsi="仿宋_GB2312" w:cs="仿宋_GB2312" w:eastAsia="仿宋_GB2312"/>
                      <w:sz w:val="20"/>
                      <w:color w:val="000000"/>
                    </w:rPr>
                    <w:t>3、 高压连续工作时间:15 分钟</w:t>
                  </w:r>
                  <w:r>
                    <w:br/>
                  </w:r>
                  <w:r>
                    <w:rPr>
                      <w:rFonts w:ascii="仿宋_GB2312" w:hAnsi="仿宋_GB2312" w:cs="仿宋_GB2312" w:eastAsia="仿宋_GB2312"/>
                      <w:sz w:val="20"/>
                      <w:color w:val="000000"/>
                    </w:rPr>
                    <w:t>4、供电电源:AC220V±22V/50Hz</w:t>
                  </w:r>
                  <w:r>
                    <w:br/>
                  </w:r>
                  <w:r>
                    <w:rPr>
                      <w:rFonts w:ascii="仿宋_GB2312" w:hAnsi="仿宋_GB2312" w:cs="仿宋_GB2312" w:eastAsia="仿宋_GB2312"/>
                      <w:sz w:val="20"/>
                      <w:color w:val="000000"/>
                    </w:rPr>
                    <w:t>5、消耗功率:≤120W</w:t>
                  </w:r>
                  <w:r>
                    <w:br/>
                  </w:r>
                  <w:r>
                    <w:rPr>
                      <w:rFonts w:ascii="仿宋_GB2312" w:hAnsi="仿宋_GB2312" w:cs="仿宋_GB2312" w:eastAsia="仿宋_GB2312"/>
                      <w:sz w:val="20"/>
                      <w:color w:val="000000"/>
                    </w:rPr>
                    <w:t>6、 直流输出电压电流:400W、2mA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04013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电子起电机</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输入</w:t>
                  </w:r>
                  <w:r>
                    <w:rPr>
                      <w:rFonts w:ascii="仿宋_GB2312" w:hAnsi="仿宋_GB2312" w:cs="仿宋_GB2312" w:eastAsia="仿宋_GB2312"/>
                      <w:sz w:val="20"/>
                      <w:color w:val="000000"/>
                    </w:rPr>
                    <w:t xml:space="preserve">DC6V，输出电压范围：-17.5 kV～+17.5 kV，短路电流不大于500µA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长度</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木直尺</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1、米尺的外形尺寸：1000mm；</w:t>
                  </w:r>
                  <w:r>
                    <w:br/>
                  </w:r>
                  <w:r>
                    <w:rPr>
                      <w:rFonts w:ascii="仿宋_GB2312" w:hAnsi="仿宋_GB2312" w:cs="仿宋_GB2312" w:eastAsia="仿宋_GB2312"/>
                      <w:sz w:val="20"/>
                      <w:color w:val="000000"/>
                    </w:rPr>
                    <w:t>2、供学生分组使用；</w:t>
                  </w:r>
                  <w:r>
                    <w:br/>
                  </w:r>
                  <w:r>
                    <w:rPr>
                      <w:rFonts w:ascii="仿宋_GB2312" w:hAnsi="仿宋_GB2312" w:cs="仿宋_GB2312" w:eastAsia="仿宋_GB2312"/>
                      <w:sz w:val="20"/>
                      <w:color w:val="000000"/>
                    </w:rPr>
                    <w:t>3、用木材制作，表面平整、挺直、无毛刺；木材材质应无节疤、无裂纹、无伤痕，并经过脱脂干燥处理</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钢直尺</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200mm碳钢材质，200mm×20mm×0.5mm，分度值0.5mm。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钢直尺</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600mm碳钢材质，600mm×20mm×0.5mm，分度值0.5mm。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游标卡尺</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1、产品为有效量程不小于150mm、测量精度0.02mm的普通游标卡尺；</w:t>
                  </w:r>
                  <w:r>
                    <w:br/>
                  </w:r>
                  <w:r>
                    <w:rPr>
                      <w:rFonts w:ascii="仿宋_GB2312" w:hAnsi="仿宋_GB2312" w:cs="仿宋_GB2312" w:eastAsia="仿宋_GB2312"/>
                      <w:sz w:val="20"/>
                      <w:color w:val="000000"/>
                    </w:rPr>
                    <w:t>2、具有内测、外测、深度等测量功能；采用不锈钢材料制造，表面抛光处理；</w:t>
                  </w:r>
                  <w:r>
                    <w:br/>
                  </w:r>
                  <w:r>
                    <w:rPr>
                      <w:rFonts w:ascii="仿宋_GB2312" w:hAnsi="仿宋_GB2312" w:cs="仿宋_GB2312" w:eastAsia="仿宋_GB2312"/>
                      <w:sz w:val="20"/>
                      <w:color w:val="000000"/>
                    </w:rPr>
                    <w:t>3、刻度清晰，无断线、缺划。</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外径千分尺</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0mm～25mm，0.01mm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数显游标卡尺</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150mm，0.01mm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质量</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托盘天平</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1、最大称量200g，分度值0.2g；</w:t>
                  </w:r>
                  <w:r>
                    <w:br/>
                  </w:r>
                  <w:r>
                    <w:rPr>
                      <w:rFonts w:ascii="仿宋_GB2312" w:hAnsi="仿宋_GB2312" w:cs="仿宋_GB2312" w:eastAsia="仿宋_GB2312"/>
                      <w:sz w:val="20"/>
                      <w:color w:val="000000"/>
                    </w:rPr>
                    <w:t>2、称量允许误差为±0.5d(分度值)；</w:t>
                  </w:r>
                  <w:r>
                    <w:br/>
                  </w:r>
                  <w:r>
                    <w:rPr>
                      <w:rFonts w:ascii="仿宋_GB2312" w:hAnsi="仿宋_GB2312" w:cs="仿宋_GB2312" w:eastAsia="仿宋_GB2312"/>
                      <w:sz w:val="20"/>
                      <w:color w:val="000000"/>
                    </w:rPr>
                    <w:t>3、砝码组合的总质量（包括标尺计量值）应不小于天平的最大秤量；</w:t>
                  </w:r>
                  <w:r>
                    <w:br/>
                  </w:r>
                  <w:r>
                    <w:rPr>
                      <w:rFonts w:ascii="仿宋_GB2312" w:hAnsi="仿宋_GB2312" w:cs="仿宋_GB2312" w:eastAsia="仿宋_GB2312"/>
                      <w:sz w:val="20"/>
                      <w:color w:val="000000"/>
                    </w:rPr>
                    <w:t>4、冲压件及铸件表面应光洁平整，不应有毛刺、锋棱、裂纹和显见砂眼。</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1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托盘天平</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整体尺寸不小于</w:t>
                  </w:r>
                  <w:r>
                    <w:rPr>
                      <w:rFonts w:ascii="仿宋_GB2312" w:hAnsi="仿宋_GB2312" w:cs="仿宋_GB2312" w:eastAsia="仿宋_GB2312"/>
                      <w:sz w:val="20"/>
                      <w:color w:val="000000"/>
                    </w:rPr>
                    <w:t xml:space="preserve">30*14*29（cm）1．最大称量500g，分度值0.5g；2．秤量允许误差为±0.5d(分度值)；3．砝码组合的总质量（包括标尺计量值）应不小于天平的最大秤量；4．冲压件及铸件表面应光洁平整，不应有毛刺、锋棱、裂纹和显见砂眼；5．电镀件的镀层应色泽均匀，不应有露底和显见的麻点、水迹、擦伤等缺陷；6．油漆件表面应平整光滑，色泽均匀，不应有露底、起泡、挂漆、擦伤等缺陷。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1、量程1000g，感量0.1g；</w:t>
                  </w:r>
                  <w:r>
                    <w:br/>
                  </w:r>
                  <w:r>
                    <w:rPr>
                      <w:rFonts w:ascii="仿宋_GB2312" w:hAnsi="仿宋_GB2312" w:cs="仿宋_GB2312" w:eastAsia="仿宋_GB2312"/>
                      <w:sz w:val="20"/>
                      <w:color w:val="000000"/>
                    </w:rPr>
                    <w:t>2、以电子元件：称重传感器，放大电路，AD转换电路，单片机电路，显示电路，键盘电路，通讯接口电路，稳压电源电路等电路组成；</w:t>
                  </w:r>
                  <w:r>
                    <w:br/>
                  </w:r>
                  <w:r>
                    <w:rPr>
                      <w:rFonts w:ascii="仿宋_GB2312" w:hAnsi="仿宋_GB2312" w:cs="仿宋_GB2312" w:eastAsia="仿宋_GB2312"/>
                      <w:sz w:val="20"/>
                      <w:color w:val="000000"/>
                    </w:rPr>
                    <w:t>3、功能：液晶显示，自动零位跟踪可调，自动故障诊断，自动校准，全量程范围去皮，过载保护等。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11017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指针式体重计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0g～160kg，500g</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金属钩码</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1、规格50g×4，200g×2，下卧沟，上下沟面垂直；</w:t>
                  </w:r>
                  <w:r>
                    <w:br/>
                  </w:r>
                  <w:r>
                    <w:rPr>
                      <w:rFonts w:ascii="仿宋_GB2312" w:hAnsi="仿宋_GB2312" w:cs="仿宋_GB2312" w:eastAsia="仿宋_GB2312"/>
                      <w:sz w:val="20"/>
                      <w:color w:val="000000"/>
                    </w:rPr>
                    <w:t>2、上、下勾开口方向相互垂直；</w:t>
                  </w:r>
                  <w:r>
                    <w:br/>
                  </w:r>
                  <w:r>
                    <w:rPr>
                      <w:rFonts w:ascii="仿宋_GB2312" w:hAnsi="仿宋_GB2312" w:cs="仿宋_GB2312" w:eastAsia="仿宋_GB2312"/>
                      <w:sz w:val="20"/>
                      <w:color w:val="000000"/>
                    </w:rPr>
                    <w:t>3、采用纯度99.6%、粒度≥80＃的铁基粉或其它钢材；</w:t>
                  </w:r>
                  <w:r>
                    <w:br/>
                  </w:r>
                  <w:r>
                    <w:rPr>
                      <w:rFonts w:ascii="仿宋_GB2312" w:hAnsi="仿宋_GB2312" w:cs="仿宋_GB2312" w:eastAsia="仿宋_GB2312"/>
                      <w:sz w:val="20"/>
                      <w:color w:val="000000"/>
                    </w:rPr>
                    <w:t>4、钩上、下勾的连线应通过钩码主体的轴线；钩码表面应有防腐镀层。</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11022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金属槽码</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2g×3，5g×2，10g×2，20g×2，50g×2，100g×2，200g×2，5g×1金属槽码盘和10g×1金属槽码盘。</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时间</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电子停表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外包装采用防潮、防尘的硬纸盒包装，盒面与盒体采用纽扣式联接。数据可精确到</w:t>
                  </w:r>
                  <w:r>
                    <w:rPr>
                      <w:rFonts w:ascii="仿宋_GB2312" w:hAnsi="仿宋_GB2312" w:cs="仿宋_GB2312" w:eastAsia="仿宋_GB2312"/>
                      <w:sz w:val="20"/>
                      <w:color w:val="000000"/>
                    </w:rPr>
                    <w:t>0.1s</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电火花计时器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1、单频率：0.02s，火花距离不小于10mm，平均电流不大于0.5mA塑料材质；</w:t>
                  </w:r>
                  <w:r>
                    <w:br/>
                  </w:r>
                  <w:r>
                    <w:rPr>
                      <w:rFonts w:ascii="仿宋_GB2312" w:hAnsi="仿宋_GB2312" w:cs="仿宋_GB2312" w:eastAsia="仿宋_GB2312"/>
                      <w:sz w:val="20"/>
                      <w:color w:val="000000"/>
                    </w:rPr>
                    <w:t>2、由外壳、纸带压板，高压脉冲变压器，印制电路板电源开关，高压脉冲输出插口，墨粉纸盘记录纸带，电频调节开关。</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数字计时器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四位及以上，数据存贮，显示：</w:t>
                  </w:r>
                  <w:r>
                    <w:rPr>
                      <w:rFonts w:ascii="仿宋_GB2312" w:hAnsi="仿宋_GB2312" w:cs="仿宋_GB2312" w:eastAsia="仿宋_GB2312"/>
                      <w:sz w:val="20"/>
                      <w:color w:val="000000"/>
                    </w:rPr>
                    <w:t>10个挡光间隔时间、10周振动、n次振动时间总和、加速度计时三个时间、自由落体时间不少于二个、二路光电门分别计二个挡光时间(对碰、追碰)，有光电门接口和电磁铁接口，统一接口</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频闪光源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25Hz，50Hz，100Hz</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温度计</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1、红液；</w:t>
                  </w:r>
                  <w:r>
                    <w:br/>
                  </w:r>
                  <w:r>
                    <w:rPr>
                      <w:rFonts w:ascii="仿宋_GB2312" w:hAnsi="仿宋_GB2312" w:cs="仿宋_GB2312" w:eastAsia="仿宋_GB2312"/>
                      <w:sz w:val="20"/>
                      <w:color w:val="000000"/>
                    </w:rPr>
                    <w:t>2、全长：290mm；</w:t>
                  </w:r>
                  <w:r>
                    <w:br/>
                  </w:r>
                  <w:r>
                    <w:rPr>
                      <w:rFonts w:ascii="仿宋_GB2312" w:hAnsi="仿宋_GB2312" w:cs="仿宋_GB2312" w:eastAsia="仿宋_GB2312"/>
                      <w:sz w:val="20"/>
                      <w:color w:val="000000"/>
                    </w:rPr>
                    <w:t>3、测量范围：0－100℃；最小分度值：1℃；允许误差±1℃；</w:t>
                  </w:r>
                  <w:r>
                    <w:br/>
                  </w:r>
                  <w:r>
                    <w:rPr>
                      <w:rFonts w:ascii="仿宋_GB2312" w:hAnsi="仿宋_GB2312" w:cs="仿宋_GB2312" w:eastAsia="仿宋_GB2312"/>
                      <w:sz w:val="20"/>
                      <w:color w:val="000000"/>
                    </w:rPr>
                    <w:t>4、玻管要直，不得弯曲，不得崩损缺口，红液不得断线。</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温度计</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1、水银；</w:t>
                  </w:r>
                  <w:r>
                    <w:br/>
                  </w:r>
                  <w:r>
                    <w:rPr>
                      <w:rFonts w:ascii="仿宋_GB2312" w:hAnsi="仿宋_GB2312" w:cs="仿宋_GB2312" w:eastAsia="仿宋_GB2312"/>
                      <w:sz w:val="20"/>
                      <w:color w:val="000000"/>
                    </w:rPr>
                    <w:t>2、全长：290mm；</w:t>
                  </w:r>
                  <w:r>
                    <w:br/>
                  </w:r>
                  <w:r>
                    <w:rPr>
                      <w:rFonts w:ascii="仿宋_GB2312" w:hAnsi="仿宋_GB2312" w:cs="仿宋_GB2312" w:eastAsia="仿宋_GB2312"/>
                      <w:sz w:val="20"/>
                      <w:color w:val="000000"/>
                    </w:rPr>
                    <w:t>3、测量范围：0－200℃；最小分度值：1℃；允许误差±1℃，</w:t>
                  </w:r>
                  <w:r>
                    <w:br/>
                  </w:r>
                  <w:r>
                    <w:rPr>
                      <w:rFonts w:ascii="仿宋_GB2312" w:hAnsi="仿宋_GB2312" w:cs="仿宋_GB2312" w:eastAsia="仿宋_GB2312"/>
                      <w:sz w:val="20"/>
                      <w:color w:val="000000"/>
                    </w:rPr>
                    <w:t>4、玻璃应光洁透明，不得有裂痕。毛细管不得有明显的弯曲现象，其孔径应均匀，管壁内应清洁无杂质。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数字测温计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集成温度传感器，</w:t>
                  </w:r>
                  <w:r>
                    <w:rPr>
                      <w:rFonts w:ascii="仿宋_GB2312" w:hAnsi="仿宋_GB2312" w:cs="仿宋_GB2312" w:eastAsia="仿宋_GB2312"/>
                      <w:sz w:val="20"/>
                      <w:color w:val="000000"/>
                    </w:rPr>
                    <w:t>-50℃～+150℃，  分辩率0.1℃</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电子体温计</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数字显示</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13020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寒暑表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333333"/>
                    </w:rPr>
                    <w:t>1</w:t>
                  </w:r>
                  <w:r>
                    <w:rPr>
                      <w:rFonts w:ascii="仿宋_GB2312" w:hAnsi="仿宋_GB2312" w:cs="仿宋_GB2312" w:eastAsia="仿宋_GB2312"/>
                      <w:sz w:val="20"/>
                      <w:color w:val="333333"/>
                    </w:rPr>
                    <w:t>、由木质</w:t>
                  </w:r>
                  <w:r>
                    <w:rPr>
                      <w:rFonts w:ascii="仿宋_GB2312" w:hAnsi="仿宋_GB2312" w:cs="仿宋_GB2312" w:eastAsia="仿宋_GB2312"/>
                      <w:sz w:val="20"/>
                      <w:color w:val="333333"/>
                    </w:rPr>
                    <w:t>(</w:t>
                  </w:r>
                  <w:r>
                    <w:rPr>
                      <w:rFonts w:ascii="仿宋_GB2312" w:hAnsi="仿宋_GB2312" w:cs="仿宋_GB2312" w:eastAsia="仿宋_GB2312"/>
                      <w:sz w:val="20"/>
                      <w:color w:val="333333"/>
                    </w:rPr>
                    <w:t>或塑料</w:t>
                  </w:r>
                  <w:r>
                    <w:rPr>
                      <w:rFonts w:ascii="仿宋_GB2312" w:hAnsi="仿宋_GB2312" w:cs="仿宋_GB2312" w:eastAsia="仿宋_GB2312"/>
                      <w:sz w:val="20"/>
                      <w:color w:val="333333"/>
                    </w:rPr>
                    <w:t>)</w:t>
                  </w:r>
                  <w:r>
                    <w:rPr>
                      <w:rFonts w:ascii="仿宋_GB2312" w:hAnsi="仿宋_GB2312" w:cs="仿宋_GB2312" w:eastAsia="仿宋_GB2312"/>
                      <w:sz w:val="20"/>
                      <w:color w:val="333333"/>
                    </w:rPr>
                    <w:t>材料镶嵌玻璃棒芯组成；</w:t>
                  </w:r>
                  <w:r>
                    <w:br/>
                  </w:r>
                  <w:r>
                    <w:rPr>
                      <w:rFonts w:ascii="仿宋_GB2312" w:hAnsi="仿宋_GB2312" w:cs="仿宋_GB2312" w:eastAsia="仿宋_GB2312"/>
                      <w:sz w:val="20"/>
                      <w:color w:val="333333"/>
                    </w:rPr>
                    <w:t>2</w:t>
                  </w:r>
                  <w:r>
                    <w:rPr>
                      <w:rFonts w:ascii="仿宋_GB2312" w:hAnsi="仿宋_GB2312" w:cs="仿宋_GB2312" w:eastAsia="仿宋_GB2312"/>
                      <w:sz w:val="20"/>
                      <w:color w:val="333333"/>
                    </w:rPr>
                    <w:t>、面板标有：摄氏</w:t>
                  </w:r>
                  <w:r>
                    <w:rPr>
                      <w:rFonts w:ascii="仿宋_GB2312" w:hAnsi="仿宋_GB2312" w:cs="仿宋_GB2312" w:eastAsia="仿宋_GB2312"/>
                      <w:sz w:val="20"/>
                      <w:color w:val="333333"/>
                    </w:rPr>
                    <w:t>-30</w:t>
                  </w:r>
                  <w:r>
                    <w:rPr>
                      <w:rFonts w:ascii="仿宋_GB2312" w:hAnsi="仿宋_GB2312" w:cs="仿宋_GB2312" w:eastAsia="仿宋_GB2312"/>
                      <w:sz w:val="20"/>
                      <w:color w:val="333333"/>
                    </w:rPr>
                    <w:t>℃～</w:t>
                  </w:r>
                  <w:r>
                    <w:rPr>
                      <w:rFonts w:ascii="仿宋_GB2312" w:hAnsi="仿宋_GB2312" w:cs="仿宋_GB2312" w:eastAsia="仿宋_GB2312"/>
                      <w:sz w:val="20"/>
                      <w:color w:val="333333"/>
                    </w:rPr>
                    <w:t>50</w:t>
                  </w:r>
                  <w:r>
                    <w:rPr>
                      <w:rFonts w:ascii="仿宋_GB2312" w:hAnsi="仿宋_GB2312" w:cs="仿宋_GB2312" w:eastAsia="仿宋_GB2312"/>
                      <w:sz w:val="20"/>
                      <w:color w:val="333333"/>
                    </w:rPr>
                    <w:t>℃；</w:t>
                  </w:r>
                  <w:r>
                    <w:br/>
                  </w:r>
                  <w:r>
                    <w:rPr>
                      <w:rFonts w:ascii="仿宋_GB2312" w:hAnsi="仿宋_GB2312" w:cs="仿宋_GB2312" w:eastAsia="仿宋_GB2312"/>
                      <w:sz w:val="20"/>
                      <w:color w:val="333333"/>
                    </w:rPr>
                    <w:t>3</w:t>
                  </w:r>
                  <w:r>
                    <w:rPr>
                      <w:rFonts w:ascii="仿宋_GB2312" w:hAnsi="仿宋_GB2312" w:cs="仿宋_GB2312" w:eastAsia="仿宋_GB2312"/>
                      <w:sz w:val="20"/>
                      <w:color w:val="333333"/>
                    </w:rPr>
                    <w:t>、玻璃棒芯感温液，正面放大玻璃液读数；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力</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条形盒测力计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10N ，本产品供中学物理实验中测量力的大小，零点平均 示差:不大于1/4分度，任一点的重复秤量的最大示值:不大于1/2分度。</w:t>
                  </w:r>
                  <w:r>
                    <w:br/>
                  </w:r>
                  <w:r>
                    <w:rPr>
                      <w:rFonts w:ascii="仿宋_GB2312" w:hAnsi="仿宋_GB2312" w:cs="仿宋_GB2312" w:eastAsia="仿宋_GB2312"/>
                      <w:sz w:val="21"/>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条形盒测力计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5N 本产品供中学物理实验中测量力的大小，零点平均 示差:不大于1/4分度，任一点的重复秤量的最大示值:不大于1/2分度。</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条形盒测力计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2.5N本产品供中学物理实验中测量力的大小，零点平均 示差:不大于1/4分度，任一点的重复秤量的最大示值:不大于1/2分度。</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圆盘测力计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5N 产品由上滑竿、予力调整套、复零调整套、指针、示度盘、下予力调整套、下滑杆、后盖、联销轴、圆盘、垫板、支撑板组成。刻度值为1N，测量范围为正（反）10N，表盘直径为200mm。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拉压测力计</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由弹簧、指针、调节器、小勾、承压台、刻度板构成。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14013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双向测力计</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产品主要由具有测量性能的耐疲劳弹簧、指针、调节器</w:t>
                  </w:r>
                  <w:r>
                    <w:rPr>
                      <w:rFonts w:ascii="仿宋_GB2312" w:hAnsi="仿宋_GB2312" w:cs="仿宋_GB2312" w:eastAsia="仿宋_GB2312"/>
                      <w:sz w:val="20"/>
                      <w:color w:val="000000"/>
                    </w:rPr>
                    <w:t>(两端的螺母)、分度板等组成。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高中数字演示电表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直流</w:t>
                  </w:r>
                  <w:r>
                    <w:rPr>
                      <w:rFonts w:ascii="仿宋_GB2312" w:hAnsi="仿宋_GB2312" w:cs="仿宋_GB2312" w:eastAsia="仿宋_GB2312"/>
                      <w:sz w:val="20"/>
                      <w:color w:val="000000"/>
                    </w:rPr>
                    <w:t>/交流电压、电流，检流；4-1/2位数码管，不小于5cm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绝缘电阻表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1、用于测量各种电机、电缆、变压器、电讯元器件、家用电器和其他电气设备的绝缘电阻；</w:t>
                  </w:r>
                  <w:r>
                    <w:br/>
                  </w:r>
                  <w:r>
                    <w:rPr>
                      <w:rFonts w:ascii="仿宋_GB2312" w:hAnsi="仿宋_GB2312" w:cs="仿宋_GB2312" w:eastAsia="仿宋_GB2312"/>
                      <w:sz w:val="20"/>
                      <w:color w:val="000000"/>
                    </w:rPr>
                    <w:t>2、额定电压：500V，允差±10%；</w:t>
                  </w:r>
                  <w:r>
                    <w:br/>
                  </w:r>
                  <w:r>
                    <w:rPr>
                      <w:rFonts w:ascii="仿宋_GB2312" w:hAnsi="仿宋_GB2312" w:cs="仿宋_GB2312" w:eastAsia="仿宋_GB2312"/>
                      <w:sz w:val="20"/>
                      <w:color w:val="000000"/>
                    </w:rPr>
                    <w:t>3、准确度：10级。</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直流电流表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2.5级，0.6A，3A</w:t>
                  </w:r>
                  <w:r>
                    <w:rPr>
                      <w:rFonts w:ascii="仿宋_GB2312" w:hAnsi="仿宋_GB2312" w:cs="仿宋_GB2312" w:eastAsia="仿宋_GB2312"/>
                      <w:sz w:val="21"/>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直流电压表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2.5级，3V，15V</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灵敏电流计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±300μA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多用电表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指针式，不低于</w:t>
                  </w:r>
                  <w:r>
                    <w:rPr>
                      <w:rFonts w:ascii="仿宋_GB2312" w:hAnsi="仿宋_GB2312" w:cs="仿宋_GB2312" w:eastAsia="仿宋_GB2312"/>
                      <w:sz w:val="20"/>
                      <w:color w:val="000000"/>
                    </w:rPr>
                    <w:t>2.5级</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多用电表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数字式，</w:t>
                  </w:r>
                  <w:r>
                    <w:rPr>
                      <w:rFonts w:ascii="仿宋_GB2312" w:hAnsi="仿宋_GB2312" w:cs="仿宋_GB2312" w:eastAsia="仿宋_GB2312"/>
                      <w:sz w:val="20"/>
                      <w:color w:val="000000"/>
                    </w:rPr>
                    <w:t>4-1/2位，电压﹑电流﹑电阻﹑温度测试﹑频率测试﹑电容﹑二极管测试</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演示电流电压表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2.5级，检流，高中演示电流电压表为指针式内磁结构。供教学演示实验中作检流计，及测量直流电流、直流电压、交流电流、交流电压等之用；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演示微电流电阻表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微量直流检流，直流电压、电阻测量</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教学示波器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新课标数字式，</w:t>
                  </w:r>
                  <w:r>
                    <w:rPr>
                      <w:rFonts w:ascii="仿宋_GB2312" w:hAnsi="仿宋_GB2312" w:cs="仿宋_GB2312" w:eastAsia="仿宋_GB2312"/>
                      <w:sz w:val="20"/>
                      <w:color w:val="000000"/>
                    </w:rPr>
                    <w:t>10 MHz，不小于 18 cm（7 英寸）屏， 有贮存功能，I 类电器，电源端与信号输出。</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15032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微电流放大器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多路输入档。一路为毫伏级，低阻抗输入，放大倍数约一千倍。两路用于传感器，分别为电流型放大输出和电压型放大输出</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湿度计</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注塑成型；为指针式，仪表盘上印有湿度标识；</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空盒气压表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800hPa～1060hPa，1hPa；误差≤±2.0hPa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16030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量角器</w:t>
                  </w:r>
                  <w:r>
                    <w:rPr>
                      <w:rFonts w:ascii="仿宋_GB2312" w:hAnsi="仿宋_GB2312" w:cs="仿宋_GB2312" w:eastAsia="仿宋_GB2312"/>
                      <w:sz w:val="20"/>
                      <w:color w:val="000000"/>
                    </w:rPr>
                    <w:t>(圆等分器)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半圆直径不小于</w:t>
                  </w:r>
                  <w:r>
                    <w:rPr>
                      <w:rFonts w:ascii="仿宋_GB2312" w:hAnsi="仿宋_GB2312" w:cs="仿宋_GB2312" w:eastAsia="仿宋_GB2312"/>
                      <w:sz w:val="20"/>
                      <w:color w:val="000000"/>
                    </w:rPr>
                    <w:t>190mm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专用仪器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力学</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惯性演示器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本仪器为工程塑料制作而成，由主体、开关、弹簧、绳线、挡片、金属球等组成。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摩擦计</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摩擦板外形尺寸约为：</w:t>
                  </w:r>
                  <w:r>
                    <w:rPr>
                      <w:rFonts w:ascii="仿宋_GB2312" w:hAnsi="仿宋_GB2312" w:cs="仿宋_GB2312" w:eastAsia="仿宋_GB2312"/>
                      <w:sz w:val="20"/>
                      <w:color w:val="000000"/>
                    </w:rPr>
                    <w:t>500×50×10mm</w:t>
                  </w:r>
                  <w:r>
                    <w:br/>
                  </w:r>
                  <w:r>
                    <w:rPr>
                      <w:rFonts w:ascii="仿宋_GB2312" w:hAnsi="仿宋_GB2312" w:cs="仿宋_GB2312" w:eastAsia="仿宋_GB2312"/>
                      <w:sz w:val="20"/>
                      <w:color w:val="000000"/>
                    </w:rPr>
                    <w:t>摩擦块外形尺寸约为：</w:t>
                  </w:r>
                  <w:r>
                    <w:rPr>
                      <w:rFonts w:ascii="仿宋_GB2312" w:hAnsi="仿宋_GB2312" w:cs="仿宋_GB2312" w:eastAsia="仿宋_GB2312"/>
                      <w:sz w:val="20"/>
                      <w:color w:val="000000"/>
                    </w:rPr>
                    <w:t>100×40×30mm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螺旋弹簧组</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0.5N，1N，2N</w:t>
                  </w:r>
                  <w:r>
                    <w:br/>
                  </w:r>
                  <w:r>
                    <w:rPr>
                      <w:rFonts w:ascii="仿宋_GB2312" w:hAnsi="仿宋_GB2312" w:cs="仿宋_GB2312" w:eastAsia="仿宋_GB2312"/>
                      <w:sz w:val="20"/>
                      <w:color w:val="000000"/>
                    </w:rPr>
                    <w:t>产品由弹簧、指针、挂钩和标度板组成；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螺旋弹簧组</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3N，5N；产品由弹簧、指针、挂钩和标度板组成；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21025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微小形变演示器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利用光杠杆原理</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21026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力的合成分解演示器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333333"/>
                    </w:rPr>
                    <w:t>由分度座标盘、底座、支杆、调节器、汇力环、滑轮及滑轮夹组成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21027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支杆定滑轮和桌边夹组</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每套带支杆单滑轮、尼龙线、桌边夹各</w:t>
                  </w:r>
                  <w:r>
                    <w:rPr>
                      <w:rFonts w:ascii="仿宋_GB2312" w:hAnsi="仿宋_GB2312" w:cs="仿宋_GB2312" w:eastAsia="仿宋_GB2312"/>
                      <w:sz w:val="20"/>
                      <w:color w:val="000000"/>
                    </w:rPr>
                    <w:t>3件，小铁环1件，支杆高度可调</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21029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高中力学演示板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双向测力计</w:t>
                  </w:r>
                  <w:r>
                    <w:rPr>
                      <w:rFonts w:ascii="仿宋_GB2312" w:hAnsi="仿宋_GB2312" w:cs="仿宋_GB2312" w:eastAsia="仿宋_GB2312"/>
                      <w:sz w:val="20"/>
                      <w:color w:val="000000"/>
                    </w:rPr>
                    <w:t>2个、压簧2只、量角器1只、加长杆4支、销钉6只、接线叉2支、接插头2支、接钩2只、力矩盘1个、、车钩4只、大滑轮2只、小滑轮4只、惯性块2块、重锤1只、双向插头2只、滑轮联杆2支、滑轮挂钩2支、调节杆2支、钢丝挂钩10支、钢丝卡环4只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21033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滚摆</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底座和支撑杆为金属材质，尺寸：</w:t>
                  </w:r>
                  <w:r>
                    <w:rPr>
                      <w:rFonts w:ascii="仿宋_GB2312" w:hAnsi="仿宋_GB2312" w:cs="仿宋_GB2312" w:eastAsia="仿宋_GB2312"/>
                      <w:sz w:val="20"/>
                      <w:color w:val="000000"/>
                    </w:rPr>
                    <w:t>270*105*330mm，支撑杆宽度为220mm，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21034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离心轨道</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离心轨道由两个球体（钢球和塑料球）和两根钢丝构成的环形轨道组成；当球体在轨道上运动时不得有阻滞、跳动或出轨；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21039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电动离心转台</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电机转速：无极调速，产品有机箱、电机、调速器等组成。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21046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毛钱管</w:t>
                  </w:r>
                  <w:r>
                    <w:rPr>
                      <w:rFonts w:ascii="仿宋_GB2312" w:hAnsi="仿宋_GB2312" w:cs="仿宋_GB2312" w:eastAsia="仿宋_GB2312"/>
                      <w:sz w:val="20"/>
                      <w:color w:val="000000"/>
                    </w:rPr>
                    <w:t>(牛顿管)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带释放装置</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21047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伽利略理想斜面演示器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1130mm，一端高度可连续升降，连接曲面光滑。</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21049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运动合成分解演示器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1、可做匀速-匀速、匀速-匀加速运动合成；</w:t>
                  </w:r>
                  <w:r>
                    <w:br/>
                  </w:r>
                  <w:r>
                    <w:rPr>
                      <w:rFonts w:ascii="仿宋_GB2312" w:hAnsi="仿宋_GB2312" w:cs="仿宋_GB2312" w:eastAsia="仿宋_GB2312"/>
                      <w:sz w:val="20"/>
                      <w:color w:val="000000"/>
                    </w:rPr>
                    <w:t>2、由小车、画板、画笔、X向传动装置，Y向传动装置，控制系统部分。</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21050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演示轨道小车</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利用电火花计时，车拖纸带式，打点有效距离不小于</w:t>
                  </w:r>
                  <w:r>
                    <w:rPr>
                      <w:rFonts w:ascii="仿宋_GB2312" w:hAnsi="仿宋_GB2312" w:cs="仿宋_GB2312" w:eastAsia="仿宋_GB2312"/>
                      <w:sz w:val="20"/>
                      <w:color w:val="000000"/>
                    </w:rPr>
                    <w:t>900mm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21051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轨道小车</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车拖纸带打点式，打点有效距离不小于</w:t>
                  </w:r>
                  <w:r>
                    <w:rPr>
                      <w:rFonts w:ascii="仿宋_GB2312" w:hAnsi="仿宋_GB2312" w:cs="仿宋_GB2312" w:eastAsia="仿宋_GB2312"/>
                      <w:sz w:val="20"/>
                      <w:color w:val="000000"/>
                    </w:rPr>
                    <w:t>600mm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21055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气垫导轨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1、气垫导轨由导轨、滑行器及有关实验附件组成；</w:t>
                  </w:r>
                  <w:r>
                    <w:br/>
                  </w:r>
                  <w:r>
                    <w:rPr>
                      <w:rFonts w:ascii="仿宋_GB2312" w:hAnsi="仿宋_GB2312" w:cs="仿宋_GB2312" w:eastAsia="仿宋_GB2312"/>
                      <w:sz w:val="20"/>
                      <w:color w:val="000000"/>
                    </w:rPr>
                    <w:t>2、轨身采用五边形空心铝合金器材，导轨工作面：长度1200mm。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21056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小型气源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1、噪音：J2126型不大于65dB，J2126-1型不大于70dB；</w:t>
                  </w:r>
                  <w:r>
                    <w:br/>
                  </w:r>
                  <w:r>
                    <w:rPr>
                      <w:rFonts w:ascii="仿宋_GB2312" w:hAnsi="仿宋_GB2312" w:cs="仿宋_GB2312" w:eastAsia="仿宋_GB2312"/>
                      <w:sz w:val="20"/>
                      <w:color w:val="000000"/>
                    </w:rPr>
                    <w:t>2、温升：连续工作90分钟后外壳温升应不大于35℃；</w:t>
                  </w:r>
                  <w:r>
                    <w:br/>
                  </w:r>
                  <w:r>
                    <w:rPr>
                      <w:rFonts w:ascii="仿宋_GB2312" w:hAnsi="仿宋_GB2312" w:cs="仿宋_GB2312" w:eastAsia="仿宋_GB2312"/>
                      <w:sz w:val="20"/>
                      <w:color w:val="000000"/>
                    </w:rPr>
                    <w:t>3、绝缘电阻：电机绕组与外壳绝缘电阻不小于1MΩ；</w:t>
                  </w:r>
                  <w:r>
                    <w:br/>
                  </w:r>
                  <w:r>
                    <w:rPr>
                      <w:rFonts w:ascii="仿宋_GB2312" w:hAnsi="仿宋_GB2312" w:cs="仿宋_GB2312" w:eastAsia="仿宋_GB2312"/>
                      <w:sz w:val="20"/>
                      <w:color w:val="000000"/>
                    </w:rPr>
                    <w:t>4、绝缘强度：电机绕组与外壳间应能承受50Hz、1kV的正弦电压（有效值）历时1分钟而不击穿；</w:t>
                  </w:r>
                  <w:r>
                    <w:br/>
                  </w:r>
                  <w:r>
                    <w:rPr>
                      <w:rFonts w:ascii="仿宋_GB2312" w:hAnsi="仿宋_GB2312" w:cs="仿宋_GB2312" w:eastAsia="仿宋_GB2312"/>
                      <w:sz w:val="20"/>
                      <w:color w:val="000000"/>
                    </w:rPr>
                    <w:t>5、出气孔：J2126型内径不小于36mm，外径40mm。J2126—1型内径不小于26mm，外径30mm；</w:t>
                  </w:r>
                  <w:r>
                    <w:br/>
                  </w:r>
                  <w:r>
                    <w:rPr>
                      <w:rFonts w:ascii="仿宋_GB2312" w:hAnsi="仿宋_GB2312" w:cs="仿宋_GB2312" w:eastAsia="仿宋_GB2312"/>
                      <w:sz w:val="20"/>
                      <w:color w:val="000000"/>
                    </w:rPr>
                    <w:t>6、送气波纹管的长度为1500mm。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21059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牛顿第二定律演示仪</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1、仪器主要由专用铝合金型材制成轨道；</w:t>
                  </w:r>
                  <w:r>
                    <w:br/>
                  </w:r>
                  <w:r>
                    <w:rPr>
                      <w:rFonts w:ascii="仿宋_GB2312" w:hAnsi="仿宋_GB2312" w:cs="仿宋_GB2312" w:eastAsia="仿宋_GB2312"/>
                      <w:sz w:val="20"/>
                      <w:color w:val="000000"/>
                    </w:rPr>
                    <w:t>2、工程塑料制造小车，设计巧妙的同步释放及暂停装置，以及上下配置的轨道结构；</w:t>
                  </w:r>
                  <w:r>
                    <w:br/>
                  </w:r>
                  <w:r>
                    <w:rPr>
                      <w:rFonts w:ascii="仿宋_GB2312" w:hAnsi="仿宋_GB2312" w:cs="仿宋_GB2312" w:eastAsia="仿宋_GB2312"/>
                      <w:sz w:val="20"/>
                      <w:color w:val="000000"/>
                    </w:rPr>
                    <w:t>3、仪器还设有小车浮获装置、定位标尺等等，使实验极为方便、直观、可靠/轨道长度：2×1000mm/轨度间距：140mm（上、下配置）/小车质量：200±10g/轨道可倾斜方向：前、后、左、右；4、表面光洁度：轮廓平均算术偏差值≤3、2μm/配备块：10g，50g/工作环境：温度：0～40℃/相对湿度：≤85。</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21061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反冲运动演示器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由金属箱橡皮塞小车铝杯组成尺寸</w:t>
                  </w:r>
                  <w:r>
                    <w:rPr>
                      <w:rFonts w:ascii="仿宋_GB2312" w:hAnsi="仿宋_GB2312" w:cs="仿宋_GB2312" w:eastAsia="仿宋_GB2312"/>
                      <w:sz w:val="20"/>
                      <w:color w:val="000000"/>
                    </w:rPr>
                    <w:t>95*65*24mm。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21062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超重失重演示器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记忆式，移动距离不小于</w:t>
                  </w:r>
                  <w:r>
                    <w:rPr>
                      <w:rFonts w:ascii="仿宋_GB2312" w:hAnsi="仿宋_GB2312" w:cs="仿宋_GB2312" w:eastAsia="仿宋_GB2312"/>
                      <w:sz w:val="20"/>
                      <w:color w:val="000000"/>
                    </w:rPr>
                    <w:t>1.5m，超重、失重加速度可调，灵敏测力计示数可见。</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21062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超重失重演示器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移动距离不小于</w:t>
                  </w:r>
                  <w:r>
                    <w:rPr>
                      <w:rFonts w:ascii="仿宋_GB2312" w:hAnsi="仿宋_GB2312" w:cs="仿宋_GB2312" w:eastAsia="仿宋_GB2312"/>
                      <w:sz w:val="20"/>
                      <w:color w:val="000000"/>
                    </w:rPr>
                    <w:t>1.5m，超重、失重加速度可调，灵敏测力计示数可见</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21064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动能势能演示器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半定量实验。根据不同配置可分别演示：物体的动能跟质量和速度的关系；物体的重力势能跟质量和高度的关系以及物体由于发生弹性形变而具有的弹性势能。</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21065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平抛竖落仪</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产品由仪器主体释球板撞击器和两颗钢球组成。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21066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平抛运动实验器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color w:val="000000"/>
                    </w:rPr>
                    <w:t>由平抛导轨、接球槽、调平螺栓、抛球开关、钢球、纸夹、屏板及底板等组成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21068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碰撞实验器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color w:val="000000"/>
                    </w:rPr>
                    <w:t>由铝合金轨道、支架、刻度线等组装成一体。金属球</w:t>
                  </w:r>
                  <w:r>
                    <w:rPr>
                      <w:rFonts w:ascii="仿宋_GB2312" w:hAnsi="仿宋_GB2312" w:cs="仿宋_GB2312" w:eastAsia="仿宋_GB2312"/>
                      <w:sz w:val="20"/>
                      <w:color w:val="000000"/>
                    </w:rPr>
                    <w:t xml:space="preserve">   1</w:t>
                  </w:r>
                  <w:r>
                    <w:rPr>
                      <w:rFonts w:ascii="仿宋_GB2312" w:hAnsi="仿宋_GB2312" w:cs="仿宋_GB2312" w:eastAsia="仿宋_GB2312"/>
                      <w:sz w:val="20"/>
                      <w:color w:val="000000"/>
                    </w:rPr>
                    <w:t>个</w:t>
                  </w:r>
                  <w:r>
                    <w:rPr>
                      <w:rFonts w:ascii="仿宋_GB2312" w:hAnsi="仿宋_GB2312" w:cs="仿宋_GB2312" w:eastAsia="仿宋_GB2312"/>
                      <w:sz w:val="21"/>
                    </w:rPr>
                    <w:t xml:space="preserve"> </w:t>
                  </w:r>
                  <w:r>
                    <w:rPr>
                      <w:rFonts w:ascii="仿宋_GB2312" w:hAnsi="仿宋_GB2312" w:cs="仿宋_GB2312" w:eastAsia="仿宋_GB2312"/>
                      <w:sz w:val="20"/>
                      <w:color w:val="000000"/>
                    </w:rPr>
                    <w:t>非金属球</w:t>
                  </w:r>
                  <w:r>
                    <w:rPr>
                      <w:rFonts w:ascii="仿宋_GB2312" w:hAnsi="仿宋_GB2312" w:cs="仿宋_GB2312" w:eastAsia="仿宋_GB2312"/>
                      <w:sz w:val="20"/>
                      <w:color w:val="000000"/>
                    </w:rPr>
                    <w:t xml:space="preserve">   1</w:t>
                  </w:r>
                  <w:r>
                    <w:rPr>
                      <w:rFonts w:ascii="仿宋_GB2312" w:hAnsi="仿宋_GB2312" w:cs="仿宋_GB2312" w:eastAsia="仿宋_GB2312"/>
                      <w:sz w:val="20"/>
                      <w:color w:val="000000"/>
                    </w:rPr>
                    <w:t>个</w:t>
                  </w:r>
                  <w:r>
                    <w:rPr>
                      <w:rFonts w:ascii="仿宋_GB2312" w:hAnsi="仿宋_GB2312" w:cs="仿宋_GB2312" w:eastAsia="仿宋_GB2312"/>
                      <w:sz w:val="21"/>
                    </w:rPr>
                    <w:t xml:space="preserve">  </w:t>
                  </w:r>
                  <w:r>
                    <w:rPr>
                      <w:rFonts w:ascii="仿宋_GB2312" w:hAnsi="仿宋_GB2312" w:cs="仿宋_GB2312" w:eastAsia="仿宋_GB2312"/>
                      <w:sz w:val="20"/>
                      <w:color w:val="000000"/>
                    </w:rPr>
                    <w:t>重锤</w:t>
                  </w:r>
                  <w:r>
                    <w:rPr>
                      <w:rFonts w:ascii="仿宋_GB2312" w:hAnsi="仿宋_GB2312" w:cs="仿宋_GB2312" w:eastAsia="仿宋_GB2312"/>
                      <w:sz w:val="20"/>
                      <w:color w:val="000000"/>
                    </w:rPr>
                    <w:t xml:space="preserve"> 1</w:t>
                  </w: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21069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冲击摆实验器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color w:val="000000"/>
                    </w:rPr>
                    <w:t>由平衡锤、压片、摆线调节器、指针、摆线、刻度板、摆块、入弹孔、弹丸、枪筒、枪栓、调平器、板机、底板、通棒组成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运动频闪观测仪</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频闪光源</w:t>
                  </w:r>
                  <w:r>
                    <w:rPr>
                      <w:rFonts w:ascii="仿宋_GB2312" w:hAnsi="仿宋_GB2312" w:cs="仿宋_GB2312" w:eastAsia="仿宋_GB2312"/>
                      <w:sz w:val="20"/>
                      <w:color w:val="000000"/>
                    </w:rPr>
                    <w:t>25Hz、50Hz，可实时观测运动物体图像</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1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二维空间</w:t>
                  </w:r>
                  <w:r>
                    <w:rPr>
                      <w:rFonts w:ascii="仿宋_GB2312" w:hAnsi="仿宋_GB2312" w:cs="仿宋_GB2312" w:eastAsia="仿宋_GB2312"/>
                      <w:sz w:val="20"/>
                      <w:color w:val="000000"/>
                    </w:rPr>
                    <w:t>—时间描迹仪</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同步计时打点描迹，悬浮式平抛</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向心力演示器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由机壳、转轴、横杆、半径刻度尺、向心力刻度尺，半径放大显示装置和向心力显示装置等构成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向心力演示器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数显</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凹凸桥演示器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由两根平行凹凸轨道、支架、钢球、轨道间隙调节器组成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演示力矩盘</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圆盘直径</w:t>
                  </w:r>
                  <w:r>
                    <w:rPr>
                      <w:rFonts w:ascii="仿宋_GB2312" w:hAnsi="仿宋_GB2312" w:cs="仿宋_GB2312" w:eastAsia="仿宋_GB2312"/>
                      <w:sz w:val="20"/>
                      <w:color w:val="000000"/>
                    </w:rPr>
                    <w:t>≥27厘米，三爪底座，组装后整体高度可调。</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力矩盘</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圆盘直径</w:t>
                  </w:r>
                  <w:r>
                    <w:rPr>
                      <w:rFonts w:ascii="仿宋_GB2312" w:hAnsi="仿宋_GB2312" w:cs="仿宋_GB2312" w:eastAsia="仿宋_GB2312"/>
                      <w:sz w:val="20"/>
                      <w:color w:val="000000"/>
                    </w:rPr>
                    <w:t>≥265mm，圆盘有四个同心圆，均匀分布若干个小孔。</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动量传递演示器</w:t>
                  </w:r>
                  <w:r>
                    <w:rPr>
                      <w:rFonts w:ascii="仿宋_GB2312" w:hAnsi="仿宋_GB2312" w:cs="仿宋_GB2312" w:eastAsia="仿宋_GB2312"/>
                      <w:sz w:val="20"/>
                      <w:color w:val="000000"/>
                    </w:rPr>
                    <w:t>(碰撞球)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5球</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振动和波、分子物理和热学</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音叉</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56HZ,产品由音叉、共鸣箱、音叉槌组成；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音叉</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产品由音叉、共鸣箱、音叉槌组成；</w:t>
                  </w:r>
                  <w:r>
                    <w:rPr>
                      <w:rFonts w:ascii="仿宋_GB2312" w:hAnsi="仿宋_GB2312" w:cs="仿宋_GB2312" w:eastAsia="仿宋_GB2312"/>
                      <w:sz w:val="20"/>
                      <w:color w:val="000000"/>
                    </w:rPr>
                    <w:t>512Hz</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纵波演示器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本产品由支架、螺旋弹簧、振源及附件、连接杆和衬布等部件组成；</w:t>
                  </w:r>
                  <w:r>
                    <w:br/>
                  </w:r>
                  <w:r>
                    <w:rPr>
                      <w:rFonts w:ascii="仿宋_GB2312" w:hAnsi="仿宋_GB2312" w:cs="仿宋_GB2312" w:eastAsia="仿宋_GB2312"/>
                      <w:sz w:val="20"/>
                      <w:color w:val="000000"/>
                    </w:rPr>
                    <w:t>2、支架应有足够的强度，表面经防锈处理；</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声速测量仪</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触发器，体积</w:t>
                  </w:r>
                  <w:r>
                    <w:rPr>
                      <w:rFonts w:ascii="仿宋_GB2312" w:hAnsi="仿宋_GB2312" w:cs="仿宋_GB2312" w:eastAsia="仿宋_GB2312"/>
                      <w:sz w:val="20"/>
                      <w:color w:val="000000"/>
                    </w:rPr>
                    <w:t>160x125x65mm，电源：220VAC±10%50HZ</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共振音叉</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440Hz，木制共鸣箱一对，击锤一个。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纵横波演示器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550mm*200mm*260mm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22013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绳波演示器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横波、行波、驻波、模拟偏振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22014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波动弹簧</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扁钢丝弹簧，外径不小于</w:t>
                  </w:r>
                  <w:r>
                    <w:rPr>
                      <w:rFonts w:ascii="仿宋_GB2312" w:hAnsi="仿宋_GB2312" w:cs="仿宋_GB2312" w:eastAsia="仿宋_GB2312"/>
                      <w:sz w:val="20"/>
                      <w:color w:val="000000"/>
                    </w:rPr>
                    <w:t xml:space="preserve">66mm，圈数不小于180，两端为90°弯折半圆  </w:t>
                  </w:r>
                  <w:r>
                    <w:rPr>
                      <w:rFonts w:ascii="仿宋_GB2312" w:hAnsi="仿宋_GB2312" w:cs="仿宋_GB2312" w:eastAsia="仿宋_GB2312"/>
                      <w:sz w:val="21"/>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22015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波动演示器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金属外壳，手摇式</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22023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单摆组</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5个摆球</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静电、电流</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玻棒</w:t>
                  </w:r>
                  <w:r>
                    <w:rPr>
                      <w:rFonts w:ascii="仿宋_GB2312" w:hAnsi="仿宋_GB2312" w:cs="仿宋_GB2312" w:eastAsia="仿宋_GB2312"/>
                      <w:sz w:val="20"/>
                      <w:color w:val="000000"/>
                    </w:rPr>
                    <w:t>(附丝绸)</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或有机玻棒</w:t>
                  </w:r>
                  <w:r>
                    <w:rPr>
                      <w:rFonts w:ascii="仿宋_GB2312" w:hAnsi="仿宋_GB2312" w:cs="仿宋_GB2312" w:eastAsia="仿宋_GB2312"/>
                      <w:sz w:val="20"/>
                      <w:color w:val="000000"/>
                    </w:rPr>
                    <w:t>(附丝绸)，教师用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胶棒</w:t>
                  </w:r>
                  <w:r>
                    <w:rPr>
                      <w:rFonts w:ascii="仿宋_GB2312" w:hAnsi="仿宋_GB2312" w:cs="仿宋_GB2312" w:eastAsia="仿宋_GB2312"/>
                      <w:sz w:val="20"/>
                      <w:color w:val="000000"/>
                    </w:rPr>
                    <w:t>(附毛皮)</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或聚碳酸酯棒</w:t>
                  </w:r>
                  <w:r>
                    <w:rPr>
                      <w:rFonts w:ascii="仿宋_GB2312" w:hAnsi="仿宋_GB2312" w:cs="仿宋_GB2312" w:eastAsia="仿宋_GB2312"/>
                      <w:sz w:val="20"/>
                      <w:color w:val="000000"/>
                    </w:rPr>
                    <w:t>(附毛皮)，教师用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箔片验电器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教师用</w:t>
                  </w:r>
                  <w:r>
                    <w:br/>
                  </w:r>
                  <w:r>
                    <w:rPr>
                      <w:rFonts w:ascii="仿宋_GB2312" w:hAnsi="仿宋_GB2312" w:cs="仿宋_GB2312" w:eastAsia="仿宋_GB2312"/>
                      <w:sz w:val="20"/>
                      <w:color w:val="000000"/>
                    </w:rPr>
                    <w:t>1、本产品由外壳、绝缘套筒、导电杆、箔片及中位卡组成；</w:t>
                  </w:r>
                  <w:r>
                    <w:br/>
                  </w:r>
                  <w:r>
                    <w:rPr>
                      <w:rFonts w:ascii="仿宋_GB2312" w:hAnsi="仿宋_GB2312" w:cs="仿宋_GB2312" w:eastAsia="仿宋_GB2312"/>
                      <w:sz w:val="20"/>
                      <w:color w:val="000000"/>
                    </w:rPr>
                    <w:t>2、外壳应牢固、平整、底座平稳，透光部分应光洁透明，无气泡及划痕；</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1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箔片验电器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学生用</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50*30*50mm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指针验电器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1、本产品由两只灵敏度相同的指针验电器组成。</w:t>
                  </w:r>
                  <w:r>
                    <w:br/>
                  </w:r>
                  <w:r>
                    <w:rPr>
                      <w:rFonts w:ascii="仿宋_GB2312" w:hAnsi="仿宋_GB2312" w:cs="仿宋_GB2312" w:eastAsia="仿宋_GB2312"/>
                      <w:sz w:val="20"/>
                      <w:color w:val="000000"/>
                    </w:rPr>
                    <w:t>2、壳体应连接牢固；</w:t>
                  </w:r>
                  <w:r>
                    <w:br/>
                  </w:r>
                  <w:r>
                    <w:rPr>
                      <w:rFonts w:ascii="仿宋_GB2312" w:hAnsi="仿宋_GB2312" w:cs="仿宋_GB2312" w:eastAsia="仿宋_GB2312"/>
                      <w:sz w:val="20"/>
                      <w:color w:val="000000"/>
                    </w:rPr>
                    <w:t>3、导电杆用金属制成，镀铬抛光后，表面应光洁无毛刺。</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感应起电机</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起电盘的直径：</w:t>
                  </w:r>
                  <w:r>
                    <w:rPr>
                      <w:rFonts w:ascii="仿宋_GB2312" w:hAnsi="仿宋_GB2312" w:cs="仿宋_GB2312" w:eastAsia="仿宋_GB2312"/>
                      <w:sz w:val="20"/>
                      <w:color w:val="000000"/>
                    </w:rPr>
                    <w:t>235毫米和260毫米 放电距离：1、在相对湿度为65%的环境中火花放电距离大于和等于55mm 在相对湿度小于80%的条件下，火花放电距离大于和等于30mm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枕形导体</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枕形导体有可拆式或不可拆式。外径</w:t>
                  </w:r>
                  <w:r>
                    <w:rPr>
                      <w:rFonts w:ascii="仿宋_GB2312" w:hAnsi="仿宋_GB2312" w:cs="仿宋_GB2312" w:eastAsia="仿宋_GB2312"/>
                      <w:sz w:val="20"/>
                      <w:color w:val="000000"/>
                    </w:rPr>
                    <w:t>60mm,表面镀镍的金属空壳；</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小灯座</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内部为铜质导体。</w:t>
                  </w:r>
                  <w:r>
                    <w:rPr>
                      <w:rFonts w:ascii="仿宋_GB2312" w:hAnsi="仿宋_GB2312" w:cs="仿宋_GB2312" w:eastAsia="仿宋_GB2312"/>
                      <w:sz w:val="20"/>
                      <w:color w:val="000000"/>
                    </w:rPr>
                    <w:t>68mm*35mm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单刀开关</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68mm*35mm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滑动变阻器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底板用塑料制作，开关闸刀与接线柱及垫片均为铁件镀铬</w:t>
                  </w:r>
                  <w:r>
                    <w:rPr>
                      <w:rFonts w:ascii="仿宋_GB2312" w:hAnsi="仿宋_GB2312" w:cs="仿宋_GB2312" w:eastAsia="仿宋_GB2312"/>
                      <w:sz w:val="20"/>
                      <w:color w:val="000000"/>
                    </w:rPr>
                    <w:t>20Ω，2A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滑动变阻器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底板用塑料制作，开关闸刀与接线柱及垫片均为铁件镀铬</w:t>
                  </w:r>
                  <w:r>
                    <w:rPr>
                      <w:rFonts w:ascii="仿宋_GB2312" w:hAnsi="仿宋_GB2312" w:cs="仿宋_GB2312" w:eastAsia="仿宋_GB2312"/>
                      <w:sz w:val="20"/>
                      <w:color w:val="000000"/>
                    </w:rPr>
                    <w:t>50Ω，1.5A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滑动变阻器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底板用塑料制作，开关闸刀与接线柱及垫片均为铁件镀铬</w:t>
                  </w:r>
                  <w:r>
                    <w:rPr>
                      <w:rFonts w:ascii="仿宋_GB2312" w:hAnsi="仿宋_GB2312" w:cs="仿宋_GB2312" w:eastAsia="仿宋_GB2312"/>
                      <w:sz w:val="20"/>
                      <w:color w:val="000000"/>
                    </w:rPr>
                    <w:t>200Ω，1.25A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23019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电阻定律演示器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1、电学仪器，供中学演示金属导体电阻定律用。2、木质底板尺寸：1050mm×130mm×15mm， 3、 三种金属导线 分别为：铜丝（Φ0.5mm），铁丝（Φ0.5mm），镍铬丝（Φ0.5mm）2个组成。4、三种线的有效长度均为1000mm。</w:t>
                  </w:r>
                  <w:r>
                    <w:br/>
                  </w:r>
                  <w:r>
                    <w:rPr>
                      <w:rFonts w:ascii="仿宋_GB2312" w:hAnsi="仿宋_GB2312" w:cs="仿宋_GB2312" w:eastAsia="仿宋_GB2312"/>
                      <w:sz w:val="20"/>
                      <w:color w:val="000000"/>
                    </w:rPr>
                    <w:t>长</w:t>
                  </w:r>
                  <w:r>
                    <w:rPr>
                      <w:rFonts w:ascii="仿宋_GB2312" w:hAnsi="仿宋_GB2312" w:cs="仿宋_GB2312" w:eastAsia="仿宋_GB2312"/>
                      <w:sz w:val="20"/>
                      <w:color w:val="000000"/>
                    </w:rPr>
                    <w:t>1.06米，宽15厘米，高1.6厘米</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23024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电阻定律实验器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不少于四根导线，长度、截面积、材料不同</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23030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演示线路实验板</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高中演示组</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23033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单刀双掷开关</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底板用塑料制作，开关闸刀与接线柱及垫片均为铁件镀铬</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23034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双刀双掷开关</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333333"/>
                    </w:rPr>
                    <w:t>1.</w:t>
                  </w:r>
                  <w:r>
                    <w:rPr>
                      <w:rFonts w:ascii="仿宋_GB2312" w:hAnsi="仿宋_GB2312" w:cs="仿宋_GB2312" w:eastAsia="仿宋_GB2312"/>
                      <w:sz w:val="20"/>
                      <w:color w:val="333333"/>
                    </w:rPr>
                    <w:t>底座、</w:t>
                  </w:r>
                  <w:r>
                    <w:rPr>
                      <w:rFonts w:ascii="仿宋_GB2312" w:hAnsi="仿宋_GB2312" w:cs="仿宋_GB2312" w:eastAsia="仿宋_GB2312"/>
                      <w:sz w:val="20"/>
                      <w:color w:val="333333"/>
                    </w:rPr>
                    <w:t>2.</w:t>
                  </w:r>
                  <w:r>
                    <w:rPr>
                      <w:rFonts w:ascii="仿宋_GB2312" w:hAnsi="仿宋_GB2312" w:cs="仿宋_GB2312" w:eastAsia="仿宋_GB2312"/>
                      <w:sz w:val="20"/>
                      <w:color w:val="333333"/>
                    </w:rPr>
                    <w:t>接线柱、</w:t>
                  </w:r>
                  <w:r>
                    <w:rPr>
                      <w:rFonts w:ascii="仿宋_GB2312" w:hAnsi="仿宋_GB2312" w:cs="仿宋_GB2312" w:eastAsia="仿宋_GB2312"/>
                      <w:sz w:val="20"/>
                      <w:color w:val="333333"/>
                    </w:rPr>
                    <w:t>3.闸刀、4.刀座、5.手柄等组成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23035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焦耳定律演示器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电压范围：</w:t>
                  </w:r>
                  <w:r>
                    <w:rPr>
                      <w:rFonts w:ascii="仿宋_GB2312" w:hAnsi="仿宋_GB2312" w:cs="仿宋_GB2312" w:eastAsia="仿宋_GB2312"/>
                      <w:sz w:val="20"/>
                      <w:color w:val="000000"/>
                    </w:rPr>
                    <w:t>DC, 6~10V</w:t>
                  </w:r>
                  <w:r>
                    <w:br/>
                  </w:r>
                  <w:r>
                    <w:rPr>
                      <w:rFonts w:ascii="仿宋_GB2312" w:hAnsi="仿宋_GB2312" w:cs="仿宋_GB2312" w:eastAsia="仿宋_GB2312"/>
                      <w:sz w:val="20"/>
                      <w:color w:val="000000"/>
                    </w:rPr>
                    <w:t>或者：</w:t>
                  </w:r>
                  <w:r>
                    <w:rPr>
                      <w:rFonts w:ascii="仿宋_GB2312" w:hAnsi="仿宋_GB2312" w:cs="仿宋_GB2312" w:eastAsia="仿宋_GB2312"/>
                      <w:sz w:val="20"/>
                      <w:color w:val="000000"/>
                    </w:rPr>
                    <w:t>AC, 6~10V.50Hz</w:t>
                  </w:r>
                  <w:r>
                    <w:br/>
                  </w:r>
                  <w:r>
                    <w:rPr>
                      <w:rFonts w:ascii="仿宋_GB2312" w:hAnsi="仿宋_GB2312" w:cs="仿宋_GB2312" w:eastAsia="仿宋_GB2312"/>
                      <w:sz w:val="20"/>
                      <w:color w:val="000000"/>
                    </w:rPr>
                    <w:t>电阻丝阻值：</w:t>
                  </w:r>
                  <w:r>
                    <w:rPr>
                      <w:rFonts w:ascii="仿宋_GB2312" w:hAnsi="仿宋_GB2312" w:cs="仿宋_GB2312" w:eastAsia="仿宋_GB2312"/>
                      <w:sz w:val="20"/>
                      <w:color w:val="000000"/>
                    </w:rPr>
                    <w:t>R =10Ω，R 2 =10Ω，R3 =10Ω，R4 =5Ω，误差≤±5%</w:t>
                  </w:r>
                  <w:r>
                    <w:br/>
                  </w:r>
                  <w:r>
                    <w:br/>
                  </w:r>
                  <w:r>
                    <w:rPr>
                      <w:rFonts w:ascii="仿宋_GB2312" w:hAnsi="仿宋_GB2312" w:cs="仿宋_GB2312" w:eastAsia="仿宋_GB2312"/>
                      <w:sz w:val="20"/>
                      <w:color w:val="000000"/>
                    </w:rPr>
                    <w:t>工作电流：＜</w:t>
                  </w:r>
                  <w:r>
                    <w:rPr>
                      <w:rFonts w:ascii="仿宋_GB2312" w:hAnsi="仿宋_GB2312" w:cs="仿宋_GB2312" w:eastAsia="仿宋_GB2312"/>
                      <w:sz w:val="20"/>
                      <w:color w:val="000000"/>
                    </w:rPr>
                    <w:t>2A</w:t>
                  </w:r>
                  <w:r>
                    <w:br/>
                  </w:r>
                  <w:r>
                    <w:br/>
                  </w:r>
                  <w:r>
                    <w:rPr>
                      <w:rFonts w:ascii="仿宋_GB2312" w:hAnsi="仿宋_GB2312" w:cs="仿宋_GB2312" w:eastAsia="仿宋_GB2312"/>
                      <w:sz w:val="20"/>
                      <w:color w:val="000000"/>
                    </w:rPr>
                    <w:t>标准电阻：</w:t>
                  </w:r>
                  <w:r>
                    <w:rPr>
                      <w:rFonts w:ascii="仿宋_GB2312" w:hAnsi="仿宋_GB2312" w:cs="仿宋_GB2312" w:eastAsia="仿宋_GB2312"/>
                      <w:sz w:val="20"/>
                      <w:color w:val="000000"/>
                    </w:rPr>
                    <w:t>5Ω±0.5</w:t>
                  </w:r>
                  <w:r>
                    <w:br/>
                  </w:r>
                  <w:r>
                    <w:rPr>
                      <w:rFonts w:ascii="仿宋_GB2312" w:hAnsi="仿宋_GB2312" w:cs="仿宋_GB2312" w:eastAsia="仿宋_GB2312"/>
                      <w:sz w:val="20"/>
                      <w:color w:val="000000"/>
                    </w:rPr>
                    <w:t>环境温度：</w:t>
                  </w:r>
                  <w:r>
                    <w:rPr>
                      <w:rFonts w:ascii="仿宋_GB2312" w:hAnsi="仿宋_GB2312" w:cs="仿宋_GB2312" w:eastAsia="仿宋_GB2312"/>
                      <w:sz w:val="20"/>
                      <w:color w:val="000000"/>
                    </w:rPr>
                    <w:t>-10℃～40℃</w:t>
                  </w:r>
                  <w:r>
                    <w:br/>
                  </w:r>
                  <w:r>
                    <w:rPr>
                      <w:rFonts w:ascii="仿宋_GB2312" w:hAnsi="仿宋_GB2312" w:cs="仿宋_GB2312" w:eastAsia="仿宋_GB2312"/>
                      <w:sz w:val="20"/>
                      <w:color w:val="000000"/>
                    </w:rPr>
                    <w:t>外行尺寸：</w:t>
                  </w:r>
                  <w:r>
                    <w:rPr>
                      <w:rFonts w:ascii="仿宋_GB2312" w:hAnsi="仿宋_GB2312" w:cs="仿宋_GB2312" w:eastAsia="仿宋_GB2312"/>
                      <w:sz w:val="20"/>
                      <w:color w:val="000000"/>
                    </w:rPr>
                    <w:t>280mm×270mm×90mm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23037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保险丝作用演示器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电路图绘制应正确、清晰、不易脱落</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范氏起电机</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333333"/>
                    </w:rPr>
                    <w:t>产品主要由机座、电机、干燥用白炽灯、有机玻璃筒、蓄电球、调整螺钉、集电梳、皮带轮、橡胶带、放电球、放电球绝缘杆等组成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球形导体</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由球体、绝缘支杆、底座三部分组成。球体采用铜质空芯球体，表面镀镍，球体直径</w:t>
                  </w:r>
                  <w:r>
                    <w:rPr>
                      <w:rFonts w:ascii="仿宋_GB2312" w:hAnsi="仿宋_GB2312" w:cs="仿宋_GB2312" w:eastAsia="仿宋_GB2312"/>
                      <w:sz w:val="20"/>
                      <w:color w:val="000000"/>
                    </w:rPr>
                    <w:t>φ94mm，绝缘支杆与底座总高度约105mm，支杆直径φ10.5mm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验电器连接杆</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由绝缘手柄、连接杆、紧固螺钉构成。绝缘手柄采用直径</w:t>
                  </w:r>
                  <w:r>
                    <w:rPr>
                      <w:rFonts w:ascii="仿宋_GB2312" w:hAnsi="仿宋_GB2312" w:cs="仿宋_GB2312" w:eastAsia="仿宋_GB2312"/>
                      <w:sz w:val="20"/>
                      <w:color w:val="000000"/>
                    </w:rPr>
                    <w:t>φ12mm的有机玻璃棒制作，长度不小于135mm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移电球</w:t>
                  </w:r>
                  <w:r>
                    <w:rPr>
                      <w:rFonts w:ascii="仿宋_GB2312" w:hAnsi="仿宋_GB2312" w:cs="仿宋_GB2312" w:eastAsia="仿宋_GB2312"/>
                      <w:sz w:val="20"/>
                      <w:color w:val="000000"/>
                    </w:rPr>
                    <w:t>(验电球)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由绝缘手柄和金属球组成。手柄长</w:t>
                  </w:r>
                  <w:r>
                    <w:rPr>
                      <w:rFonts w:ascii="仿宋_GB2312" w:hAnsi="仿宋_GB2312" w:cs="仿宋_GB2312" w:eastAsia="仿宋_GB2312"/>
                      <w:sz w:val="20"/>
                      <w:color w:val="000000"/>
                    </w:rPr>
                    <w:t>130mm；球直径20mm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验电羽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在绝缘底座上装一根金属杆，在金属杆上端用两个半园形的金属片之中夹约</w:t>
                  </w:r>
                  <w:r>
                    <w:rPr>
                      <w:rFonts w:ascii="仿宋_GB2312" w:hAnsi="仿宋_GB2312" w:cs="仿宋_GB2312" w:eastAsia="仿宋_GB2312"/>
                      <w:sz w:val="20"/>
                      <w:color w:val="000000"/>
                    </w:rPr>
                    <w:t>40根自由线（丝织带制成）。上端用螺母拧紧。</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验电幡</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由铜丝网、红丝线、支柱、底座等组成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尖形布电器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由尖型导体。绝缘支杆，底座组成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正负电荷检验器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可以检验摩擦起电的电荷，电容等带电体的正负，以及演示静电感应</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静电实验箱</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避雷针原理、静电屏蔽、静电除尘、静电植绒、静电乒乓、静电转轮等</w:t>
                  </w:r>
                  <w:r>
                    <w:rPr>
                      <w:rFonts w:ascii="仿宋_GB2312" w:hAnsi="仿宋_GB2312" w:cs="仿宋_GB2312" w:eastAsia="仿宋_GB2312"/>
                      <w:sz w:val="20"/>
                      <w:color w:val="000000"/>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金属网罩</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由金属网编制而成金属底座</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电荷间作用力演示器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绝缘横杆悬挂可移动轻球</w:t>
                  </w:r>
                  <w:r>
                    <w:rPr>
                      <w:rFonts w:ascii="仿宋_GB2312" w:hAnsi="仿宋_GB2312" w:cs="仿宋_GB2312" w:eastAsia="仿宋_GB2312"/>
                      <w:sz w:val="20"/>
                      <w:color w:val="000000"/>
                    </w:rPr>
                    <w:t>,带竖立座标面。</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电荷间作用力实验器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绝缘横杆悬挂可移动轻球，带小球形导体、移电球、竖立座标面。</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库仑定律演示器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1、测量范围:摆球偏转距离：0-25cm；</w:t>
                  </w:r>
                  <w:r>
                    <w:br/>
                  </w:r>
                  <w:r>
                    <w:rPr>
                      <w:rFonts w:ascii="仿宋_GB2312" w:hAnsi="仿宋_GB2312" w:cs="仿宋_GB2312" w:eastAsia="仿宋_GB2312"/>
                      <w:sz w:val="20"/>
                      <w:color w:val="000000"/>
                    </w:rPr>
                    <w:t>2、偏转角度：0-45°,摆球水平方向偏转力见45°角度时的标示值；</w:t>
                  </w:r>
                  <w:r>
                    <w:br/>
                  </w:r>
                  <w:r>
                    <w:rPr>
                      <w:rFonts w:ascii="仿宋_GB2312" w:hAnsi="仿宋_GB2312" w:cs="仿宋_GB2312" w:eastAsia="仿宋_GB2312"/>
                      <w:sz w:val="20"/>
                      <w:color w:val="000000"/>
                    </w:rPr>
                    <w:t>3、使用范围:空气湿度≤80%可做定性演示；空气湿度＜70%可做库仑定律的验证性。</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电场线演示器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产品由五块电场线演示板组成，分别为单点电极演示板、双点电极演示板、平行板电极演示板、环形电极演示板、尖形导体演示板。</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电势演示仪</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电势、电势差、等势面。</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等势线描绘实验器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接线柱、白纸、复写纸、导电线、导线，黑色塑料底板组成。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平行板电容器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本产品由二件置于底座上的带有机玻璃柄的铝板，二块铝圆板都有弯脚，可用螺丝固定在立柱上，带柄的塑料圆板一块。两块铝板间的距离和相对面积能任意调节。</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电场中带电粒子运动模拟演示器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模拟电场中带电粒子加速、偏转</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常用电容器示教板</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电解电容器、云母电容器、陶瓷电容器、薄膜电容器、贴片电容器、微调电容器、可变电容器等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23059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常用电阻器示教板</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定值电阻</w:t>
                  </w:r>
                  <w:r>
                    <w:rPr>
                      <w:rFonts w:ascii="仿宋_GB2312" w:hAnsi="仿宋_GB2312" w:cs="仿宋_GB2312" w:eastAsia="仿宋_GB2312"/>
                      <w:sz w:val="20"/>
                      <w:color w:val="000000"/>
                    </w:rPr>
                    <w:t>(碳膜电阻、金属膜电阻、绕线电阻、水泥电阻等)、可变电阻(电位器等)、特殊电阻(热敏电阻、光敏电阻等)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23060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演示可调内阻电池</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气压调节式及其改进型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23062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演示电桥</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由电阻丝、刻度尺、滑键、支架组成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电磁、电子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条形磁铁</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铝铁碳，</w:t>
                  </w:r>
                  <w:r>
                    <w:rPr>
                      <w:rFonts w:ascii="仿宋_GB2312" w:hAnsi="仿宋_GB2312" w:cs="仿宋_GB2312" w:eastAsia="仿宋_GB2312"/>
                      <w:sz w:val="20"/>
                      <w:color w:val="000000"/>
                    </w:rPr>
                    <w:t>180 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蹄形磁铁</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铝铁碳，</w:t>
                  </w:r>
                  <w:r>
                    <w:rPr>
                      <w:rFonts w:ascii="仿宋_GB2312" w:hAnsi="仿宋_GB2312" w:cs="仿宋_GB2312" w:eastAsia="仿宋_GB2312"/>
                      <w:sz w:val="20"/>
                      <w:color w:val="000000"/>
                    </w:rPr>
                    <w:t>100mm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磁感线演示器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条形、蹄形</w:t>
                  </w:r>
                  <w:r>
                    <w:rPr>
                      <w:rFonts w:ascii="仿宋_GB2312" w:hAnsi="仿宋_GB2312" w:cs="仿宋_GB2312" w:eastAsia="仿宋_GB2312"/>
                      <w:sz w:val="20"/>
                      <w:color w:val="000000"/>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立体磁感线演示器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1、产品为组合式，主要由上盖1个，下底1个，矩形凹形片，矩形半圆形片，小软铁片。碲形磁铁1个，条形磁铁1个组成；</w:t>
                  </w:r>
                  <w:r>
                    <w:br/>
                  </w:r>
                  <w:r>
                    <w:rPr>
                      <w:rFonts w:ascii="仿宋_GB2312" w:hAnsi="仿宋_GB2312" w:cs="仿宋_GB2312" w:eastAsia="仿宋_GB2312"/>
                      <w:sz w:val="20"/>
                      <w:color w:val="000000"/>
                    </w:rPr>
                    <w:t>2、上盖和下底用优质透明塑料制作；</w:t>
                  </w:r>
                  <w:r>
                    <w:br/>
                  </w:r>
                  <w:r>
                    <w:rPr>
                      <w:rFonts w:ascii="仿宋_GB2312" w:hAnsi="仿宋_GB2312" w:cs="仿宋_GB2312" w:eastAsia="仿宋_GB2312"/>
                      <w:sz w:val="20"/>
                      <w:color w:val="000000"/>
                    </w:rPr>
                    <w:t>3、矩形片用优质透明塑料制作。</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磁感线演示板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可投影，产品主要由上下盖板各</w:t>
                  </w:r>
                  <w:r>
                    <w:rPr>
                      <w:rFonts w:ascii="仿宋_GB2312" w:hAnsi="仿宋_GB2312" w:cs="仿宋_GB2312" w:eastAsia="仿宋_GB2312"/>
                      <w:sz w:val="20"/>
                      <w:color w:val="000000"/>
                    </w:rPr>
                    <w:t>1块，多孔板1块。条形磁铁1个及铁针组成。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电流磁场演示器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由螺线管、原线圈、方形线圈组成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菱形小磁针</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翼形磁针</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由磁针、支架、底座组成，总高度为</w:t>
                  </w:r>
                  <w:r>
                    <w:rPr>
                      <w:rFonts w:ascii="仿宋_GB2312" w:hAnsi="仿宋_GB2312" w:cs="仿宋_GB2312" w:eastAsia="仿宋_GB2312"/>
                      <w:sz w:val="20"/>
                      <w:color w:val="000000"/>
                    </w:rPr>
                    <w:t>100mm。磁针长度为140mm。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演示原副线圈</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原线圈：用直径</w:t>
                  </w:r>
                  <w:r>
                    <w:rPr>
                      <w:rFonts w:ascii="仿宋_GB2312" w:hAnsi="仿宋_GB2312" w:cs="仿宋_GB2312" w:eastAsia="仿宋_GB2312"/>
                      <w:sz w:val="20"/>
                      <w:color w:val="000000"/>
                    </w:rPr>
                    <w:t>0.59㎜漆包线分四层平绕，内径φ13㎜，外径φ22㎜；</w:t>
                  </w:r>
                  <w:r>
                    <w:br/>
                  </w:r>
                  <w:r>
                    <w:br/>
                  </w:r>
                  <w:r>
                    <w:rPr>
                      <w:rFonts w:ascii="仿宋_GB2312" w:hAnsi="仿宋_GB2312" w:cs="仿宋_GB2312" w:eastAsia="仿宋_GB2312"/>
                      <w:sz w:val="20"/>
                      <w:color w:val="000000"/>
                    </w:rPr>
                    <w:t>副线圈：用直径</w:t>
                  </w:r>
                  <w:r>
                    <w:rPr>
                      <w:rFonts w:ascii="仿宋_GB2312" w:hAnsi="仿宋_GB2312" w:cs="仿宋_GB2312" w:eastAsia="仿宋_GB2312"/>
                      <w:sz w:val="20"/>
                      <w:color w:val="000000"/>
                    </w:rPr>
                    <w:t xml:space="preserve">0.27㎜漆包线分五层平绕，内径φ35㎜，外径φ49㎜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原副线圈</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由原线圈、副线圈、铁芯组成。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24014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演示电磁继电器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155mm*105mm*75mm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24017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左右手定则演示器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333333"/>
                    </w:rPr>
                    <w:t>产品由底座、撑杆、接线棒、方形线圈组成。底座为塑料制成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24019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手摇交直流发电机</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永磁式、可转动电枢式发电机，由定子、转子、电刷、底版。和手动机构组成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阴极射线管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磁效应管</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阴极射线管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示直进管</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阴极射线管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机械效应管</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阴极射线管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静电偏转管</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条形强磁体</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磁感应强度</w:t>
                  </w:r>
                  <w:r>
                    <w:rPr>
                      <w:rFonts w:ascii="仿宋_GB2312" w:hAnsi="仿宋_GB2312" w:cs="仿宋_GB2312" w:eastAsia="仿宋_GB2312"/>
                      <w:sz w:val="20"/>
                      <w:color w:val="000000"/>
                    </w:rPr>
                    <w:t>≥0.8T</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蹄形强磁体</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磁感应强度</w:t>
                  </w:r>
                  <w:r>
                    <w:rPr>
                      <w:rFonts w:ascii="仿宋_GB2312" w:hAnsi="仿宋_GB2312" w:cs="仿宋_GB2312" w:eastAsia="仿宋_GB2312"/>
                      <w:sz w:val="20"/>
                      <w:color w:val="000000"/>
                    </w:rPr>
                    <w:t>≥0.8T</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强磁针</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高磁能积磁体</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通电平行直导线相互作用演示器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220v电压 平行直导线为铜管，产品尺寸：200mm*160mm*420mm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电流天平</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由螺线管线圈、立柱、天平臂、底座等组成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安培力演示器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由底座、勾强磁铁、可动导轨、直导线组成，底座上有一透明</w:t>
                  </w:r>
                  <w:r>
                    <w:rPr>
                      <w:rFonts w:ascii="仿宋_GB2312" w:hAnsi="仿宋_GB2312" w:cs="仿宋_GB2312" w:eastAsia="仿宋_GB2312"/>
                      <w:sz w:val="20"/>
                      <w:color w:val="000000"/>
                    </w:rPr>
                    <w:t xml:space="preserve">PVC板冰带有可变换电流方向指示片。导轨可活动调节之间距离，直导线配有两根。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安培力实验器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由底座、勾强磁铁、可动导轨、直导线组成尺寸：</w:t>
                  </w:r>
                  <w:r>
                    <w:rPr>
                      <w:rFonts w:ascii="仿宋_GB2312" w:hAnsi="仿宋_GB2312" w:cs="仿宋_GB2312" w:eastAsia="仿宋_GB2312"/>
                      <w:sz w:val="20"/>
                      <w:color w:val="000000"/>
                    </w:rPr>
                    <w:t>150mm*110mm*70mm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自感现象演示器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金属面板尺寸：</w:t>
                  </w:r>
                  <w:r>
                    <w:rPr>
                      <w:rFonts w:ascii="仿宋_GB2312" w:hAnsi="仿宋_GB2312" w:cs="仿宋_GB2312" w:eastAsia="仿宋_GB2312"/>
                      <w:sz w:val="20"/>
                      <w:color w:val="000000"/>
                    </w:rPr>
                    <w:t>300mm*400mm，可演示通电自感现象、断电自感现象</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电磁感应演示器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磁感强度：</w:t>
                  </w:r>
                  <w:r>
                    <w:rPr>
                      <w:rFonts w:ascii="仿宋_GB2312" w:hAnsi="仿宋_GB2312" w:cs="仿宋_GB2312" w:eastAsia="仿宋_GB2312"/>
                      <w:sz w:val="20"/>
                      <w:color w:val="000000"/>
                    </w:rPr>
                    <w:t>&gt;7MT，匀强磁场面积：130*110mm。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楞次定律演示器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开口环、闭口环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电磁阻尼演示器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长铝管、线圈</w:t>
                  </w:r>
                  <w:r>
                    <w:rPr>
                      <w:rFonts w:ascii="仿宋_GB2312" w:hAnsi="仿宋_GB2312" w:cs="仿宋_GB2312" w:eastAsia="仿宋_GB2312"/>
                      <w:sz w:val="20"/>
                      <w:color w:val="000000"/>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动能发电手电筒</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手动发电</w:t>
                  </w:r>
                  <w:r>
                    <w:rPr>
                      <w:rFonts w:ascii="仿宋_GB2312" w:hAnsi="仿宋_GB2312" w:cs="仿宋_GB2312" w:eastAsia="仿宋_GB2312"/>
                      <w:sz w:val="20"/>
                      <w:color w:val="000000"/>
                    </w:rPr>
                    <w:t>1w</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单匝线圈电机原理演示器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使用高磁能积磁体，由磁极、开关、电源指示灯、电位器、电源插座、插头线夹、单匝线圈、换向器、底座等组成。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三相电机原理演示器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电动机的三相定子绕组（各相差</w:t>
                  </w:r>
                  <w:r>
                    <w:rPr>
                      <w:rFonts w:ascii="仿宋_GB2312" w:hAnsi="仿宋_GB2312" w:cs="仿宋_GB2312" w:eastAsia="仿宋_GB2312"/>
                      <w:sz w:val="20"/>
                      <w:color w:val="000000"/>
                    </w:rPr>
                    <w:t>120度电角度），通入三相交流电后，将产生一个旋转磁场，该旋转磁场切割转子绕组，从而在转子绕组中产生感应电流（转子绕组是闭合通路），载流的转子导体在定子旋转磁场作用下将产生电磁力，从而在电机转轴上形成电磁转矩，驱动电动机旋转，并且电机旋转方向与旋转磁场方向相同</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手摇三相交流发电机</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333333"/>
                    </w:rPr>
                    <w:t>1、手摇三相交直流发电机由发电机、星形负载板和三角形负载板组成采用直流激磁方式手摇发电；</w:t>
                  </w:r>
                  <w:r>
                    <w:br/>
                  </w:r>
                  <w:r>
                    <w:rPr>
                      <w:rFonts w:ascii="仿宋_GB2312" w:hAnsi="仿宋_GB2312" w:cs="仿宋_GB2312" w:eastAsia="仿宋_GB2312"/>
                      <w:sz w:val="20"/>
                      <w:color w:val="333333"/>
                    </w:rPr>
                    <w:t>2、当转子激磁电压为6V、转速1500转/分，输出频率为25Hz时</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三线电子开关</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1、输入阻抗：300KΩ//40PFA、B、C相同；</w:t>
                  </w:r>
                  <w:r>
                    <w:br/>
                  </w:r>
                  <w:r>
                    <w:rPr>
                      <w:rFonts w:ascii="仿宋_GB2312" w:hAnsi="仿宋_GB2312" w:cs="仿宋_GB2312" w:eastAsia="仿宋_GB2312"/>
                      <w:sz w:val="20"/>
                      <w:color w:val="000000"/>
                    </w:rPr>
                    <w:t>2、最大输入耐压：≥200V（DC+AC）；</w:t>
                  </w:r>
                  <w:r>
                    <w:br/>
                  </w:r>
                  <w:r>
                    <w:rPr>
                      <w:rFonts w:ascii="仿宋_GB2312" w:hAnsi="仿宋_GB2312" w:cs="仿宋_GB2312" w:eastAsia="仿宋_GB2312"/>
                      <w:sz w:val="20"/>
                      <w:color w:val="000000"/>
                    </w:rPr>
                    <w:t>3、开关频率：50Hz～50KHz连续可调；</w:t>
                  </w:r>
                  <w:r>
                    <w:br/>
                  </w:r>
                  <w:r>
                    <w:rPr>
                      <w:rFonts w:ascii="仿宋_GB2312" w:hAnsi="仿宋_GB2312" w:cs="仿宋_GB2312" w:eastAsia="仿宋_GB2312"/>
                      <w:sz w:val="20"/>
                      <w:color w:val="000000"/>
                    </w:rPr>
                    <w:t>4、放大系数：≥3倍A、B、C相同；</w:t>
                  </w:r>
                  <w:r>
                    <w:br/>
                  </w:r>
                  <w:r>
                    <w:rPr>
                      <w:rFonts w:ascii="仿宋_GB2312" w:hAnsi="仿宋_GB2312" w:cs="仿宋_GB2312" w:eastAsia="仿宋_GB2312"/>
                      <w:sz w:val="20"/>
                      <w:color w:val="000000"/>
                    </w:rPr>
                    <w:t>5、最大相对位移：≥4伏；</w:t>
                  </w:r>
                  <w:r>
                    <w:br/>
                  </w:r>
                  <w:r>
                    <w:rPr>
                      <w:rFonts w:ascii="仿宋_GB2312" w:hAnsi="仿宋_GB2312" w:cs="仿宋_GB2312" w:eastAsia="仿宋_GB2312"/>
                      <w:sz w:val="20"/>
                      <w:color w:val="000000"/>
                    </w:rPr>
                    <w:t>6、输入通道间隔离比：≥30分贝；</w:t>
                  </w:r>
                  <w:r>
                    <w:br/>
                  </w:r>
                  <w:r>
                    <w:rPr>
                      <w:rFonts w:ascii="仿宋_GB2312" w:hAnsi="仿宋_GB2312" w:cs="仿宋_GB2312" w:eastAsia="仿宋_GB2312"/>
                      <w:sz w:val="20"/>
                      <w:color w:val="000000"/>
                    </w:rPr>
                    <w:t>7、输出极性。</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交流电路特性演示器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大电感、小电感，大电容、小电容，电阻</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可拆变压器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由单相芯式变压器铁芯、变压器线圈及铁芯压紧螺钉装置等组成，仪器外形尺寸约</w:t>
                  </w:r>
                  <w:r>
                    <w:rPr>
                      <w:rFonts w:ascii="仿宋_GB2312" w:hAnsi="仿宋_GB2312" w:cs="仿宋_GB2312" w:eastAsia="仿宋_GB2312"/>
                      <w:sz w:val="20"/>
                      <w:color w:val="000000"/>
                    </w:rPr>
                    <w:t>170×95×180mm</w:t>
                  </w:r>
                  <w:r>
                    <w:rPr>
                      <w:rFonts w:ascii="仿宋_GB2312" w:hAnsi="仿宋_GB2312" w:cs="仿宋_GB2312" w:eastAsia="仿宋_GB2312"/>
                      <w:sz w:val="20"/>
                      <w:color w:val="000000"/>
                    </w:rPr>
                    <w:t>。铁芯由</w:t>
                  </w:r>
                  <w:r>
                    <w:rPr>
                      <w:rFonts w:ascii="仿宋_GB2312" w:hAnsi="仿宋_GB2312" w:cs="仿宋_GB2312" w:eastAsia="仿宋_GB2312"/>
                      <w:sz w:val="20"/>
                      <w:color w:val="000000"/>
                    </w:rPr>
                    <w:t>U</w:t>
                  </w:r>
                  <w:r>
                    <w:rPr>
                      <w:rFonts w:ascii="仿宋_GB2312" w:hAnsi="仿宋_GB2312" w:cs="仿宋_GB2312" w:eastAsia="仿宋_GB2312"/>
                      <w:sz w:val="20"/>
                      <w:color w:val="000000"/>
                    </w:rPr>
                    <w:t>形铁芯、条形轭铁组成，</w:t>
                  </w:r>
                  <w:r>
                    <w:rPr>
                      <w:rFonts w:ascii="仿宋_GB2312" w:hAnsi="仿宋_GB2312" w:cs="仿宋_GB2312" w:eastAsia="仿宋_GB2312"/>
                      <w:sz w:val="20"/>
                      <w:color w:val="000000"/>
                    </w:rPr>
                    <w:t>U</w:t>
                  </w:r>
                  <w:r>
                    <w:rPr>
                      <w:rFonts w:ascii="仿宋_GB2312" w:hAnsi="仿宋_GB2312" w:cs="仿宋_GB2312" w:eastAsia="仿宋_GB2312"/>
                      <w:sz w:val="20"/>
                      <w:color w:val="000000"/>
                    </w:rPr>
                    <w:t>形铁芯截面尺寸约</w:t>
                  </w:r>
                  <w:r>
                    <w:rPr>
                      <w:rFonts w:ascii="仿宋_GB2312" w:hAnsi="仿宋_GB2312" w:cs="仿宋_GB2312" w:eastAsia="仿宋_GB2312"/>
                      <w:sz w:val="20"/>
                      <w:color w:val="000000"/>
                    </w:rPr>
                    <w:t>30×33mm</w:t>
                  </w:r>
                  <w:r>
                    <w:rPr>
                      <w:rFonts w:ascii="仿宋_GB2312" w:hAnsi="仿宋_GB2312" w:cs="仿宋_GB2312" w:eastAsia="仿宋_GB2312"/>
                      <w:sz w:val="20"/>
                      <w:color w:val="000000"/>
                    </w:rPr>
                    <w:t>，条形铁轭截面尺寸约</w:t>
                  </w:r>
                  <w:r>
                    <w:rPr>
                      <w:rFonts w:ascii="仿宋_GB2312" w:hAnsi="仿宋_GB2312" w:cs="仿宋_GB2312" w:eastAsia="仿宋_GB2312"/>
                      <w:sz w:val="20"/>
                      <w:color w:val="000000"/>
                    </w:rPr>
                    <w:t>28×24mm</w:t>
                  </w:r>
                  <w:r>
                    <w:rPr>
                      <w:rFonts w:ascii="仿宋_GB2312" w:hAnsi="仿宋_GB2312" w:cs="仿宋_GB2312" w:eastAsia="仿宋_GB2312"/>
                      <w:sz w:val="20"/>
                      <w:color w:val="000000"/>
                    </w:rPr>
                    <w:t>，铁芯窗口高</w:t>
                  </w:r>
                  <w:r>
                    <w:rPr>
                      <w:rFonts w:ascii="仿宋_GB2312" w:hAnsi="仿宋_GB2312" w:cs="仿宋_GB2312" w:eastAsia="仿宋_GB2312"/>
                      <w:sz w:val="20"/>
                      <w:color w:val="000000"/>
                    </w:rPr>
                    <w:t>60mm</w:t>
                  </w:r>
                  <w:r>
                    <w:rPr>
                      <w:rFonts w:ascii="仿宋_GB2312" w:hAnsi="仿宋_GB2312" w:cs="仿宋_GB2312" w:eastAsia="仿宋_GB2312"/>
                      <w:sz w:val="20"/>
                      <w:color w:val="000000"/>
                    </w:rPr>
                    <w:t>，宽</w:t>
                  </w:r>
                  <w:r>
                    <w:rPr>
                      <w:rFonts w:ascii="仿宋_GB2312" w:hAnsi="仿宋_GB2312" w:cs="仿宋_GB2312" w:eastAsia="仿宋_GB2312"/>
                      <w:sz w:val="20"/>
                      <w:color w:val="000000"/>
                    </w:rPr>
                    <w:t>58mm</w:t>
                  </w:r>
                  <w:r>
                    <w:rPr>
                      <w:rFonts w:ascii="仿宋_GB2312" w:hAnsi="仿宋_GB2312" w:cs="仿宋_GB2312" w:eastAsia="仿宋_GB2312"/>
                      <w:sz w:val="20"/>
                      <w:color w:val="000000"/>
                    </w:rPr>
                    <w:t>；线圈采用高强度漆包线绕制，线圈共两个，其中一个总匝数为</w:t>
                  </w:r>
                  <w:r>
                    <w:rPr>
                      <w:rFonts w:ascii="仿宋_GB2312" w:hAnsi="仿宋_GB2312" w:cs="仿宋_GB2312" w:eastAsia="仿宋_GB2312"/>
                      <w:sz w:val="20"/>
                      <w:color w:val="000000"/>
                    </w:rPr>
                    <w:t>1400</w:t>
                  </w:r>
                  <w:r>
                    <w:rPr>
                      <w:rFonts w:ascii="仿宋_GB2312" w:hAnsi="仿宋_GB2312" w:cs="仿宋_GB2312" w:eastAsia="仿宋_GB2312"/>
                      <w:sz w:val="20"/>
                      <w:color w:val="000000"/>
                    </w:rPr>
                    <w:t>匝，分别在</w:t>
                  </w:r>
                  <w:r>
                    <w:rPr>
                      <w:rFonts w:ascii="仿宋_GB2312" w:hAnsi="仿宋_GB2312" w:cs="仿宋_GB2312" w:eastAsia="仿宋_GB2312"/>
                      <w:sz w:val="20"/>
                      <w:color w:val="000000"/>
                    </w:rPr>
                    <w:t>200</w:t>
                  </w:r>
                  <w:r>
                    <w:rPr>
                      <w:rFonts w:ascii="仿宋_GB2312" w:hAnsi="仿宋_GB2312" w:cs="仿宋_GB2312" w:eastAsia="仿宋_GB2312"/>
                      <w:sz w:val="20"/>
                      <w:color w:val="000000"/>
                    </w:rPr>
                    <w:t>匝及</w:t>
                  </w:r>
                  <w:r>
                    <w:rPr>
                      <w:rFonts w:ascii="仿宋_GB2312" w:hAnsi="仿宋_GB2312" w:cs="仿宋_GB2312" w:eastAsia="仿宋_GB2312"/>
                      <w:sz w:val="20"/>
                      <w:color w:val="000000"/>
                    </w:rPr>
                    <w:t>800</w:t>
                  </w:r>
                  <w:r>
                    <w:rPr>
                      <w:rFonts w:ascii="仿宋_GB2312" w:hAnsi="仿宋_GB2312" w:cs="仿宋_GB2312" w:eastAsia="仿宋_GB2312"/>
                      <w:sz w:val="20"/>
                      <w:color w:val="000000"/>
                    </w:rPr>
                    <w:t>匝处抽头，另一个线圈共</w:t>
                  </w:r>
                  <w:r>
                    <w:rPr>
                      <w:rFonts w:ascii="仿宋_GB2312" w:hAnsi="仿宋_GB2312" w:cs="仿宋_GB2312" w:eastAsia="仿宋_GB2312"/>
                      <w:sz w:val="20"/>
                      <w:color w:val="000000"/>
                    </w:rPr>
                    <w:t>400</w:t>
                  </w:r>
                  <w:r>
                    <w:rPr>
                      <w:rFonts w:ascii="仿宋_GB2312" w:hAnsi="仿宋_GB2312" w:cs="仿宋_GB2312" w:eastAsia="仿宋_GB2312"/>
                      <w:sz w:val="20"/>
                      <w:color w:val="000000"/>
                    </w:rPr>
                    <w:t>匝，在</w:t>
                  </w:r>
                  <w:r>
                    <w:rPr>
                      <w:rFonts w:ascii="仿宋_GB2312" w:hAnsi="仿宋_GB2312" w:cs="仿宋_GB2312" w:eastAsia="仿宋_GB2312"/>
                      <w:sz w:val="20"/>
                      <w:color w:val="000000"/>
                    </w:rPr>
                    <w:t>100</w:t>
                  </w:r>
                  <w:r>
                    <w:rPr>
                      <w:rFonts w:ascii="仿宋_GB2312" w:hAnsi="仿宋_GB2312" w:cs="仿宋_GB2312" w:eastAsia="仿宋_GB2312"/>
                      <w:sz w:val="20"/>
                      <w:color w:val="000000"/>
                    </w:rPr>
                    <w:t>匝处抽头。变压器初级线圈空载电流不大于</w:t>
                  </w:r>
                  <w:r>
                    <w:rPr>
                      <w:rFonts w:ascii="仿宋_GB2312" w:hAnsi="仿宋_GB2312" w:cs="仿宋_GB2312" w:eastAsia="仿宋_GB2312"/>
                      <w:sz w:val="20"/>
                      <w:color w:val="000000"/>
                    </w:rPr>
                    <w:t>100mA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24049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小型变压器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适合在学习变压器构造（铁芯初级线圈、次级线圈）及初、次级间电压，电流与线圈绕线匝数的关系时使用</w:t>
                  </w:r>
                  <w:r>
                    <w:rPr>
                      <w:rFonts w:ascii="仿宋_GB2312" w:hAnsi="仿宋_GB2312" w:cs="仿宋_GB2312" w:eastAsia="仿宋_GB2312"/>
                      <w:sz w:val="20"/>
                      <w:color w:val="000000"/>
                    </w:rPr>
                    <w:t>每层</w:t>
                  </w:r>
                  <w:r>
                    <w:rPr>
                      <w:rFonts w:ascii="仿宋_GB2312" w:hAnsi="仿宋_GB2312" w:cs="仿宋_GB2312" w:eastAsia="仿宋_GB2312"/>
                      <w:sz w:val="20"/>
                      <w:color w:val="000000"/>
                    </w:rPr>
                    <w:t>2～3片对插，交叉迭片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变压器原理说明器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增加调压变压器功能</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日光灯原理演示器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电感式镇流器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洛伦兹力演示器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投影式</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电子束演示器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电子束演示器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阴极射线演示器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热阴极</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门电路和传感器应用实验箱</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与门、或门、非门电路、干簧管、温度传感器、热敏电阻、光敏电阻、感温铁氧体、霍尔元件等应用实验。</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电学元件黑箱</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三个接点，两个元件</w:t>
                  </w:r>
                  <w:r>
                    <w:rPr>
                      <w:rFonts w:ascii="仿宋_GB2312" w:hAnsi="仿宋_GB2312" w:cs="仿宋_GB2312" w:eastAsia="仿宋_GB2312"/>
                      <w:sz w:val="20"/>
                      <w:color w:val="000000"/>
                    </w:rPr>
                    <w:t>(电池、电阻、二极管均可更换)</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低气压放电管组</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放电管，玻璃</w:t>
                  </w:r>
                  <w:r>
                    <w:rPr>
                      <w:rFonts w:ascii="仿宋_GB2312" w:hAnsi="仿宋_GB2312" w:cs="仿宋_GB2312" w:eastAsia="仿宋_GB2312"/>
                      <w:sz w:val="20"/>
                      <w:color w:val="000000"/>
                    </w:rPr>
                    <w:t>6支，支架注塑成型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24059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电谐振演示器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发送：放电距离</w:t>
                  </w:r>
                  <w:r>
                    <w:rPr>
                      <w:rFonts w:ascii="仿宋_GB2312" w:hAnsi="仿宋_GB2312" w:cs="仿宋_GB2312" w:eastAsia="仿宋_GB2312"/>
                      <w:sz w:val="20"/>
                      <w:color w:val="000000"/>
                    </w:rPr>
                    <w:t>0.2mm～2mm可调，来顿瓶电容≥500pF；接收：来顿瓶电容≥500pF，可变电容350pF～850pF。</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24060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赫兹实验演示器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由感应圈金属连接杆、带点球、发射天线杆、接收金属杆、固定螺丝、底座组成。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24061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电磁振荡演示仪</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阻尼振荡</w:t>
                  </w:r>
                  <w:r>
                    <w:rPr>
                      <w:rFonts w:ascii="仿宋_GB2312" w:hAnsi="仿宋_GB2312" w:cs="仿宋_GB2312" w:eastAsia="仿宋_GB2312"/>
                      <w:sz w:val="20"/>
                      <w:color w:val="000000"/>
                    </w:rPr>
                    <w:t>,</w:t>
                  </w:r>
                  <w:r>
                    <w:rPr>
                      <w:rFonts w:ascii="仿宋_GB2312" w:hAnsi="仿宋_GB2312" w:cs="仿宋_GB2312" w:eastAsia="仿宋_GB2312"/>
                      <w:sz w:val="20"/>
                      <w:color w:val="000000"/>
                    </w:rPr>
                    <w:t>等幅振荡</w:t>
                  </w:r>
                  <w:r>
                    <w:rPr>
                      <w:rFonts w:ascii="仿宋_GB2312" w:hAnsi="仿宋_GB2312" w:cs="仿宋_GB2312" w:eastAsia="仿宋_GB2312"/>
                      <w:sz w:val="20"/>
                      <w:color w:val="000000"/>
                    </w:rPr>
                    <w:t>,</w:t>
                  </w:r>
                  <w:r>
                    <w:rPr>
                      <w:rFonts w:ascii="仿宋_GB2312" w:hAnsi="仿宋_GB2312" w:cs="仿宋_GB2312" w:eastAsia="仿宋_GB2312"/>
                      <w:sz w:val="20"/>
                      <w:color w:val="000000"/>
                    </w:rPr>
                    <w:t>振荡频率与振荡电路的电容</w:t>
                  </w:r>
                  <w:r>
                    <w:rPr>
                      <w:rFonts w:ascii="仿宋_GB2312" w:hAnsi="仿宋_GB2312" w:cs="仿宋_GB2312" w:eastAsia="仿宋_GB2312"/>
                      <w:sz w:val="21"/>
                    </w:rPr>
                    <w:t xml:space="preserve"> </w:t>
                  </w:r>
                  <w:r>
                    <w:rPr>
                      <w:rFonts w:ascii="仿宋_GB2312" w:hAnsi="仿宋_GB2312" w:cs="仿宋_GB2312" w:eastAsia="仿宋_GB2312"/>
                      <w:sz w:val="20"/>
                      <w:color w:val="000000"/>
                    </w:rPr>
                    <w:t>、电感关系</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24062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电磁波的发送和接收演示器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发射器频率</w:t>
                  </w:r>
                  <w:r>
                    <w:rPr>
                      <w:rFonts w:ascii="仿宋_GB2312" w:hAnsi="仿宋_GB2312" w:cs="仿宋_GB2312" w:eastAsia="仿宋_GB2312"/>
                      <w:sz w:val="20"/>
                      <w:color w:val="000000"/>
                    </w:rPr>
                    <w:t>225MHz～250MHz,等幅、调幅；接收器有声、光、电显示</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24064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密立根油滴仪</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由油滴盒、测量显微镜、电源组成。电源部分安装在机壳内，油滴盒及显微镜安装在机壳上。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24066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半导体致冷器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致冷、发电两用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24067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整流电路实验器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半波、全波、滤波</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光学﹑原子物理</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光具盘</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磁吸附式，产品由圆形光盘、光源、狭缝、光学零件等组成的磁吸附式光具盘。</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凹面镜</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光学玻璃、环保塑料，有镜面、支架、底座组成</w:t>
                  </w:r>
                  <w:r>
                    <w:rPr>
                      <w:rFonts w:ascii="仿宋_GB2312" w:hAnsi="仿宋_GB2312" w:cs="仿宋_GB2312" w:eastAsia="仿宋_GB2312"/>
                      <w:sz w:val="20"/>
                      <w:color w:val="000000"/>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1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凸面镜</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光学玻璃、环保塑料，有镜面、支架、底座组成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1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玻璃砖</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光学玻璃</w:t>
                  </w:r>
                  <w:r>
                    <w:rPr>
                      <w:rFonts w:ascii="仿宋_GB2312" w:hAnsi="仿宋_GB2312" w:cs="仿宋_GB2312" w:eastAsia="仿宋_GB2312"/>
                      <w:sz w:val="20"/>
                      <w:color w:val="000000"/>
                    </w:rPr>
                    <w:t>矩形</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光具座</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主机由铝合金导轨，支脚、滑块、刻度尺组成。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三棱镜</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正三棱柱边长</w:t>
                  </w:r>
                  <w:r>
                    <w:rPr>
                      <w:rFonts w:ascii="仿宋_GB2312" w:hAnsi="仿宋_GB2312" w:cs="仿宋_GB2312" w:eastAsia="仿宋_GB2312"/>
                      <w:sz w:val="20"/>
                      <w:color w:val="000000"/>
                    </w:rPr>
                    <w:t>25mm，棱长80mm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白光的色散与合成演示器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1、由棱镜、棱镜台、白屏、支杆及光源等组成；2、棱镜为重量火石玻璃，顶角为60°；3、光源额定电压为6-8V。</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1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透镜及其应用实验器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1、产品由凸透镜、凹透镜、成像屏、底座组成；2、可以进行辨别凸透镜和凹透镜、测定托透镜的焦距等实验。</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25015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光的折射全反射实验器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产品由PVC平镜、半圆透明水槽、角度盘、激光光源、磁吸激光笔套（带扩束镜）、支架等组成；2、可完成光的平面镜反射；验证光的折射定律；测定水的折射率；光折射的临界角；光在反射和折射现象中的光路可逆等实验；3、平面镜由PVC材料制作，尺寸约95×20mm；4、半圆水槽由透明性好的塑料制作，水槽半径55mm，内空宽不小于15mm，壁厚不小于1.5mm；5、两端设插槽，可方便插入角度盘。圆形角度盘厚度不小于2.5mm,直径不小于110mm，正面圆周印制角度刻线，每300标注角度数字（分别标注0、30、60、90刻度数字）。角度盘上设有水平插槽，方便与平面镜及半圆水槽插接。角度盘的右半园可沿垂直轴线后折；6、激光光源与扩束镜安装于磁吸笔套内，可在竖直面内，绕角度盘中心3600任意旋转并且可以在任意角度上停留；7、支架成型美观、放置平衡，能稳固支撑各附件，高度不小于160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光的干涉衍射偏振演示器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1、仪器组装后,所有干涉,衍射图样的中心均可调节到屏幕中心；2、在照度不高于200勒克斯的普通教室里,距仪器8m以内,正常视力可以见到:双缝,双面镜干涉明条纹不少于5条；3、牛顿环干涉条纹不少于三圈 多缝衍射的明条纹不少于7条 光栅衍射的彩带不少于5条；4、外形尺寸约：850×320×140mm，泡沫盒包装。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25017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激光光学演示仪</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几何光学和物理光学实验</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25018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微型物理光学观察器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半导体激光器，光的干涉、多种衍射</w:t>
                  </w:r>
                  <w:r>
                    <w:rPr>
                      <w:rFonts w:ascii="仿宋_GB2312" w:hAnsi="仿宋_GB2312" w:cs="仿宋_GB2312" w:eastAsia="仿宋_GB2312"/>
                      <w:sz w:val="20"/>
                      <w:color w:val="000000"/>
                    </w:rPr>
                    <w:t>(单缝、多缝、圆孔、异形孔、单丝、圆屏、刀口等)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双缝干涉实验仪</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w:t>
                  </w:r>
                  <w:r>
                    <w:rPr>
                      <w:rFonts w:ascii="仿宋_GB2312" w:hAnsi="仿宋_GB2312" w:cs="仿宋_GB2312" w:eastAsia="仿宋_GB2312"/>
                      <w:sz w:val="20"/>
                      <w:color w:val="000000"/>
                    </w:rPr>
                    <w:t>1.灯泡 2.照明透镜 3.遮光板 4.滤色片及片座</w:t>
                  </w:r>
                  <w:r>
                    <w:br/>
                  </w:r>
                  <w:r>
                    <w:rPr>
                      <w:rFonts w:ascii="仿宋_GB2312" w:hAnsi="仿宋_GB2312" w:cs="仿宋_GB2312" w:eastAsia="仿宋_GB2312"/>
                      <w:sz w:val="20"/>
                      <w:color w:val="000000"/>
                    </w:rPr>
                    <w:t>5.单狭缝及缝座 6.单缝管 7.拨杆 8.遮光管 9.接长管 10.测量头 11.游标尺 12.滑块 13.手轮14.目镜 15.半圆形支架环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牛顿环</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由一块曲率半径很大的平凸透镜与一块很平的玻璃片组成。透镜的凸面放在平玻璃上。在透镜和玻璃片之间形成一层空气膜</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光导纤维应用演示器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传光、传像部分由光源、有机玻璃棒、光纤束、成像屏、字母板组成</w:t>
                  </w:r>
                  <w:r>
                    <w:rPr>
                      <w:rFonts w:ascii="仿宋_GB2312" w:hAnsi="仿宋_GB2312" w:cs="仿宋_GB2312" w:eastAsia="仿宋_GB2312"/>
                      <w:sz w:val="20"/>
                      <w:color w:val="000000"/>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光的偏振观察器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起偏片、检偏片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紫外线作用演示器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技术要求：</w:t>
                  </w:r>
                  <w:r>
                    <w:br/>
                  </w:r>
                  <w:r>
                    <w:rPr>
                      <w:rFonts w:ascii="仿宋_GB2312" w:hAnsi="仿宋_GB2312" w:cs="仿宋_GB2312" w:eastAsia="仿宋_GB2312"/>
                      <w:sz w:val="20"/>
                      <w:color w:val="000000"/>
                    </w:rPr>
                    <w:t>1、产品由防紫外线罩，紫外线灯，日光灯，滤光片，荧光片，主机盒等组成；</w:t>
                  </w:r>
                  <w:r>
                    <w:br/>
                  </w:r>
                  <w:r>
                    <w:rPr>
                      <w:rFonts w:ascii="仿宋_GB2312" w:hAnsi="仿宋_GB2312" w:cs="仿宋_GB2312" w:eastAsia="仿宋_GB2312"/>
                      <w:sz w:val="20"/>
                      <w:color w:val="000000"/>
                    </w:rPr>
                    <w:t>2、使用电源AC220V±22V50Hz；</w:t>
                  </w:r>
                  <w:r>
                    <w:br/>
                  </w:r>
                  <w:r>
                    <w:rPr>
                      <w:rFonts w:ascii="仿宋_GB2312" w:hAnsi="仿宋_GB2312" w:cs="仿宋_GB2312" w:eastAsia="仿宋_GB2312"/>
                      <w:sz w:val="20"/>
                      <w:color w:val="000000"/>
                    </w:rPr>
                    <w:t>3、紫外线灯为AC220V6W波长265mm、254mm各一只；</w:t>
                  </w:r>
                  <w:r>
                    <w:br/>
                  </w:r>
                  <w:r>
                    <w:rPr>
                      <w:rFonts w:ascii="仿宋_GB2312" w:hAnsi="仿宋_GB2312" w:cs="仿宋_GB2312" w:eastAsia="仿宋_GB2312"/>
                      <w:sz w:val="20"/>
                      <w:color w:val="000000"/>
                    </w:rPr>
                    <w:t>4、日光灯：220V，8W一只；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红外线作用演示器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技术要求：</w:t>
                  </w:r>
                  <w:r>
                    <w:br/>
                  </w:r>
                  <w:r>
                    <w:rPr>
                      <w:rFonts w:ascii="仿宋_GB2312" w:hAnsi="仿宋_GB2312" w:cs="仿宋_GB2312" w:eastAsia="仿宋_GB2312"/>
                      <w:sz w:val="20"/>
                      <w:color w:val="000000"/>
                    </w:rPr>
                    <w:t>1、本仪器包含：红外线发现实验器、红外线性质说明器和红外线控制器，三套实验装置；</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手持直视分光镜</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97mm*25mm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棱镜分光镜</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带波长分度尺</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光谱管组</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color w:val="000000"/>
                    </w:rPr>
                    <w:t>本管组包括六支直形光谱管，管中分别充进氢、氦、汞</w:t>
                  </w:r>
                  <w:r>
                    <w:rPr>
                      <w:rFonts w:ascii="仿宋_GB2312" w:hAnsi="仿宋_GB2312" w:cs="仿宋_GB2312" w:eastAsia="仿宋_GB2312"/>
                      <w:sz w:val="20"/>
                      <w:color w:val="000000"/>
                    </w:rPr>
                    <w:t>,</w:t>
                  </w:r>
                  <w:r>
                    <w:rPr>
                      <w:rFonts w:ascii="仿宋_GB2312" w:hAnsi="仿宋_GB2312" w:cs="仿宋_GB2312" w:eastAsia="仿宋_GB2312"/>
                      <w:sz w:val="20"/>
                      <w:color w:val="000000"/>
                    </w:rPr>
                    <w:t>氖和氩等气体。为了增强发光气体的亮度，特将管的中部制成很窄的管道</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钠的吸收光谱演示器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仪器主要由：</w:t>
                  </w:r>
                  <w:r>
                    <w:rPr>
                      <w:rFonts w:ascii="仿宋_GB2312" w:hAnsi="仿宋_GB2312" w:cs="仿宋_GB2312" w:eastAsia="仿宋_GB2312"/>
                      <w:sz w:val="20"/>
                      <w:color w:val="000000"/>
                    </w:rPr>
                    <w:t>1、钠汽真空管(简称钠管);</w:t>
                  </w:r>
                  <w:r>
                    <w:br/>
                  </w:r>
                  <w:r>
                    <w:rPr>
                      <w:rFonts w:ascii="仿宋_GB2312" w:hAnsi="仿宋_GB2312" w:cs="仿宋_GB2312" w:eastAsia="仿宋_GB2312"/>
                      <w:sz w:val="20"/>
                      <w:color w:val="000000"/>
                    </w:rPr>
                    <w:t>2、钠管加热炉;</w:t>
                  </w:r>
                  <w:r>
                    <w:br/>
                  </w:r>
                  <w:r>
                    <w:rPr>
                      <w:rFonts w:ascii="仿宋_GB2312" w:hAnsi="仿宋_GB2312" w:cs="仿宋_GB2312" w:eastAsia="仿宋_GB2312"/>
                      <w:sz w:val="20"/>
                      <w:color w:val="000000"/>
                    </w:rPr>
                    <w:t>3、手持分光镜一只;(选配)</w:t>
                  </w:r>
                  <w:r>
                    <w:br/>
                  </w:r>
                  <w:r>
                    <w:rPr>
                      <w:rFonts w:ascii="仿宋_GB2312" w:hAnsi="仿宋_GB2312" w:cs="仿宋_GB2312" w:eastAsia="仿宋_GB2312"/>
                      <w:sz w:val="20"/>
                      <w:color w:val="000000"/>
                    </w:rPr>
                    <w:t>4、底盘、立柱各一个;</w:t>
                  </w:r>
                  <w:r>
                    <w:br/>
                  </w:r>
                  <w:r>
                    <w:rPr>
                      <w:rFonts w:ascii="仿宋_GB2312" w:hAnsi="仿宋_GB2312" w:cs="仿宋_GB2312" w:eastAsia="仿宋_GB2312"/>
                      <w:sz w:val="20"/>
                      <w:color w:val="000000"/>
                    </w:rPr>
                    <w:t>5、光源一个。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光电效应演示器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带光源和锌板</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光电效应演示器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光电管</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太阳电池演示器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太阳能演示器由太阳能电池板、支架、音乐声响器插件和电机插件组成</w:t>
                  </w:r>
                  <w:r>
                    <w:br/>
                  </w:r>
                  <w:r>
                    <w:rPr>
                      <w:rFonts w:ascii="仿宋_GB2312" w:hAnsi="仿宋_GB2312" w:cs="仿宋_GB2312" w:eastAsia="仿宋_GB2312"/>
                      <w:sz w:val="20"/>
                      <w:color w:val="000000"/>
                    </w:rPr>
                    <w:t>最大开路电压</w:t>
                  </w:r>
                  <w:r>
                    <w:rPr>
                      <w:rFonts w:ascii="仿宋_GB2312" w:hAnsi="仿宋_GB2312" w:cs="仿宋_GB2312" w:eastAsia="仿宋_GB2312"/>
                      <w:sz w:val="20"/>
                      <w:color w:val="000000"/>
                    </w:rPr>
                    <w:t>:3.5V最大短路电流:50mA</w:t>
                  </w:r>
                  <w:r>
                    <w:br/>
                  </w:r>
                  <w:r>
                    <w:rPr>
                      <w:rFonts w:ascii="仿宋_GB2312" w:hAnsi="仿宋_GB2312" w:cs="仿宋_GB2312" w:eastAsia="仿宋_GB2312"/>
                      <w:sz w:val="20"/>
                      <w:color w:val="000000"/>
                    </w:rPr>
                    <w:t>电机插件工作电压</w:t>
                  </w:r>
                  <w:r>
                    <w:rPr>
                      <w:rFonts w:ascii="仿宋_GB2312" w:hAnsi="仿宋_GB2312" w:cs="仿宋_GB2312" w:eastAsia="仿宋_GB2312"/>
                      <w:sz w:val="20"/>
                      <w:color w:val="000000"/>
                    </w:rPr>
                    <w:t>:3V</w:t>
                  </w:r>
                  <w:r>
                    <w:br/>
                  </w:r>
                  <w:r>
                    <w:rPr>
                      <w:rFonts w:ascii="仿宋_GB2312" w:hAnsi="仿宋_GB2312" w:cs="仿宋_GB2312" w:eastAsia="仿宋_GB2312"/>
                      <w:sz w:val="20"/>
                      <w:color w:val="000000"/>
                    </w:rPr>
                    <w:t>工作电流</w:t>
                  </w:r>
                  <w:r>
                    <w:rPr>
                      <w:rFonts w:ascii="仿宋_GB2312" w:hAnsi="仿宋_GB2312" w:cs="仿宋_GB2312" w:eastAsia="仿宋_GB2312"/>
                      <w:sz w:val="20"/>
                      <w:color w:val="000000"/>
                    </w:rPr>
                    <w:t>:20mA；电机插件工作电压：3V；工作电流：30mA</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31005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液压机模型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由大缸体、小缸体、角式截止阀、底座和压力弹簧构成。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汽油机模型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压缩比：</w:t>
                  </w:r>
                  <w:r>
                    <w:rPr>
                      <w:rFonts w:ascii="仿宋_GB2312" w:hAnsi="仿宋_GB2312" w:cs="仿宋_GB2312" w:eastAsia="仿宋_GB2312"/>
                      <w:sz w:val="20"/>
                      <w:color w:val="000000"/>
                    </w:rPr>
                    <w:t xml:space="preserve">6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柴油机模型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压缩比：</w:t>
                  </w:r>
                  <w:r>
                    <w:rPr>
                      <w:rFonts w:ascii="仿宋_GB2312" w:hAnsi="仿宋_GB2312" w:cs="仿宋_GB2312" w:eastAsia="仿宋_GB2312"/>
                      <w:sz w:val="20"/>
                      <w:color w:val="000000"/>
                    </w:rPr>
                    <w:t>14</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磁分子模型</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15.2*10.5*2cm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31013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离心机械模型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节速器、干燥器、分离器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31014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晶体空间点阵模型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食盐，金刚石，石墨，明矾，石英</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31017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蒸汽机模型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吹动式</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31018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蒸汽轮机模型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吹动式</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31019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燃气轮机模型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可动模型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挂图、软件及资料</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教学挂图</w:t>
                  </w:r>
                  <w:r>
                    <w:rPr>
                      <w:rFonts w:ascii="仿宋_GB2312" w:hAnsi="仿宋_GB2312" w:cs="仿宋_GB2312" w:eastAsia="仿宋_GB2312"/>
                      <w:sz w:val="20"/>
                      <w:color w:val="000000"/>
                    </w:rPr>
                    <w:t>(图片)</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51015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高中物理必修模块教学挂图</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40幅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高中物理系列</w:t>
                  </w:r>
                  <w:r>
                    <w:rPr>
                      <w:rFonts w:ascii="仿宋_GB2312" w:hAnsi="仿宋_GB2312" w:cs="仿宋_GB2312" w:eastAsia="仿宋_GB2312"/>
                      <w:sz w:val="20"/>
                      <w:color w:val="000000"/>
                    </w:rPr>
                    <w:t>1选修模块教学挂图</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40幅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51017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高中物理系列</w:t>
                  </w:r>
                  <w:r>
                    <w:rPr>
                      <w:rFonts w:ascii="仿宋_GB2312" w:hAnsi="仿宋_GB2312" w:cs="仿宋_GB2312" w:eastAsia="仿宋_GB2312"/>
                      <w:sz w:val="20"/>
                      <w:color w:val="000000"/>
                    </w:rPr>
                    <w:t>2选修模块教学挂图</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40幅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51018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高中物理系列</w:t>
                  </w:r>
                  <w:r>
                    <w:rPr>
                      <w:rFonts w:ascii="仿宋_GB2312" w:hAnsi="仿宋_GB2312" w:cs="仿宋_GB2312" w:eastAsia="仿宋_GB2312"/>
                      <w:sz w:val="20"/>
                      <w:color w:val="000000"/>
                    </w:rPr>
                    <w:t>3选修模块教学挂图</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40幅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51028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简明物理学史挂图</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51029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实验规范操作和安全要求</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对开、铜版纸，</w:t>
                  </w:r>
                  <w:r>
                    <w:rPr>
                      <w:rFonts w:ascii="仿宋_GB2312" w:hAnsi="仿宋_GB2312" w:cs="仿宋_GB2312" w:eastAsia="仿宋_GB2312"/>
                      <w:sz w:val="20"/>
                      <w:color w:val="000000"/>
                    </w:rPr>
                    <w:t>2幅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玻璃仪器</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10mL</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50mL</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100mL</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30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250mL</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加热</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φ15mm×150mm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φ32mm×200mm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250mL</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500mL</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61033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圆底长颈，</w:t>
                  </w:r>
                  <w:r>
                    <w:rPr>
                      <w:rFonts w:ascii="仿宋_GB2312" w:hAnsi="仿宋_GB2312" w:cs="仿宋_GB2312" w:eastAsia="仿宋_GB2312"/>
                      <w:sz w:val="20"/>
                      <w:color w:val="000000"/>
                    </w:rPr>
                    <w:t xml:space="preserve">500mL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5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61033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平底长颈，</w:t>
                  </w:r>
                  <w:r>
                    <w:rPr>
                      <w:rFonts w:ascii="仿宋_GB2312" w:hAnsi="仿宋_GB2312" w:cs="仿宋_GB2312" w:eastAsia="仿宋_GB2312"/>
                      <w:sz w:val="20"/>
                      <w:color w:val="000000"/>
                    </w:rPr>
                    <w:t>250mL</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5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150mL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30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分液漏斗</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筒形，</w:t>
                  </w:r>
                  <w:r>
                    <w:rPr>
                      <w:rFonts w:ascii="仿宋_GB2312" w:hAnsi="仿宋_GB2312" w:cs="仿宋_GB2312" w:eastAsia="仿宋_GB2312"/>
                      <w:sz w:val="20"/>
                      <w:color w:val="000000"/>
                    </w:rPr>
                    <w:t>250mL</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平底管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φ12mm×150mm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T形管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玻璃材质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62096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可密封长玻璃管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内径</w:t>
                  </w:r>
                  <w:r>
                    <w:rPr>
                      <w:rFonts w:ascii="仿宋_GB2312" w:hAnsi="仿宋_GB2312" w:cs="仿宋_GB2312" w:eastAsia="仿宋_GB2312"/>
                      <w:sz w:val="20"/>
                      <w:color w:val="000000"/>
                    </w:rPr>
                    <w:t>10mm×1000mm，有胶塞，带刻度衬板</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材料和配套用品</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不锈钢</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64032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石棉网</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30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64051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φ5mm～φ8mm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64063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或塑料管</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其它实验材料和工具</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实验材料</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电工材料</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鳄鱼夹、插口夹、香蕉插头、电阻丝、锌片、铜片、灯泡</w:t>
                  </w:r>
                  <w:r>
                    <w:rPr>
                      <w:rFonts w:ascii="仿宋_GB2312" w:hAnsi="仿宋_GB2312" w:cs="仿宋_GB2312" w:eastAsia="仿宋_GB2312"/>
                      <w:sz w:val="20"/>
                      <w:color w:val="000000"/>
                    </w:rPr>
                    <w:t>(15W、60W)、小电池(5号、纽扣、太阳电池)、保险丝、保险管(不同规格的合金熔丝、保险管)、焊锡、绝缘胶布、导线等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电子元件</w:t>
                  </w:r>
                  <w:r>
                    <w:rPr>
                      <w:rFonts w:ascii="仿宋_GB2312" w:hAnsi="仿宋_GB2312" w:cs="仿宋_GB2312" w:eastAsia="仿宋_GB2312"/>
                      <w:sz w:val="20"/>
                      <w:color w:val="000000"/>
                    </w:rPr>
                    <w:t>(工业产品)</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电阻</w:t>
                  </w:r>
                  <w:r>
                    <w:rPr>
                      <w:rFonts w:ascii="仿宋_GB2312" w:hAnsi="仿宋_GB2312" w:cs="仿宋_GB2312" w:eastAsia="仿宋_GB2312"/>
                      <w:sz w:val="20"/>
                      <w:color w:val="000000"/>
                    </w:rPr>
                    <w:t>(碳膜电阻、瓷管电阻、线绕电阻、电位器、光敏电阻、热敏电阻等)；玩具电动机、电磁继电器、电容、电感、二极管、发光二极管、三极管、集成电路块等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家庭电路器材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空气开关、漏电保护器、螺丝口灯座、卡口灯座、三孔插座、三孔插头、插入式保险盒、拉线开关、按钮开关、声控开关、光控开关、导线等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一般材料</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性橡胶片、乒乓球、大头针、回形针、橡胶泥、胶帽、泡沫塑料、透明胶带、小蜡烛、灯芯、火柴、塑料板、木板、玻璃板、毛巾、棉布、橡皮筋、气球、塑料袋、塑料薄膜、纸板、坐标纸、图钉、高泡洗衣粉、钢炭</w:t>
                  </w:r>
                  <w:r>
                    <w:rPr>
                      <w:rFonts w:ascii="仿宋_GB2312" w:hAnsi="仿宋_GB2312" w:cs="仿宋_GB2312" w:eastAsia="仿宋_GB2312"/>
                      <w:sz w:val="20"/>
                      <w:color w:val="000000"/>
                    </w:rPr>
                    <w:t>(木炭)粉或痱子粉﹑松香等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彩色透光片</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红、绿、蓝</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甲电池</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R401.5v</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24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1号电池</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每组</w:t>
                  </w:r>
                  <w:r>
                    <w:rPr>
                      <w:rFonts w:ascii="仿宋_GB2312" w:hAnsi="仿宋_GB2312" w:cs="仿宋_GB2312" w:eastAsia="仿宋_GB2312"/>
                      <w:sz w:val="20"/>
                      <w:color w:val="000000"/>
                    </w:rPr>
                    <w:t>2个～3个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电珠</w:t>
                  </w:r>
                  <w:r>
                    <w:rPr>
                      <w:rFonts w:ascii="仿宋_GB2312" w:hAnsi="仿宋_GB2312" w:cs="仿宋_GB2312" w:eastAsia="仿宋_GB2312"/>
                      <w:sz w:val="20"/>
                      <w:color w:val="000000"/>
                    </w:rPr>
                    <w:t>(小灯泡)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2.5V或3.8V</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洗洁精</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由表面活性剂，软化水，香精组成</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蜂蜡</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蜜蜡，精细提纯过滤</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集成电路实验板</w:t>
                  </w:r>
                  <w:r>
                    <w:rPr>
                      <w:rFonts w:ascii="仿宋_GB2312" w:hAnsi="仿宋_GB2312" w:cs="仿宋_GB2312" w:eastAsia="仿宋_GB2312"/>
                      <w:sz w:val="20"/>
                      <w:color w:val="000000"/>
                    </w:rPr>
                    <w:t>(面包板)</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由环氧树脂</w:t>
                  </w:r>
                  <w:r>
                    <w:rPr>
                      <w:rFonts w:ascii="仿宋_GB2312" w:hAnsi="仿宋_GB2312" w:cs="仿宋_GB2312" w:eastAsia="仿宋_GB2312"/>
                      <w:sz w:val="20"/>
                      <w:color w:val="000000"/>
                    </w:rPr>
                    <w:t>(EP)，铁，尺寸：17.5CM*4.6CM*8.5MM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传感器器材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各种温度传感器</w:t>
                  </w:r>
                  <w:r>
                    <w:rPr>
                      <w:rFonts w:ascii="仿宋_GB2312" w:hAnsi="仿宋_GB2312" w:cs="仿宋_GB2312" w:eastAsia="仿宋_GB2312"/>
                      <w:sz w:val="20"/>
                      <w:color w:val="000000"/>
                    </w:rPr>
                    <w:t>(双金属片、热电偶、铂电阻、铜电阻、热敏电阻、半导体、感温铁氧体)、光敏电阻、硅光电池、光电二极管、湿敏电阻、干簧管、霍尔元件、气体压强传感器、酒精气体传感器等</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晶体和非晶体样品</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石英晶体，食盐晶体，云母片，明矾晶体，硫酸铜晶体；玻璃，松香，蜂蜡，沥青，橡胶</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滚珠盒</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自行车小滚珠</w:t>
                  </w:r>
                  <w:r>
                    <w:rPr>
                      <w:rFonts w:ascii="仿宋_GB2312" w:hAnsi="仿宋_GB2312" w:cs="仿宋_GB2312" w:eastAsia="仿宋_GB2312"/>
                      <w:sz w:val="20"/>
                      <w:color w:val="000000"/>
                    </w:rPr>
                    <w:t>200粒</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演示实验器材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云母片、电解电容器</w:t>
                  </w:r>
                  <w:r>
                    <w:rPr>
                      <w:rFonts w:ascii="仿宋_GB2312" w:hAnsi="仿宋_GB2312" w:cs="仿宋_GB2312" w:eastAsia="仿宋_GB2312"/>
                      <w:sz w:val="20"/>
                      <w:color w:val="000000"/>
                    </w:rPr>
                    <w:t>(25V，470µF～1000µF)、三极管、驻极体话筒、光声控延时开关、100kΩ可变电阻、1kΩ电阻、74LS00</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80118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学生实验纸材</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打点纸带、墨粉纸、坐标纸、复印纸</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测电笔</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氖泡式</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一字螺丝刀</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φ3mm或φ6mm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十字螺丝刀</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φ3mm或φ6mm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尖嘴钳</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电工刀</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四用，</w:t>
                  </w:r>
                  <w:r>
                    <w:rPr>
                      <w:rFonts w:ascii="仿宋_GB2312" w:hAnsi="仿宋_GB2312" w:cs="仿宋_GB2312" w:eastAsia="仿宋_GB2312"/>
                      <w:sz w:val="20"/>
                      <w:color w:val="000000"/>
                    </w:rPr>
                    <w:t>210mm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手摇钻</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木工工具</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木锉</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木工锯</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带把手锯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木工锤</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0.25kg</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铇</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粗、细</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斧</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微型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钢手锯</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剥线钳</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钢丝钳</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250mm    </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1P</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錾子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锉刀</w:t>
                  </w:r>
                  <w:r>
                    <w:rPr>
                      <w:rFonts w:ascii="仿宋_GB2312" w:hAnsi="仿宋_GB2312" w:cs="仿宋_GB2312" w:eastAsia="仿宋_GB2312"/>
                      <w:sz w:val="20"/>
                      <w:color w:val="000000"/>
                    </w:rPr>
                    <w:t>(平板)</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250mm，带柄</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三角锉刀</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250mm，带柄</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什锦锉</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6件套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81020</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活扳手</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150mm或250mm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手剪</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钳工工具，剪铁皮、铜片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直角尺</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钳工工具</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81024</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电烙铁</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60W，20W，橡胶线</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平口钳</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80mm，台钻上用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台钻</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φ1mm～φ13mm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手电钻</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φ1mm～φ13mm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钻头</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φ1mm～φ13mm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81029</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台虎钳</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81031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砂轮机</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单相或三相，</w:t>
                  </w:r>
                  <w:r>
                    <w:rPr>
                      <w:rFonts w:ascii="仿宋_GB2312" w:hAnsi="仿宋_GB2312" w:cs="仿宋_GB2312" w:eastAsia="仿宋_GB2312"/>
                      <w:sz w:val="20"/>
                      <w:color w:val="000000"/>
                    </w:rPr>
                    <w:t>300W，3000r/min，含安全护板</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81033</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钳工工作台</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1200*600*780mm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81035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烙铁架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铸铁</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81036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油石</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粗细两面</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81037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冲子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三件套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81038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水平尺</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三水泡型，水平面工作长度</w:t>
                  </w:r>
                  <w:r>
                    <w:rPr>
                      <w:rFonts w:ascii="仿宋_GB2312" w:hAnsi="仿宋_GB2312" w:cs="仿宋_GB2312" w:eastAsia="仿宋_GB2312"/>
                      <w:sz w:val="20"/>
                      <w:color w:val="000000"/>
                    </w:rPr>
                    <w:t>160mm～250mm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安全防护用具</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工作服</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棉</w:t>
                  </w:r>
                  <w:r>
                    <w:rPr>
                      <w:rFonts w:ascii="仿宋_GB2312" w:hAnsi="仿宋_GB2312" w:cs="仿宋_GB2312" w:eastAsia="仿宋_GB2312"/>
                      <w:sz w:val="20"/>
                      <w:color w:val="000000"/>
                    </w:rPr>
                    <w:t>通用</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82002</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防机械冲击</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手套</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棉纱线</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药品</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70021</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试剂</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硫酸铜</w:t>
                  </w:r>
                  <w:r>
                    <w:rPr>
                      <w:rFonts w:ascii="仿宋_GB2312" w:hAnsi="仿宋_GB2312" w:cs="仿宋_GB2312" w:eastAsia="仿宋_GB2312"/>
                      <w:sz w:val="20"/>
                      <w:color w:val="000000"/>
                    </w:rPr>
                    <w:t>(无水)</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试剂</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硫酸铝钾</w:t>
                  </w:r>
                  <w:r>
                    <w:rPr>
                      <w:rFonts w:ascii="仿宋_GB2312" w:hAnsi="仿宋_GB2312" w:cs="仿宋_GB2312" w:eastAsia="仿宋_GB2312"/>
                      <w:sz w:val="20"/>
                      <w:color w:val="000000"/>
                    </w:rPr>
                    <w:t>(明矾)</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工业</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71035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硫代硫酸钠</w:t>
                  </w:r>
                  <w:r>
                    <w:rPr>
                      <w:rFonts w:ascii="仿宋_GB2312" w:hAnsi="仿宋_GB2312" w:cs="仿宋_GB2312" w:eastAsia="仿宋_GB2312"/>
                      <w:sz w:val="20"/>
                      <w:color w:val="000000"/>
                    </w:rPr>
                    <w:t>(海波)</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试剂</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72016</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甘油</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分析纯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95%</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72027</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煤油</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试剂</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72028</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石腊</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试剂</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72045</w:t>
                  </w:r>
                </w:p>
              </w:tc>
              <w:tc>
                <w:tcPr>
                  <w:tcW w:type="dxa" w:w="4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油酸</w:t>
                  </w:r>
                </w:p>
              </w:tc>
              <w:tc>
                <w:tcPr>
                  <w:tcW w:type="dxa" w:w="16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分析纯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1"/>
              <w:gridCol w:w="496"/>
              <w:gridCol w:w="1607"/>
              <w:gridCol w:w="138"/>
              <w:gridCol w:w="127"/>
            </w:tblGrid>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52"/>
                      <w:b/>
                      <w:color w:val="000000"/>
                    </w:rPr>
                    <w:t>高中生物教学仪器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4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称</w:t>
                  </w:r>
                </w:p>
              </w:tc>
              <w:tc>
                <w:tcPr>
                  <w:tcW w:type="dxa" w:w="16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功能</w:t>
                  </w: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采用优质钢材，防锈处理。穿孔管用外径为</w:t>
                  </w:r>
                  <w:r>
                    <w:rPr>
                      <w:rFonts w:ascii="仿宋_GB2312" w:hAnsi="仿宋_GB2312" w:cs="仿宋_GB2312" w:eastAsia="仿宋_GB2312"/>
                      <w:sz w:val="20"/>
                      <w:color w:val="000000"/>
                    </w:rPr>
                    <w:t xml:space="preserve">6mm．8mm．10mm，管长80mm，壁厚1mm的冷拔无缝钢管，手柄用2mm厚低碳钢板，通用条Φ3mm碳素钢等制成。四件为一套，可穿4mm．6mm．8mm的圆孔。   </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仪器车</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1．仪器车外形尺寸：600mm×400mm×800mm。钢管和冷轧板制。</w:t>
                  </w:r>
                  <w:r>
                    <w:br/>
                  </w:r>
                  <w:r>
                    <w:rPr>
                      <w:rFonts w:ascii="仿宋_GB2312" w:hAnsi="仿宋_GB2312" w:cs="仿宋_GB2312" w:eastAsia="仿宋_GB2312"/>
                      <w:sz w:val="20"/>
                      <w:color w:val="000000"/>
                    </w:rPr>
                    <w:t>2．仪器车应分为2层，层间距320mm。</w:t>
                  </w:r>
                  <w:r>
                    <w:br/>
                  </w:r>
                  <w:r>
                    <w:rPr>
                      <w:rFonts w:ascii="仿宋_GB2312" w:hAnsi="仿宋_GB2312" w:cs="仿宋_GB2312" w:eastAsia="仿宋_GB2312"/>
                      <w:sz w:val="20"/>
                      <w:color w:val="000000"/>
                    </w:rPr>
                    <w:t>3．车架用直径Φ19mm、壁厚不小于1mm的钢管制成，高不低于780mm，表面烤白漆。</w:t>
                  </w:r>
                  <w:r>
                    <w:br/>
                  </w:r>
                  <w:r>
                    <w:rPr>
                      <w:rFonts w:ascii="仿宋_GB2312" w:hAnsi="仿宋_GB2312" w:cs="仿宋_GB2312" w:eastAsia="仿宋_GB2312"/>
                      <w:sz w:val="20"/>
                      <w:color w:val="000000"/>
                    </w:rPr>
                    <w:t>4．车架脚安装有Φ49mm、厚20mm转动灵活的万向轮。</w:t>
                  </w:r>
                  <w:r>
                    <w:br/>
                  </w:r>
                  <w:r>
                    <w:rPr>
                      <w:rFonts w:ascii="仿宋_GB2312" w:hAnsi="仿宋_GB2312" w:cs="仿宋_GB2312" w:eastAsia="仿宋_GB2312"/>
                      <w:sz w:val="20"/>
                      <w:color w:val="000000"/>
                    </w:rPr>
                    <w:t>5．车隔板为不薄于1mm的铁板制成，四周为27mm的挡板，表面烤白漆。</w:t>
                  </w:r>
                  <w:r>
                    <w:br/>
                  </w:r>
                  <w:r>
                    <w:rPr>
                      <w:rFonts w:ascii="仿宋_GB2312" w:hAnsi="仿宋_GB2312" w:cs="仿宋_GB2312" w:eastAsia="仿宋_GB2312"/>
                      <w:sz w:val="20"/>
                      <w:color w:val="000000"/>
                    </w:rPr>
                    <w:t>6．整车安装好后应载重50Kg，应运行平稳，不得变形、摇晃、松动。</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辆</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02040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生物显微镜</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640X）。单目直筒，目镜为10 倍、16 倍、物镜为4 倍、10 倍、40 倍，金属手轮。（塑料手提箱或者防摔珍珠棉帆布包）包装</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02040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生物显微镜</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≥1000倍，双目</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02044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双目立体显微镜</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1、底座、镜臂、齿条、物镜和目镜等制成；</w:t>
                  </w:r>
                  <w:r>
                    <w:br/>
                  </w:r>
                  <w:r>
                    <w:rPr>
                      <w:rFonts w:ascii="仿宋_GB2312" w:hAnsi="仿宋_GB2312" w:cs="仿宋_GB2312" w:eastAsia="仿宋_GB2312"/>
                      <w:sz w:val="20"/>
                      <w:color w:val="000000"/>
                    </w:rPr>
                    <w:t>2、总放大倍数：20-40倍；</w:t>
                  </w:r>
                  <w:r>
                    <w:br/>
                  </w:r>
                  <w:r>
                    <w:rPr>
                      <w:rFonts w:ascii="仿宋_GB2312" w:hAnsi="仿宋_GB2312" w:cs="仿宋_GB2312" w:eastAsia="仿宋_GB2312"/>
                      <w:sz w:val="20"/>
                      <w:color w:val="000000"/>
                    </w:rPr>
                    <w:t>3、目镜:WF10X；</w:t>
                  </w:r>
                  <w:r>
                    <w:br/>
                  </w:r>
                  <w:r>
                    <w:rPr>
                      <w:rFonts w:ascii="仿宋_GB2312" w:hAnsi="仿宋_GB2312" w:cs="仿宋_GB2312" w:eastAsia="仿宋_GB2312"/>
                      <w:sz w:val="20"/>
                      <w:color w:val="000000"/>
                    </w:rPr>
                    <w:t>4、物镜：变倍筒物镜:2X-4X分档变倍物镜组；</w:t>
                  </w:r>
                  <w:r>
                    <w:br/>
                  </w:r>
                  <w:r>
                    <w:rPr>
                      <w:rFonts w:ascii="仿宋_GB2312" w:hAnsi="仿宋_GB2312" w:cs="仿宋_GB2312" w:eastAsia="仿宋_GB2312"/>
                      <w:sz w:val="20"/>
                      <w:color w:val="000000"/>
                    </w:rPr>
                    <w:t xml:space="preserve">5、调焦范围: 40mm； </w:t>
                  </w:r>
                  <w:r>
                    <w:br/>
                  </w:r>
                  <w:r>
                    <w:rPr>
                      <w:rFonts w:ascii="仿宋_GB2312" w:hAnsi="仿宋_GB2312" w:cs="仿宋_GB2312" w:eastAsia="仿宋_GB2312"/>
                      <w:sz w:val="20"/>
                      <w:color w:val="000000"/>
                    </w:rPr>
                    <w:t xml:space="preserve">6、行程范围:90mm；  </w:t>
                  </w:r>
                  <w:r>
                    <w:br/>
                  </w:r>
                  <w:r>
                    <w:rPr>
                      <w:rFonts w:ascii="仿宋_GB2312" w:hAnsi="仿宋_GB2312" w:cs="仿宋_GB2312" w:eastAsia="仿宋_GB2312"/>
                      <w:sz w:val="20"/>
                      <w:color w:val="000000"/>
                    </w:rPr>
                    <w:t>7、照明：自然光；</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02051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放大镜</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手持式，有效通光孔径不小于</w:t>
                  </w:r>
                  <w:r>
                    <w:rPr>
                      <w:rFonts w:ascii="仿宋_GB2312" w:hAnsi="仿宋_GB2312" w:cs="仿宋_GB2312" w:eastAsia="仿宋_GB2312"/>
                      <w:sz w:val="20"/>
                      <w:color w:val="000000"/>
                    </w:rPr>
                    <w:t>30mm，5倍</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电动离心机</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0r/min～4000 r/min          10mL×8，无刷电机，带电锁</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电动离心机</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3000 r/min～16000 r/min    1.5mL×12+0.5mL×12          无刷电机，带电锁</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02073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磁力加热搅拌器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220V±5%    50HZ</w:t>
                  </w:r>
                  <w:r>
                    <w:br/>
                  </w:r>
                  <w:r>
                    <w:rPr>
                      <w:rFonts w:ascii="仿宋_GB2312" w:hAnsi="仿宋_GB2312" w:cs="仿宋_GB2312" w:eastAsia="仿宋_GB2312"/>
                      <w:sz w:val="20"/>
                      <w:color w:val="000000"/>
                    </w:rPr>
                    <w:t>电动功率：</w:t>
                  </w:r>
                  <w:r>
                    <w:rPr>
                      <w:rFonts w:ascii="仿宋_GB2312" w:hAnsi="仿宋_GB2312" w:cs="仿宋_GB2312" w:eastAsia="仿宋_GB2312"/>
                      <w:sz w:val="20"/>
                      <w:color w:val="000000"/>
                    </w:rPr>
                    <w:t>25V  加热功率：150W</w:t>
                  </w:r>
                  <w:r>
                    <w:br/>
                  </w:r>
                  <w:r>
                    <w:rPr>
                      <w:rFonts w:ascii="仿宋_GB2312" w:hAnsi="仿宋_GB2312" w:cs="仿宋_GB2312" w:eastAsia="仿宋_GB2312"/>
                      <w:sz w:val="20"/>
                      <w:color w:val="000000"/>
                    </w:rPr>
                    <w:t>无极调整：</w:t>
                  </w:r>
                  <w:r>
                    <w:rPr>
                      <w:rFonts w:ascii="仿宋_GB2312" w:hAnsi="仿宋_GB2312" w:cs="仿宋_GB2312" w:eastAsia="仿宋_GB2312"/>
                      <w:sz w:val="20"/>
                      <w:color w:val="000000"/>
                    </w:rPr>
                    <w:t>0-2000转/分</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02080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高压灭菌锅</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手提式，</w:t>
                  </w:r>
                  <w:r>
                    <w:rPr>
                      <w:rFonts w:ascii="仿宋_GB2312" w:hAnsi="仿宋_GB2312" w:cs="仿宋_GB2312" w:eastAsia="仿宋_GB2312"/>
                      <w:sz w:val="20"/>
                      <w:color w:val="000000"/>
                    </w:rPr>
                    <w:t>18L、不锈钢、直径34cm压力消毒锅；</w:t>
                  </w:r>
                  <w:r>
                    <w:br/>
                  </w:r>
                  <w:r>
                    <w:rPr>
                      <w:rFonts w:ascii="仿宋_GB2312" w:hAnsi="仿宋_GB2312" w:cs="仿宋_GB2312" w:eastAsia="仿宋_GB2312"/>
                      <w:sz w:val="20"/>
                      <w:color w:val="000000"/>
                    </w:rPr>
                    <w:t>1、盖上装有工作压力为0.14MPa的安全阀和能承受蒸汽压力为0.165MPa的放汽阀，使用安全，性能可靠；</w:t>
                  </w:r>
                  <w:r>
                    <w:br/>
                  </w:r>
                  <w:r>
                    <w:rPr>
                      <w:rFonts w:ascii="仿宋_GB2312" w:hAnsi="仿宋_GB2312" w:cs="仿宋_GB2312" w:eastAsia="仿宋_GB2312"/>
                      <w:sz w:val="20"/>
                      <w:color w:val="000000"/>
                    </w:rPr>
                    <w:t>2、盖上装有刻度压力表外圈红字表示温度内圈黑字表示压力，显示明确。</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02082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恒温水浴锅</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双孔</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本产品系水槽式，口面最大孔径</w:t>
                  </w:r>
                  <w:r>
                    <w:rPr>
                      <w:rFonts w:ascii="仿宋_GB2312" w:hAnsi="仿宋_GB2312" w:cs="仿宋_GB2312" w:eastAsia="仿宋_GB2312"/>
                      <w:sz w:val="20"/>
                      <w:color w:val="000000"/>
                    </w:rPr>
                    <w:t>14cm，每孔四圈一盖。内锅采用进口不锈钢制作成型，外壳选用优质薄板并喷塑。电热管装在水中间，加热快，耗电省，并装有数显恒温装置。</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02084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烘干箱</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1.材质：外壳采用冷轧钢板制造，表面静电喷塑；内胆为优质不锈</w:t>
                  </w:r>
                  <w:r>
                    <w:br/>
                  </w:r>
                  <w:r>
                    <w:rPr>
                      <w:rFonts w:ascii="仿宋_GB2312" w:hAnsi="仿宋_GB2312" w:cs="仿宋_GB2312" w:eastAsia="仿宋_GB2312"/>
                      <w:sz w:val="20"/>
                      <w:color w:val="000000"/>
                    </w:rPr>
                    <w:t>钢材料制成；</w:t>
                  </w:r>
                  <w:r>
                    <w:br/>
                  </w:r>
                  <w:r>
                    <w:rPr>
                      <w:rFonts w:ascii="仿宋_GB2312" w:hAnsi="仿宋_GB2312" w:cs="仿宋_GB2312" w:eastAsia="仿宋_GB2312"/>
                      <w:sz w:val="20"/>
                      <w:color w:val="000000"/>
                    </w:rPr>
                    <w:t>2.系统具有控温、定时和超温报警等功能；</w:t>
                  </w:r>
                  <w:r>
                    <w:br/>
                  </w:r>
                  <w:r>
                    <w:rPr>
                      <w:rFonts w:ascii="仿宋_GB2312" w:hAnsi="仿宋_GB2312" w:cs="仿宋_GB2312" w:eastAsia="仿宋_GB2312"/>
                      <w:sz w:val="20"/>
                      <w:color w:val="000000"/>
                    </w:rPr>
                    <w:t>3.尺寸：内胆规格不小于300mm×300mm×340mm，</w:t>
                  </w:r>
                  <w:r>
                    <w:br/>
                  </w:r>
                  <w:r>
                    <w:rPr>
                      <w:rFonts w:ascii="仿宋_GB2312" w:hAnsi="仿宋_GB2312" w:cs="仿宋_GB2312" w:eastAsia="仿宋_GB2312"/>
                      <w:sz w:val="20"/>
                      <w:color w:val="000000"/>
                    </w:rPr>
                    <w:t>4.电源电压：AC220±10%（50Hz）；</w:t>
                  </w:r>
                  <w:r>
                    <w:br/>
                  </w:r>
                  <w:r>
                    <w:rPr>
                      <w:rFonts w:ascii="仿宋_GB2312" w:hAnsi="仿宋_GB2312" w:cs="仿宋_GB2312" w:eastAsia="仿宋_GB2312"/>
                      <w:sz w:val="20"/>
                      <w:color w:val="000000"/>
                    </w:rPr>
                    <w:t>5.控温范围：室温～120℃；</w:t>
                  </w:r>
                  <w:r>
                    <w:br/>
                  </w:r>
                  <w:r>
                    <w:rPr>
                      <w:rFonts w:ascii="仿宋_GB2312" w:hAnsi="仿宋_GB2312" w:cs="仿宋_GB2312" w:eastAsia="仿宋_GB2312"/>
                      <w:sz w:val="20"/>
                      <w:color w:val="000000"/>
                    </w:rPr>
                    <w:t>6.显示精度0.1℃(＞100℃显示精度为1℃)；</w:t>
                  </w:r>
                  <w:r>
                    <w:br/>
                  </w:r>
                  <w:r>
                    <w:rPr>
                      <w:rFonts w:ascii="仿宋_GB2312" w:hAnsi="仿宋_GB2312" w:cs="仿宋_GB2312" w:eastAsia="仿宋_GB2312"/>
                      <w:sz w:val="20"/>
                      <w:color w:val="000000"/>
                    </w:rPr>
                    <w:t>7.温度波动性：≤±1℃；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02087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恒温培养箱</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电子控温仪控制温度，内室尺寸</w:t>
                  </w:r>
                  <w:r>
                    <w:rPr>
                      <w:rFonts w:ascii="仿宋_GB2312" w:hAnsi="仿宋_GB2312" w:cs="仿宋_GB2312" w:eastAsia="仿宋_GB2312"/>
                      <w:sz w:val="20"/>
                      <w:color w:val="000000"/>
                    </w:rPr>
                    <w:t>300×3000×350mm。控温范围20℃-60℃。温度波动允差：不大于1℃。温度均匀性允差：±1℃等</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5mL，塑料</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100mL，塑料</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02119</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整理箱</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矮型，储存及分发药品用</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塑料洗瓶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250mL或500mL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方座支架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1、产品由底座、立杆及附件组成；</w:t>
                  </w:r>
                  <w:r>
                    <w:br/>
                  </w:r>
                  <w:r>
                    <w:rPr>
                      <w:rFonts w:ascii="仿宋_GB2312" w:hAnsi="仿宋_GB2312" w:cs="仿宋_GB2312" w:eastAsia="仿宋_GB2312"/>
                      <w:sz w:val="20"/>
                      <w:color w:val="000000"/>
                    </w:rPr>
                    <w:t>2、方座支架的底座钢板制成；</w:t>
                  </w:r>
                  <w:r>
                    <w:br/>
                  </w:r>
                  <w:r>
                    <w:rPr>
                      <w:rFonts w:ascii="仿宋_GB2312" w:hAnsi="仿宋_GB2312" w:cs="仿宋_GB2312" w:eastAsia="仿宋_GB2312"/>
                      <w:sz w:val="20"/>
                      <w:color w:val="000000"/>
                    </w:rPr>
                    <w:t>3、立杆直径φ10mm；</w:t>
                  </w:r>
                  <w:r>
                    <w:br/>
                  </w:r>
                  <w:r>
                    <w:rPr>
                      <w:rFonts w:ascii="仿宋_GB2312" w:hAnsi="仿宋_GB2312" w:cs="仿宋_GB2312" w:eastAsia="仿宋_GB2312"/>
                      <w:sz w:val="20"/>
                      <w:color w:val="000000"/>
                    </w:rPr>
                    <w:t>4、立杆长600mm，表面镀铬，立杆与方座组装后应垂直；</w:t>
                  </w:r>
                  <w:r>
                    <w:br/>
                  </w:r>
                  <w:r>
                    <w:rPr>
                      <w:rFonts w:ascii="仿宋_GB2312" w:hAnsi="仿宋_GB2312" w:cs="仿宋_GB2312" w:eastAsia="仿宋_GB2312"/>
                      <w:sz w:val="20"/>
                      <w:color w:val="000000"/>
                    </w:rPr>
                    <w:t>5、附件由大、小铁圈各一只，铸铁十字夹3只，试管夹一只构成。</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三脚架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1、由铁环和3只脚组成；</w:t>
                  </w:r>
                  <w:r>
                    <w:br/>
                  </w:r>
                  <w:r>
                    <w:rPr>
                      <w:rFonts w:ascii="仿宋_GB2312" w:hAnsi="仿宋_GB2312" w:cs="仿宋_GB2312" w:eastAsia="仿宋_GB2312"/>
                      <w:sz w:val="20"/>
                      <w:color w:val="000000"/>
                    </w:rPr>
                    <w:t>2、三只脚与铁环焊接紧固，脚距相等，立放台上时圆环应与台面平行，所支承的容器不得有滑动。</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12孔，12柱，与φ15mm×150mm试管匹配</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03008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32孔，铝合金，与φ15mm×150mm试管匹配</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质量</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托盘天平</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1、最大称量200g，分度值0.2g；</w:t>
                  </w:r>
                  <w:r>
                    <w:br/>
                  </w:r>
                  <w:r>
                    <w:rPr>
                      <w:rFonts w:ascii="仿宋_GB2312" w:hAnsi="仿宋_GB2312" w:cs="仿宋_GB2312" w:eastAsia="仿宋_GB2312"/>
                      <w:sz w:val="20"/>
                      <w:color w:val="000000"/>
                    </w:rPr>
                    <w:t>2、称量允许误差为±0.5d(分度值)；</w:t>
                  </w:r>
                  <w:r>
                    <w:br/>
                  </w:r>
                  <w:r>
                    <w:rPr>
                      <w:rFonts w:ascii="仿宋_GB2312" w:hAnsi="仿宋_GB2312" w:cs="仿宋_GB2312" w:eastAsia="仿宋_GB2312"/>
                      <w:sz w:val="20"/>
                      <w:color w:val="000000"/>
                    </w:rPr>
                    <w:t>3、砝码组合的总质量（包括标尺计量值）应不小于天平的最大秤量；</w:t>
                  </w:r>
                  <w:r>
                    <w:br/>
                  </w:r>
                  <w:r>
                    <w:rPr>
                      <w:rFonts w:ascii="仿宋_GB2312" w:hAnsi="仿宋_GB2312" w:cs="仿宋_GB2312" w:eastAsia="仿宋_GB2312"/>
                      <w:sz w:val="20"/>
                      <w:color w:val="000000"/>
                    </w:rPr>
                    <w:t>4、冲压件及铸件表面应光洁平整，不应有毛刺、锋棱、裂纹和显见砂眼。</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11010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1、量程200g，感量0.01g；</w:t>
                  </w:r>
                  <w:r>
                    <w:br/>
                  </w:r>
                  <w:r>
                    <w:rPr>
                      <w:rFonts w:ascii="仿宋_GB2312" w:hAnsi="仿宋_GB2312" w:cs="仿宋_GB2312" w:eastAsia="仿宋_GB2312"/>
                      <w:sz w:val="20"/>
                      <w:color w:val="000000"/>
                    </w:rPr>
                    <w:t>2、以电子元件：称重传感器，放大电路，AD转换电路，单片机电路，显示电路，键盘电路，通讯接口电路，稳压电源电路等电路组成；</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温度计</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1、红液；</w:t>
                  </w:r>
                  <w:r>
                    <w:br/>
                  </w:r>
                  <w:r>
                    <w:rPr>
                      <w:rFonts w:ascii="仿宋_GB2312" w:hAnsi="仿宋_GB2312" w:cs="仿宋_GB2312" w:eastAsia="仿宋_GB2312"/>
                      <w:sz w:val="20"/>
                      <w:color w:val="000000"/>
                    </w:rPr>
                    <w:t>2、全长：290mm；</w:t>
                  </w:r>
                  <w:r>
                    <w:br/>
                  </w:r>
                  <w:r>
                    <w:rPr>
                      <w:rFonts w:ascii="仿宋_GB2312" w:hAnsi="仿宋_GB2312" w:cs="仿宋_GB2312" w:eastAsia="仿宋_GB2312"/>
                      <w:sz w:val="20"/>
                      <w:color w:val="000000"/>
                    </w:rPr>
                    <w:t>3、测量范围：0－100℃；最小分度值：1℃；允许误差±1℃；</w:t>
                  </w:r>
                  <w:r>
                    <w:br/>
                  </w:r>
                  <w:r>
                    <w:rPr>
                      <w:rFonts w:ascii="仿宋_GB2312" w:hAnsi="仿宋_GB2312" w:cs="仿宋_GB2312" w:eastAsia="仿宋_GB2312"/>
                      <w:sz w:val="20"/>
                      <w:color w:val="000000"/>
                    </w:rPr>
                    <w:t>4、玻管要直，不得弯曲，不得崩损缺口，红液不得断线。</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温度计</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1、水银；</w:t>
                  </w:r>
                  <w:r>
                    <w:br/>
                  </w:r>
                  <w:r>
                    <w:rPr>
                      <w:rFonts w:ascii="仿宋_GB2312" w:hAnsi="仿宋_GB2312" w:cs="仿宋_GB2312" w:eastAsia="仿宋_GB2312"/>
                      <w:sz w:val="20"/>
                      <w:color w:val="000000"/>
                    </w:rPr>
                    <w:t>2、全长：290mm；</w:t>
                  </w:r>
                  <w:r>
                    <w:br/>
                  </w:r>
                  <w:r>
                    <w:rPr>
                      <w:rFonts w:ascii="仿宋_GB2312" w:hAnsi="仿宋_GB2312" w:cs="仿宋_GB2312" w:eastAsia="仿宋_GB2312"/>
                      <w:sz w:val="20"/>
                      <w:color w:val="000000"/>
                    </w:rPr>
                    <w:t>3、测量范围：0－200℃；最小分度值：1℃；允许误差±1℃，</w:t>
                  </w:r>
                  <w:r>
                    <w:br/>
                  </w:r>
                  <w:r>
                    <w:rPr>
                      <w:rFonts w:ascii="仿宋_GB2312" w:hAnsi="仿宋_GB2312" w:cs="仿宋_GB2312" w:eastAsia="仿宋_GB2312"/>
                      <w:sz w:val="20"/>
                      <w:color w:val="000000"/>
                    </w:rPr>
                    <w:t>4、玻璃应光洁透明，不得有裂痕。毛细管不得有明显的弯曲现象，其孔径应均匀，管壁内应清洁无杂质。</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酸度计</w:t>
                  </w:r>
                  <w:r>
                    <w:rPr>
                      <w:rFonts w:ascii="仿宋_GB2312" w:hAnsi="仿宋_GB2312" w:cs="仿宋_GB2312" w:eastAsia="仿宋_GB2312"/>
                      <w:sz w:val="20"/>
                      <w:color w:val="000000"/>
                    </w:rPr>
                    <w:t>(pH计)</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:pH 0～14，分辨率:0.1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16017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血球计数板</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1.计数池深度：0.1mm。2.计数池划格：1mm2 。3.白血球计数大方格：1/16 mm2。4. 红血球计数中方格：1/25 mm2。5.白血球小方格：1/400mm2。6.外型74×33×5mm。7.大方格每边长度允许误差为±1%。8.计数池平面两端磨有斜坡，使血液吸入容量大而畅通。9.计数池的背面有凹窝，可保护背面。</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计数器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手持式</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专用仪器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27006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接种环</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金属手柄，合金金属丝</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研磨过滤器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1、容量20mL聚丙烯工程塑料；</w:t>
                  </w:r>
                  <w:r>
                    <w:br/>
                  </w:r>
                  <w:r>
                    <w:rPr>
                      <w:rFonts w:ascii="仿宋_GB2312" w:hAnsi="仿宋_GB2312" w:cs="仿宋_GB2312" w:eastAsia="仿宋_GB2312"/>
                      <w:sz w:val="20"/>
                      <w:color w:val="000000"/>
                    </w:rPr>
                    <w:t>2、耐丙酮、酒精、石油醚、甲醇、乙酸、四氯化碳。</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光照培养架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实用多层，安装方便，插孔暗式布线，独立开关，光照强度</w:t>
                  </w:r>
                  <w:r>
                    <w:rPr>
                      <w:rFonts w:ascii="仿宋_GB2312" w:hAnsi="仿宋_GB2312" w:cs="仿宋_GB2312" w:eastAsia="仿宋_GB2312"/>
                      <w:sz w:val="20"/>
                      <w:color w:val="000000"/>
                    </w:rPr>
                    <w:t>3000lx-5000lx-7000lx三档可调</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普通手术剪</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直尖头，</w:t>
                  </w:r>
                  <w:r>
                    <w:rPr>
                      <w:rFonts w:ascii="仿宋_GB2312" w:hAnsi="仿宋_GB2312" w:cs="仿宋_GB2312" w:eastAsia="仿宋_GB2312"/>
                      <w:sz w:val="20"/>
                      <w:color w:val="000000"/>
                    </w:rPr>
                    <w:t>140mm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眼用手术剪</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直尖头，</w:t>
                  </w:r>
                  <w:r>
                    <w:rPr>
                      <w:rFonts w:ascii="仿宋_GB2312" w:hAnsi="仿宋_GB2312" w:cs="仿宋_GB2312" w:eastAsia="仿宋_GB2312"/>
                      <w:sz w:val="20"/>
                      <w:color w:val="000000"/>
                    </w:rPr>
                    <w:t>100mm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手术刀柄</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长约</w:t>
                  </w:r>
                  <w:r>
                    <w:rPr>
                      <w:rFonts w:ascii="仿宋_GB2312" w:hAnsi="仿宋_GB2312" w:cs="仿宋_GB2312" w:eastAsia="仿宋_GB2312"/>
                      <w:sz w:val="20"/>
                      <w:color w:val="000000"/>
                    </w:rPr>
                    <w:t>125mm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手术刀片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配合刀柄使用</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解剖镊</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1、尖头，125mm；</w:t>
                  </w:r>
                  <w:r>
                    <w:br/>
                  </w:r>
                  <w:r>
                    <w:rPr>
                      <w:rFonts w:ascii="仿宋_GB2312" w:hAnsi="仿宋_GB2312" w:cs="仿宋_GB2312" w:eastAsia="仿宋_GB2312"/>
                      <w:sz w:val="20"/>
                      <w:color w:val="000000"/>
                    </w:rPr>
                    <w:t>2、材料：不锈钢材料制成；有良好的弹性，捏合力为1~4N；</w:t>
                  </w:r>
                  <w:r>
                    <w:br/>
                  </w:r>
                  <w:r>
                    <w:rPr>
                      <w:rFonts w:ascii="仿宋_GB2312" w:hAnsi="仿宋_GB2312" w:cs="仿宋_GB2312" w:eastAsia="仿宋_GB2312"/>
                      <w:sz w:val="20"/>
                      <w:color w:val="000000"/>
                    </w:rPr>
                    <w:t>3、柄中部内面闭合至1mm处，唇头齿自头端向下在其长度2/3的长度内应吻合，不张口。</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解剖镊</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1、阔头，125mm；</w:t>
                  </w:r>
                  <w:r>
                    <w:br/>
                  </w:r>
                  <w:r>
                    <w:rPr>
                      <w:rFonts w:ascii="仿宋_GB2312" w:hAnsi="仿宋_GB2312" w:cs="仿宋_GB2312" w:eastAsia="仿宋_GB2312"/>
                      <w:sz w:val="20"/>
                      <w:color w:val="000000"/>
                    </w:rPr>
                    <w:t>2、材料：不锈钢材料制成；有良好的弹性，捏合力为1~4N；</w:t>
                  </w:r>
                  <w:r>
                    <w:br/>
                  </w:r>
                  <w:r>
                    <w:rPr>
                      <w:rFonts w:ascii="仿宋_GB2312" w:hAnsi="仿宋_GB2312" w:cs="仿宋_GB2312" w:eastAsia="仿宋_GB2312"/>
                      <w:sz w:val="20"/>
                      <w:color w:val="000000"/>
                    </w:rPr>
                    <w:t>3、柄中部内面闭合至1mm处，唇头齿自头端向下在其长度2/3的长度内应吻合，不张口。</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牙用镊</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单弯，</w:t>
                  </w:r>
                  <w:r>
                    <w:rPr>
                      <w:rFonts w:ascii="仿宋_GB2312" w:hAnsi="仿宋_GB2312" w:cs="仿宋_GB2312" w:eastAsia="仿宋_GB2312"/>
                      <w:sz w:val="20"/>
                      <w:color w:val="000000"/>
                    </w:rPr>
                    <w:t>160mm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27019</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眼用镊</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直唇头齿</w:t>
                  </w:r>
                  <w:r>
                    <w:rPr>
                      <w:rFonts w:ascii="仿宋_GB2312" w:hAnsi="仿宋_GB2312" w:cs="仿宋_GB2312" w:eastAsia="仿宋_GB2312"/>
                      <w:sz w:val="20"/>
                      <w:color w:val="000000"/>
                    </w:rPr>
                    <w:t>,100mm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电泳仪</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四组输出，输出电压：</w:t>
                  </w:r>
                  <w:r>
                    <w:rPr>
                      <w:rFonts w:ascii="仿宋_GB2312" w:hAnsi="仿宋_GB2312" w:cs="仿宋_GB2312" w:eastAsia="仿宋_GB2312"/>
                      <w:sz w:val="20"/>
                      <w:color w:val="000000"/>
                    </w:rPr>
                    <w:t>2V～200V、输出电流：2mA～200mA，具有36V电压限制功能</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恒温震荡器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室温</w:t>
                  </w:r>
                  <w:r>
                    <w:rPr>
                      <w:rFonts w:ascii="仿宋_GB2312" w:hAnsi="仿宋_GB2312" w:cs="仿宋_GB2312" w:eastAsia="仿宋_GB2312"/>
                      <w:sz w:val="20"/>
                      <w:color w:val="000000"/>
                    </w:rPr>
                    <w:t>+5℃～60℃，±1℃        容量：100mL锥形瓶25个或以上</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水平电泳槽</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聚碳酸脂注塑成型，凝胶托盘带有荧光标尺，具有开盖断电功能，凝胶板规格：</w:t>
                  </w:r>
                  <w:r>
                    <w:rPr>
                      <w:rFonts w:ascii="仿宋_GB2312" w:hAnsi="仿宋_GB2312" w:cs="仿宋_GB2312" w:eastAsia="仿宋_GB2312"/>
                      <w:sz w:val="20"/>
                      <w:color w:val="000000"/>
                    </w:rPr>
                    <w:t>60mm×60mm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垂直电泳槽</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聚碳酸脂注塑成型槽体，可实现原位制胶功能，凝胶板规格：</w:t>
                  </w:r>
                  <w:r>
                    <w:rPr>
                      <w:rFonts w:ascii="仿宋_GB2312" w:hAnsi="仿宋_GB2312" w:cs="仿宋_GB2312" w:eastAsia="仿宋_GB2312"/>
                      <w:sz w:val="20"/>
                      <w:color w:val="000000"/>
                    </w:rPr>
                    <w:t>75mm×83mm，同时可以两块凝胶电泳</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微量进样器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50µL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凝胶色谱柱</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16mm×500mm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微量移液器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1µL～10µL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微量移液器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20µL～200µL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微量移液器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100µL～1000µL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微量移液器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500µL～5000µL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移液器架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可放置</w:t>
                  </w:r>
                  <w:r>
                    <w:rPr>
                      <w:rFonts w:ascii="仿宋_GB2312" w:hAnsi="仿宋_GB2312" w:cs="仿宋_GB2312" w:eastAsia="仿宋_GB2312"/>
                      <w:sz w:val="20"/>
                      <w:color w:val="000000"/>
                    </w:rPr>
                    <w:t>5支移液器</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DNA电泳图谱观察仪</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非紫外光源，观察凝胶面积＞</w:t>
                  </w:r>
                  <w:r>
                    <w:rPr>
                      <w:rFonts w:ascii="仿宋_GB2312" w:hAnsi="仿宋_GB2312" w:cs="仿宋_GB2312" w:eastAsia="仿宋_GB2312"/>
                      <w:sz w:val="20"/>
                      <w:color w:val="000000"/>
                    </w:rPr>
                    <w:t>100mm×100mm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模型</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始祖鸟化石及复原模型</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1、产品由始祖鸟化石模型及复原模型组成，分别置于底座上，模型应采用硬塑料或复合材料制作；</w:t>
                  </w:r>
                  <w:r>
                    <w:br/>
                  </w:r>
                  <w:r>
                    <w:rPr>
                      <w:rFonts w:ascii="仿宋_GB2312" w:hAnsi="仿宋_GB2312" w:cs="仿宋_GB2312" w:eastAsia="仿宋_GB2312"/>
                      <w:sz w:val="22"/>
                      <w:color w:val="000000"/>
                    </w:rPr>
                    <w:t>2、始祖鸟化石模型，示头骨、脊柱、肋骨、附肢骨和羽毛印迹，各部形态正确清晰，并显示化石裂缝；</w:t>
                  </w:r>
                  <w:r>
                    <w:br/>
                  </w:r>
                  <w:r>
                    <w:rPr>
                      <w:rFonts w:ascii="仿宋_GB2312" w:hAnsi="仿宋_GB2312" w:cs="仿宋_GB2312" w:eastAsia="仿宋_GB2312"/>
                      <w:sz w:val="22"/>
                      <w:color w:val="000000"/>
                    </w:rPr>
                    <w:t>3、骨化石与石块的颜色应有区别。</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细胞亚显微结构模型</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1、产品为高等真核细胞立体亚显微结构模型，细胞直径约放大两万倍，环保塑料制品，固定内部元件的衬板，在剖面与外壳之间，应无色透明；</w:t>
                  </w:r>
                  <w:r>
                    <w:br/>
                  </w:r>
                  <w:r>
                    <w:rPr>
                      <w:rFonts w:ascii="仿宋_GB2312" w:hAnsi="仿宋_GB2312" w:cs="仿宋_GB2312" w:eastAsia="仿宋_GB2312"/>
                      <w:sz w:val="22"/>
                      <w:color w:val="000000"/>
                    </w:rPr>
                    <w:t>2、元件的组装应牢固可靠，调换的元件应拆装方便，不得自由松动和脱落。</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细胞膜结构模型</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1、产品放大约一千倍的细胞膜结构局部纵切模型。本产品应采用硬塑料或符合材料，不应采用软塑料。环保塑料制品；</w:t>
                  </w:r>
                  <w:r>
                    <w:br/>
                  </w:r>
                  <w:r>
                    <w:rPr>
                      <w:rFonts w:ascii="仿宋_GB2312" w:hAnsi="仿宋_GB2312" w:cs="仿宋_GB2312" w:eastAsia="仿宋_GB2312"/>
                      <w:sz w:val="22"/>
                      <w:color w:val="000000"/>
                    </w:rPr>
                    <w:t>2、产品应能适应气温-25℃和40℃的环境条件下运输和贮存；产品应能在距地面1m高处自由下落，不得破裂和变形。</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33304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细胞膜流动镶嵌模型组件</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1、环保塑料制品，每个细胞约为25mm；</w:t>
                  </w:r>
                  <w:r>
                    <w:br/>
                  </w:r>
                  <w:r>
                    <w:rPr>
                      <w:rFonts w:ascii="仿宋_GB2312" w:hAnsi="仿宋_GB2312" w:cs="仿宋_GB2312" w:eastAsia="仿宋_GB2312"/>
                      <w:sz w:val="22"/>
                      <w:color w:val="000000"/>
                    </w:rPr>
                    <w:t>2、蛋白质分子，磷脂分子，多糖。</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33305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减数分裂中染色体变化模型组件</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产品包含减数分裂各个时期的染色体不同形态的模型</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33306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DNA结构模型</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1、ABS塑料材质，元件之间要能拆开重新组合，各个碱基对的排列位置应能互换；</w:t>
                  </w:r>
                  <w:r>
                    <w:br/>
                  </w:r>
                  <w:r>
                    <w:rPr>
                      <w:rFonts w:ascii="仿宋_GB2312" w:hAnsi="仿宋_GB2312" w:cs="仿宋_GB2312" w:eastAsia="仿宋_GB2312"/>
                      <w:sz w:val="20"/>
                      <w:color w:val="000000"/>
                    </w:rPr>
                    <w:t>2、元件的组装应松紧适度，不应自由松脱或滑出；</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33307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DNA双螺旋结构模型组件</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分组用，模型由脱氧核糖、碱基、磷酸等主要组块构成</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标本</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43110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验证基因分离规律玉米标本</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标本选用父代穗、母代穗、子一代穗、子二代穗及子二代测交穗</w:t>
                  </w:r>
                  <w:r>
                    <w:rPr>
                      <w:rFonts w:ascii="仿宋_GB2312" w:hAnsi="仿宋_GB2312" w:cs="仿宋_GB2312" w:eastAsia="仿宋_GB2312"/>
                      <w:sz w:val="22"/>
                      <w:color w:val="000000"/>
                    </w:rPr>
                    <w:t>5穗玉米穗组成，各有不同的基因型。</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43111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验证基因自由组合规律玉米标本</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标本选用父代穗、母代穗、子一代穗、子二代穗及子二代测交穗</w:t>
                  </w:r>
                  <w:r>
                    <w:rPr>
                      <w:rFonts w:ascii="仿宋_GB2312" w:hAnsi="仿宋_GB2312" w:cs="仿宋_GB2312" w:eastAsia="仿宋_GB2312"/>
                      <w:sz w:val="22"/>
                      <w:color w:val="000000"/>
                    </w:rPr>
                    <w:t>5穗玉米穗组成，各有不同的基因型。</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43112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验证基因连锁与互换规律玉米标本</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标本选用父代穗、母代穗、子一代穗、子二代穗及子二代测交穗</w:t>
                  </w:r>
                  <w:r>
                    <w:rPr>
                      <w:rFonts w:ascii="仿宋_GB2312" w:hAnsi="仿宋_GB2312" w:cs="仿宋_GB2312" w:eastAsia="仿宋_GB2312"/>
                      <w:sz w:val="22"/>
                      <w:color w:val="000000"/>
                    </w:rPr>
                    <w:t>5穗玉米穗组成，各有不同的基因型。</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玻片标本</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植物玻片标本</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43208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蚕豆叶下表皮装片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43209</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植物细胞有丝分裂</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洋葱根尖纵切</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43211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胞间连丝切片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43224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黑藻叶装片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显示细胞核及叶绿体</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藻类霉菌类生物玻片</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43305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酵母菌装片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43307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水绵装片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43312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大肠杆菌涂片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动物玻片标本</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43403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动物细胞有丝分裂</w:t>
                  </w:r>
                  <w:r>
                    <w:rPr>
                      <w:rFonts w:ascii="仿宋_GB2312" w:hAnsi="仿宋_GB2312" w:cs="仿宋_GB2312" w:eastAsia="仿宋_GB2312"/>
                      <w:sz w:val="20"/>
                      <w:color w:val="000000"/>
                    </w:rPr>
                    <w:t>(马蛔虫受精卵切片)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43405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草履虫分裂生殖装片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43414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蝗虫精巢减数分裂切片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43415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蛙血涂片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43416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表皮细胞装片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蛙或蝾螈</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组织与生理玻片标本</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43508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骨骼肌纵横切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43509</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平滑肌分离装片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43510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心肌切片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43511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运动神经元装片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43525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胰腺切片</w:t>
                  </w:r>
                  <w:r>
                    <w:rPr>
                      <w:rFonts w:ascii="仿宋_GB2312" w:hAnsi="仿宋_GB2312" w:cs="仿宋_GB2312" w:eastAsia="仿宋_GB2312"/>
                      <w:sz w:val="20"/>
                      <w:color w:val="000000"/>
                    </w:rPr>
                    <w:t>(示胰岛)</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其它玻片标本</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43603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正常人染色体装片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43604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DNA和RAN在细胞中的分布</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43605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线粒体切片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学生观察细胞构造</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挂图、软件及资料</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教学挂图</w:t>
                  </w:r>
                  <w:r>
                    <w:rPr>
                      <w:rFonts w:ascii="仿宋_GB2312" w:hAnsi="仿宋_GB2312" w:cs="仿宋_GB2312" w:eastAsia="仿宋_GB2312"/>
                      <w:sz w:val="20"/>
                      <w:color w:val="000000"/>
                    </w:rPr>
                    <w:t>(图片)</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53011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中学生物显微图谱</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内容包括细胞、植物、动物、动物</w:t>
                  </w:r>
                  <w:r>
                    <w:rPr>
                      <w:rFonts w:ascii="仿宋_GB2312" w:hAnsi="仿宋_GB2312" w:cs="仿宋_GB2312" w:eastAsia="仿宋_GB2312"/>
                      <w:sz w:val="20"/>
                      <w:color w:val="000000"/>
                    </w:rPr>
                    <w:t>(人体)生理和其他生物，不少于180幅</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分子与细胞教学挂图</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彩色挂图</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53022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遗传与进化教学挂图</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彩色挂图</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53023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稳态与环境教学挂图</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彩色挂图</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53024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生物技术实践教学挂图</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彩色挂图</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53025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生物科学与社会教学挂图</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彩色挂图</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53026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现代生物科技专题教学挂图</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彩色挂图</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玻璃仪器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100mL   </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移液管</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加热</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φ15mm×150mm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61051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蒸馏烧瓶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150mL   </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蒸馏水瓶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玻璃材质，满足教学实验用。</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直固，</w:t>
                  </w:r>
                  <w:r>
                    <w:rPr>
                      <w:rFonts w:ascii="仿宋_GB2312" w:hAnsi="仿宋_GB2312" w:cs="仿宋_GB2312" w:eastAsia="仿宋_GB2312"/>
                      <w:sz w:val="20"/>
                      <w:color w:val="000000"/>
                    </w:rPr>
                    <w:t>300mm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62031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滴管</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1.由玻璃滴管和胶头组成；2.规格：150mm；管身Φ7mm～8mm；3.球距上管口长：20mm±5mm；4.滴管喇叭口圆正、其圆度误差应小于3％，滴管球应厚薄均匀；</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62077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比色管</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容器</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63011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30mL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63041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棕色，</w:t>
                  </w:r>
                  <w:r>
                    <w:rPr>
                      <w:rFonts w:ascii="仿宋_GB2312" w:hAnsi="仿宋_GB2312" w:cs="仿宋_GB2312" w:eastAsia="仿宋_GB2312"/>
                      <w:sz w:val="20"/>
                      <w:color w:val="000000"/>
                    </w:rPr>
                    <w:t>60mL</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材料和配套用品</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试管夹</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为木质或竹质材料制成；2.所用木材要求脱脂干燥处理，无裂纹，光滑，锯端面无毛刺，无刺手感；3.试管夹所附毡块应粘接牢固，不得脱落；4.管夹弹簧应有足够弹性，并作防锈处理。夹口张、合松劲强度适宜，便于试管夹持和拿取。</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64032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石棉网</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产品为在金属网上涂敷石棉材料而制成；</w:t>
                  </w:r>
                  <w:r>
                    <w:rPr>
                      <w:rFonts w:ascii="仿宋_GB2312" w:hAnsi="仿宋_GB2312" w:cs="仿宋_GB2312" w:eastAsia="仿宋_GB2312"/>
                      <w:sz w:val="20"/>
                      <w:color w:val="000000"/>
                    </w:rPr>
                    <w:t>2.</w:t>
                  </w:r>
                  <w:r>
                    <w:rPr>
                      <w:rFonts w:ascii="仿宋_GB2312" w:hAnsi="仿宋_GB2312" w:cs="仿宋_GB2312" w:eastAsia="仿宋_GB2312"/>
                      <w:sz w:val="20"/>
                      <w:color w:val="000000"/>
                    </w:rPr>
                    <w:t>金属网无锈蚀，具备一定的强度。石棉材料涂敷均匀，附着力强。涂敷面不得裸漏金属网面；</w:t>
                  </w:r>
                  <w:r>
                    <w:rPr>
                      <w:rFonts w:ascii="仿宋_GB2312" w:hAnsi="仿宋_GB2312" w:cs="仿宋_GB2312" w:eastAsia="仿宋_GB2312"/>
                      <w:sz w:val="20"/>
                      <w:color w:val="000000"/>
                    </w:rPr>
                    <w:t>3.</w:t>
                  </w:r>
                  <w:r>
                    <w:rPr>
                      <w:rFonts w:ascii="仿宋_GB2312" w:hAnsi="仿宋_GB2312" w:cs="仿宋_GB2312" w:eastAsia="仿宋_GB2312"/>
                      <w:sz w:val="20"/>
                      <w:color w:val="000000"/>
                    </w:rPr>
                    <w:t>金属网尺寸不小于</w:t>
                  </w:r>
                  <w:r>
                    <w:rPr>
                      <w:rFonts w:ascii="仿宋_GB2312" w:hAnsi="仿宋_GB2312" w:cs="仿宋_GB2312" w:eastAsia="仿宋_GB2312"/>
                      <w:sz w:val="20"/>
                      <w:color w:val="000000"/>
                    </w:rPr>
                    <w:t>125mm×125mm</w:t>
                  </w:r>
                  <w:r>
                    <w:rPr>
                      <w:rFonts w:ascii="仿宋_GB2312" w:hAnsi="仿宋_GB2312" w:cs="仿宋_GB2312" w:eastAsia="仿宋_GB2312"/>
                      <w:sz w:val="20"/>
                      <w:color w:val="000000"/>
                    </w:rPr>
                    <w:t>，石棉材料涂敷面直径不小于</w:t>
                  </w:r>
                  <w:r>
                    <w:rPr>
                      <w:rFonts w:ascii="仿宋_GB2312" w:hAnsi="仿宋_GB2312" w:cs="仿宋_GB2312" w:eastAsia="仿宋_GB2312"/>
                      <w:sz w:val="20"/>
                      <w:color w:val="000000"/>
                    </w:rPr>
                    <w:t>80mm</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整体应平整、美观，不翘角。</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64042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药匙</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1.供中学化学实验和小学教学实验用；2.药匙材质：塑料。</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64053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玻璃棒</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φ5mm～6mm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培养皿</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φ60mm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培养皿</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φ120mm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64086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研钵</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瓷</w:t>
                  </w:r>
                  <w:r>
                    <w:rPr>
                      <w:rFonts w:ascii="仿宋_GB2312" w:hAnsi="仿宋_GB2312" w:cs="仿宋_GB2312" w:eastAsia="仿宋_GB2312"/>
                      <w:sz w:val="20"/>
                      <w:color w:val="000000"/>
                    </w:rPr>
                    <w:t>,φ60mm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其它实验材料和工具</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实验材料</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80302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载玻片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50片/盒</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80303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盖玻片</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100片/盒</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测电笔</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氖泡式</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一字螺丝刀</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w:t>
                  </w:r>
                  <w:r>
                    <w:rPr>
                      <w:rFonts w:ascii="仿宋_GB2312" w:hAnsi="仿宋_GB2312" w:cs="仿宋_GB2312" w:eastAsia="仿宋_GB2312"/>
                      <w:sz w:val="20"/>
                      <w:color w:val="000000"/>
                    </w:rPr>
                    <w:t>150mm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十字螺丝刀</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φ6mm，长150mm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81009</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木工锤</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羊角锤，</w:t>
                  </w:r>
                  <w:r>
                    <w:rPr>
                      <w:rFonts w:ascii="仿宋_GB2312" w:hAnsi="仿宋_GB2312" w:cs="仿宋_GB2312" w:eastAsia="仿宋_GB2312"/>
                      <w:sz w:val="20"/>
                      <w:color w:val="000000"/>
                    </w:rPr>
                    <w:t>0.25kg</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钢手锯</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微型</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剥线钳</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81014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钢丝钳</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活扳手</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w:t>
                  </w:r>
                  <w:r>
                    <w:rPr>
                      <w:rFonts w:ascii="仿宋_GB2312" w:hAnsi="仿宋_GB2312" w:cs="仿宋_GB2312" w:eastAsia="仿宋_GB2312"/>
                      <w:sz w:val="20"/>
                      <w:color w:val="000000"/>
                    </w:rPr>
                    <w:t>250mm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安全防护用具</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工作服</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防酸碱</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侧面完全遮挡，耐酸碱，抗冲击</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乳胶手套</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耐酸</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82009</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洗眼器</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82014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急救包</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245*145*170mm</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39"/>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药品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一般无机</w:t>
                  </w:r>
                  <w:r>
                    <w:rPr>
                      <w:rFonts w:ascii="仿宋_GB2312" w:hAnsi="仿宋_GB2312" w:cs="仿宋_GB2312" w:eastAsia="仿宋_GB2312"/>
                      <w:sz w:val="20"/>
                      <w:color w:val="000000"/>
                    </w:rPr>
                    <w:t>(一)</w:t>
                  </w:r>
                </w:p>
              </w:tc>
              <w:tc>
                <w:tcPr>
                  <w:tcW w:type="dxa" w:w="16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氯化钠</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氯化钙</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试剂，无水</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三氯化铁</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70065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碘化钾</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70072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硫酸钠</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试剂，无水</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硫酸铜</w:t>
                  </w:r>
                  <w:r>
                    <w:rPr>
                      <w:rFonts w:ascii="仿宋_GB2312" w:hAnsi="仿宋_GB2312" w:cs="仿宋_GB2312" w:eastAsia="仿宋_GB2312"/>
                      <w:sz w:val="20"/>
                      <w:color w:val="000000"/>
                    </w:rPr>
                    <w:t>(蓝矾、胆矾)</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碳酸钠</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试剂，无水</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71044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氢氧化钙</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71055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氢氧化铝</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一般有机、指示剂</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一般有机</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无水乙酸钠</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柠檬酸钠</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72014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琼脂</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葡萄糖</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可溶性淀粉</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72025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医用</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72093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对氨基苯磺酸</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72095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海藻酸钠</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指示剂</w:t>
                  </w:r>
                  <w:r>
                    <w:rPr>
                      <w:rFonts w:ascii="仿宋_GB2312" w:hAnsi="仿宋_GB2312" w:cs="仿宋_GB2312" w:eastAsia="仿宋_GB2312"/>
                      <w:sz w:val="20"/>
                      <w:color w:val="000000"/>
                    </w:rPr>
                    <w:t>(染色剂)</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72054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品红</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72061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pH广范围试纸</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1～14</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72081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甲基绿</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72084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亚甲基蓝</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72091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定性滤纸</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100页</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72101</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胭脂红</w:t>
                  </w:r>
                  <w:r>
                    <w:rPr>
                      <w:rFonts w:ascii="仿宋_GB2312" w:hAnsi="仿宋_GB2312" w:cs="仿宋_GB2312" w:eastAsia="仿宋_GB2312"/>
                      <w:sz w:val="20"/>
                      <w:color w:val="000000"/>
                    </w:rPr>
                    <w:t>(洋红)</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72102</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龙胆紫</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72103</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曙红</w:t>
                  </w:r>
                  <w:r>
                    <w:rPr>
                      <w:rFonts w:ascii="仿宋_GB2312" w:hAnsi="仿宋_GB2312" w:cs="仿宋_GB2312" w:eastAsia="仿宋_GB2312"/>
                      <w:sz w:val="20"/>
                      <w:color w:val="000000"/>
                    </w:rPr>
                    <w:t>B(伊红B)</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72104</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美蓝</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72105</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酚红</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72106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吡罗红</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72107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苏丹</w:t>
                  </w:r>
                  <w:r>
                    <w:rPr>
                      <w:rFonts w:ascii="仿宋_GB2312" w:hAnsi="仿宋_GB2312" w:cs="仿宋_GB2312" w:eastAsia="仿宋_GB2312"/>
                      <w:sz w:val="20"/>
                      <w:color w:val="000000"/>
                    </w:rPr>
                    <w:t>Ⅲ</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72108</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健那绿</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72110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结晶紫</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73007</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乙醛</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73016</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无水乙醇</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73020</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乙酸乙酯</w:t>
                  </w:r>
                </w:p>
              </w:tc>
              <w:tc>
                <w:tcPr>
                  <w:tcW w:type="dxa" w:w="1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毫升</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9"/>
              <w:gridCol w:w="343"/>
              <w:gridCol w:w="1298"/>
              <w:gridCol w:w="259"/>
              <w:gridCol w:w="347"/>
              <w:gridCol w:w="186"/>
            </w:tblGrid>
            <w:tr>
              <w:tc>
                <w:tcPr>
                  <w:tcW w:type="dxa" w:w="254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8"/>
                      <w:color w:val="000000"/>
                    </w:rPr>
                    <w:t>部室装修</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施工工艺</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隔墙</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轻钢龙骨石膏板隔墙</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矿棉板吊顶</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600mm*600mm*12mm矿棉板、通用T型龙骨、38主龙骨、≤900mm吊杆。红外线水平放线，膨胀螺栓顶面打眼固定，38主龙骨吊装矿棉板专用龙骨架、四边边角收口。</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269</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墙面刮腻子</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墙面批刮腻子三遍，打磨平整。</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557</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墙面乳胶漆</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滚涂乳胶漆三遍。</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557</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墙面铲墙皮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人工铲除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557</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室内木门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定制实木复合门，尺寸：约</w:t>
                  </w:r>
                  <w:r>
                    <w:rPr>
                      <w:rFonts w:ascii="仿宋_GB2312" w:hAnsi="仿宋_GB2312" w:cs="仿宋_GB2312" w:eastAsia="仿宋_GB2312"/>
                      <w:sz w:val="24"/>
                      <w:color w:val="000000"/>
                    </w:rPr>
                    <w:t>800mm*2000mm</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原地面修补</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原地面水泥砂浆修补平整</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自流平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地面清理干净，涂刷界面剂，专用水泥自流平</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塑胶地板</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2.0mm厚塑胶地板铺贴</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踢脚线</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定制金属踢脚线</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布艺窗帘</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定制布艺窗帘</w:t>
                  </w:r>
                  <w:r>
                    <w:rPr>
                      <w:rFonts w:ascii="仿宋_GB2312" w:hAnsi="仿宋_GB2312" w:cs="仿宋_GB2312" w:eastAsia="仿宋_GB2312"/>
                      <w:sz w:val="24"/>
                      <w:color w:val="000000"/>
                    </w:rPr>
                    <w:t>,材质;遮光防火面料，尺寸：约2000mm*2000mm</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电路改造</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灯具及插座线路局部改造</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水路改造</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25PVC上水管及50PVC下水管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灯具</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600*600LED平板灯</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开关插座</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开关面板，五孔插座</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原吊顶拆除</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原矿棉板吊顶拆除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269</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垃圾清运</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垃圾外运</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3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所有货物到达甲方指定地点，安装、调试完毕并且验收合格后，如无质量、技术、服务、安全等问题，乙方向甲方提供付款所需的相关资料、发票等，达到付款条件后，甲方向上级申请，待申请批复后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(一)供应商完成交货任务，所有初检完毕后，由采购方组织验收，并签发《验收单》。 (二)验收依据 1.磋商文件、响应文件、澄清表(函); 2.相关的检验报告； 3.合同及附件文本； 4.国家及行业现行的标准和技术规范。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质保期三年，质保期内出现质量问题予以免费维修或调换。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一、违约责任 (一)合同中未约定的，按《民法典》中的相关条款执行。 (二)如乙方事先未征得甲方书面同意而单方面延迟交货的，每逾期一日按照合同总额的万分之三 承担违约责任：乙方逾期累计15天以上的，甲方有权解除合同，并承担合同价款1%的违约金。 (三)乙方所供产品不符合磋商文件规定或不合格的或本项目不能通过验收的，甲方有权解除合同，同时乙方应赔偿相应损失。 (四)部分产品不合格的，甲方有权要求乙方在指定期间内免费更换，乙方拒不更换的，甲方有权自行或委托第三方购买，但产品供应费、运输费等合理费用由乙方承担。 (五)因乙方提供的产品侵害他人权利或者造成甲方损害的，乙方承担全部赔偿责任。 (六)乙方在提供产品过程中造成他人损害的，由乙方承担全部责任。 (七)双方拟定的其他条款。 二 、争议解决 (一)本合同在履行过程中发生的争议，由甲、乙双方当事人协商解决，协商不成的按下列第 2 种方式解决： 1、提交西安仲裁委员会仲裁； 2、依法向甲方所在地人民法院起诉。 (二)本条款为独立条款，本合同的无效、变更、解除和终止均不影响本条款的效力。</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提供有效存续的企业营业执照或事业单位法人证书或专业服务机构执业许可证或民办非企业单位登记证书，自然人投标的提供其身份证明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开标的，须出具法人身份证，并与营业执照上信息一致。法定代表人授权代表参加开标的，须出具法定代表人授权书及授权代表身份证、授权代表本单位证明（开标前的个人养老保险缴纳证明）。 法人的分支机构参与开标时，除提供《法定代表人授权委托书》外，还须同时提供法人给分支机构出具的授权书。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文件中▲为重要技术指标、参数；其他为一般指标、参数。1.投标供应商▲重要技术指标、参数完全符合、响应招标文件参数要求没有负偏离计28.5分；▲项（共57项）每负偏离一项的,扣0.5分，扣完为止；（备注：“▲”项技术参数必须提供证明材料进行佐证，否则视为负偏离，证明材料包括但不限于第三方检测报告、产品说明书，并经评审小组审定方可计分。） 2、一般技术指标、参数完全符合、响应招标文件参数要求没有负偏离计3分； 一般技术指标负偏离≥5项的扣1分，一般技术指标负偏离≥10项及以上的扣2分，一般技术指标负偏离≥15项及以上的扣3分，扣完为止；</w:t>
            </w:r>
          </w:p>
        </w:tc>
        <w:tc>
          <w:tcPr>
            <w:tcW w:type="dxa" w:w="831"/>
          </w:tcPr>
          <w:p>
            <w:pPr>
              <w:pStyle w:val="null3"/>
              <w:jc w:val="right"/>
            </w:pPr>
            <w:r>
              <w:rPr>
                <w:rFonts w:ascii="仿宋_GB2312" w:hAnsi="仿宋_GB2312" w:cs="仿宋_GB2312" w:eastAsia="仿宋_GB2312"/>
              </w:rPr>
              <w:t>31.5000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产品供货渠道正常，无劣质、翻新、瑕疵产品及产权纠纷，针对本项目提供所有产品的来源渠道合法证明材料（包括但不限于销售协议、代理协议、原厂授权等）计0.5分，未提供或提供不全不计分。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 ②可实施性：切合本项目实际情况，提出步骤清晰、合理的方案；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根据供应商针对本项目提供① 人员组织架构、②拟派人员数量、 ③人员分工进行评审。（证明资料 包括但不限于身份证、工作经历、劳动合同等）。由评标委员会综合赋分0-3分。每缺一项扣1分，扣完为止，每有一项内容中与响应需求不匹配或不能满足采购需求的扣1分。未提供拟派人员或证明资料的不计分。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 2、评审标准 ①完整性：方案必须全面，对评审内容中的各项要求有详细描述； ②可实施性：切合本项目实际情况，提出步骤清晰、合理的方案； ③针对性：方案能够紧扣项目实际情况，内容科学合理。 3、赋分标准（满分6分）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④质保期内保障维修服务及质保期外保障维修服务：每完全满足一个评审标准得0.5分，满分1.5分；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提供投标人的2021年1月1日至今已完成的类似项目业绩，业绩以合同签订时间为准，每提供一份计1分，满分2分。 （注：投标文件中提供合同复印件加盖供应商公章。）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满足招标文件要求且最后报价最低的投标人的价格为评审基准价，其价格分为满分。其他投标人的价格分统一按照下列公式计算：投标报价得分=（评审基准价/投标报价）×价格权值×100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