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C6B06" w14:textId="77777777" w:rsidR="006B0703" w:rsidRDefault="00000000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技术响应部分</w:t>
      </w:r>
    </w:p>
    <w:p w14:paraId="2EE28937" w14:textId="4D1AAA43" w:rsidR="006B0703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施工方案</w:t>
      </w:r>
    </w:p>
    <w:p w14:paraId="6C38762E" w14:textId="3890EFFA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施工组织和项目管理机构</w:t>
      </w:r>
    </w:p>
    <w:p w14:paraId="3118A139" w14:textId="136467FB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>
        <w:rPr>
          <w:rFonts w:hint="eastAsia"/>
        </w:rPr>
        <w:t>疑难问题处理预案</w:t>
      </w:r>
    </w:p>
    <w:p w14:paraId="29075EBB" w14:textId="091C4D53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 w:rsidRPr="00D6270B">
        <w:rPr>
          <w:rFonts w:hint="eastAsia"/>
        </w:rPr>
        <w:t>进度计划安排方案，施工进度表或施工网络图</w:t>
      </w:r>
    </w:p>
    <w:p w14:paraId="28E76ED3" w14:textId="51A2B6F5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 w:rsidRPr="00D6270B">
        <w:rPr>
          <w:rFonts w:hint="eastAsia"/>
        </w:rPr>
        <w:t>投入本项目机械设备及劳动力安排</w:t>
      </w:r>
    </w:p>
    <w:p w14:paraId="59EFAEAD" w14:textId="4CE87D94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 w:rsidRPr="00D6270B">
        <w:rPr>
          <w:rFonts w:hint="eastAsia"/>
        </w:rPr>
        <w:t>治污减霾专项方案</w:t>
      </w:r>
    </w:p>
    <w:p w14:paraId="73A3BD03" w14:textId="1B142A15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 w:rsidRPr="00D6270B">
        <w:rPr>
          <w:rFonts w:hint="eastAsia"/>
        </w:rPr>
        <w:t>安全专项方案</w:t>
      </w:r>
    </w:p>
    <w:p w14:paraId="4A7FF733" w14:textId="36942B7F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 w:rsidRPr="00D6270B">
        <w:rPr>
          <w:rFonts w:hint="eastAsia"/>
        </w:rPr>
        <w:t>确保工程质量的技术组织措施</w:t>
      </w:r>
    </w:p>
    <w:p w14:paraId="02F4577F" w14:textId="7BDDF70E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 w:rsidRPr="00D6270B">
        <w:rPr>
          <w:rFonts w:hint="eastAsia"/>
        </w:rPr>
        <w:t>确保文明施工的技术组织措施</w:t>
      </w:r>
    </w:p>
    <w:p w14:paraId="151D2187" w14:textId="29155932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 w:rsidRPr="00D6270B">
        <w:rPr>
          <w:rFonts w:hint="eastAsia"/>
        </w:rPr>
        <w:t>确保环境保护的组织措施</w:t>
      </w:r>
    </w:p>
    <w:p w14:paraId="5D1C2908" w14:textId="7F01B399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</w:pPr>
      <w:r w:rsidRPr="00D6270B">
        <w:rPr>
          <w:rFonts w:hint="eastAsia"/>
        </w:rPr>
        <w:t>确保工期的技术组织措施</w:t>
      </w:r>
    </w:p>
    <w:p w14:paraId="57528A1F" w14:textId="70D3D196" w:rsidR="00D6270B" w:rsidRDefault="00D6270B" w:rsidP="00D6270B">
      <w:pPr>
        <w:pStyle w:val="a0"/>
        <w:numPr>
          <w:ilvl w:val="0"/>
          <w:numId w:val="1"/>
        </w:numPr>
        <w:ind w:leftChars="0" w:right="-773" w:firstLineChars="0"/>
        <w:rPr>
          <w:rFonts w:hint="eastAsia"/>
        </w:rPr>
      </w:pPr>
      <w:r w:rsidRPr="00D6270B">
        <w:rPr>
          <w:rFonts w:hint="eastAsia"/>
        </w:rPr>
        <w:t>承诺</w:t>
      </w:r>
    </w:p>
    <w:p w14:paraId="2DF62EB1" w14:textId="77777777" w:rsidR="006B0703" w:rsidRDefault="006B0703">
      <w:pPr>
        <w:pStyle w:val="4"/>
        <w:spacing w:before="0" w:after="0" w:line="360" w:lineRule="auto"/>
        <w:ind w:firstLineChars="200" w:firstLine="480"/>
        <w:jc w:val="left"/>
        <w:rPr>
          <w:rFonts w:ascii="宋体" w:eastAsia="宋体" w:hAnsi="宋体"/>
          <w:b w:val="0"/>
          <w:bCs w:val="0"/>
          <w:sz w:val="24"/>
          <w:szCs w:val="24"/>
        </w:rPr>
      </w:pPr>
    </w:p>
    <w:p w14:paraId="586A00DC" w14:textId="77777777" w:rsidR="006B0703" w:rsidRDefault="006B0703">
      <w:pPr>
        <w:rPr>
          <w:rFonts w:ascii="宋体" w:hAnsi="宋体"/>
          <w:sz w:val="24"/>
          <w:szCs w:val="24"/>
        </w:rPr>
      </w:pPr>
    </w:p>
    <w:p w14:paraId="75AFD97A" w14:textId="77777777" w:rsidR="006B0703" w:rsidRDefault="006B0703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p w14:paraId="76370A30" w14:textId="77777777" w:rsidR="006B0703" w:rsidRDefault="006B0703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</w:p>
    <w:sectPr w:rsidR="006B07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501BBD"/>
    <w:multiLevelType w:val="hybridMultilevel"/>
    <w:tmpl w:val="59F8E952"/>
    <w:lvl w:ilvl="0" w:tplc="F96E9694">
      <w:start w:val="1"/>
      <w:numFmt w:val="decimal"/>
      <w:lvlText w:val="%1、"/>
      <w:lvlJc w:val="left"/>
      <w:pPr>
        <w:ind w:left="88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5" w:hanging="440"/>
      </w:pPr>
    </w:lvl>
    <w:lvl w:ilvl="2" w:tplc="0409001B" w:tentative="1">
      <w:start w:val="1"/>
      <w:numFmt w:val="lowerRoman"/>
      <w:lvlText w:val="%3."/>
      <w:lvlJc w:val="right"/>
      <w:pPr>
        <w:ind w:left="1485" w:hanging="440"/>
      </w:pPr>
    </w:lvl>
    <w:lvl w:ilvl="3" w:tplc="0409000F" w:tentative="1">
      <w:start w:val="1"/>
      <w:numFmt w:val="decimal"/>
      <w:lvlText w:val="%4."/>
      <w:lvlJc w:val="left"/>
      <w:pPr>
        <w:ind w:left="1925" w:hanging="440"/>
      </w:pPr>
    </w:lvl>
    <w:lvl w:ilvl="4" w:tplc="04090019" w:tentative="1">
      <w:start w:val="1"/>
      <w:numFmt w:val="lowerLetter"/>
      <w:lvlText w:val="%5)"/>
      <w:lvlJc w:val="left"/>
      <w:pPr>
        <w:ind w:left="2365" w:hanging="440"/>
      </w:pPr>
    </w:lvl>
    <w:lvl w:ilvl="5" w:tplc="0409001B" w:tentative="1">
      <w:start w:val="1"/>
      <w:numFmt w:val="lowerRoman"/>
      <w:lvlText w:val="%6."/>
      <w:lvlJc w:val="right"/>
      <w:pPr>
        <w:ind w:left="2805" w:hanging="440"/>
      </w:pPr>
    </w:lvl>
    <w:lvl w:ilvl="6" w:tplc="0409000F" w:tentative="1">
      <w:start w:val="1"/>
      <w:numFmt w:val="decimal"/>
      <w:lvlText w:val="%7."/>
      <w:lvlJc w:val="left"/>
      <w:pPr>
        <w:ind w:left="3245" w:hanging="440"/>
      </w:pPr>
    </w:lvl>
    <w:lvl w:ilvl="7" w:tplc="04090019" w:tentative="1">
      <w:start w:val="1"/>
      <w:numFmt w:val="lowerLetter"/>
      <w:lvlText w:val="%8)"/>
      <w:lvlJc w:val="left"/>
      <w:pPr>
        <w:ind w:left="3685" w:hanging="440"/>
      </w:pPr>
    </w:lvl>
    <w:lvl w:ilvl="8" w:tplc="0409001B" w:tentative="1">
      <w:start w:val="1"/>
      <w:numFmt w:val="lowerRoman"/>
      <w:lvlText w:val="%9."/>
      <w:lvlJc w:val="right"/>
      <w:pPr>
        <w:ind w:left="4125" w:hanging="440"/>
      </w:pPr>
    </w:lvl>
  </w:abstractNum>
  <w:num w:numId="1" w16cid:durableId="1565220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k2ODgzNWMwYzFhNTg2ZjliNWNlOTYxNTE0MDFmYmUifQ=="/>
  </w:docVars>
  <w:rsids>
    <w:rsidRoot w:val="00374407"/>
    <w:rsid w:val="00374407"/>
    <w:rsid w:val="0065660D"/>
    <w:rsid w:val="006B0703"/>
    <w:rsid w:val="00BA68AC"/>
    <w:rsid w:val="00D6270B"/>
    <w:rsid w:val="03563015"/>
    <w:rsid w:val="0D3A1409"/>
    <w:rsid w:val="0F9C5147"/>
    <w:rsid w:val="40EC1AA9"/>
    <w:rsid w:val="55895936"/>
    <w:rsid w:val="62A6057B"/>
    <w:rsid w:val="65E7567D"/>
    <w:rsid w:val="72E447D0"/>
    <w:rsid w:val="75380FDC"/>
    <w:rsid w:val="7A076CE2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23F4AA"/>
  <w15:docId w15:val="{CBC2971C-C49F-4D77-904D-440F1C40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autoRedefine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footer"/>
    <w:basedOn w:val="a"/>
    <w:link w:val="a5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autoRedefine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页脚 字符"/>
    <w:basedOn w:val="a1"/>
    <w:link w:val="a4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124</Characters>
  <Application>Microsoft Office Word</Application>
  <DocSecurity>0</DocSecurity>
  <Lines>1</Lines>
  <Paragraphs>1</Paragraphs>
  <ScaleCrop>false</ScaleCrop>
  <Company>China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葛元庆</cp:lastModifiedBy>
  <cp:revision>4</cp:revision>
  <dcterms:created xsi:type="dcterms:W3CDTF">2023-06-01T08:47:00Z</dcterms:created>
  <dcterms:modified xsi:type="dcterms:W3CDTF">2024-03-15T04:50:00Z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3129B5AF8A944E7FB0CADCD293BE939C_12</vt:lpwstr>
  </property>
</Properties>
</file>