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28E33">
      <w:pPr>
        <w:pStyle w:val="7"/>
      </w:pPr>
      <w:r>
        <w:t>详见附件：采购合同.docx</w:t>
      </w:r>
    </w:p>
    <w:p w14:paraId="582ED7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t xml:space="preserve"> </w:t>
      </w:r>
      <w:r>
        <w:br w:type="textWrapping"/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eastAsia="zh-CN"/>
        </w:rPr>
        <w:t>执法办案体检</w:t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  <w:t>合同</w:t>
      </w:r>
    </w:p>
    <w:p w14:paraId="043ADD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</w:p>
    <w:p w14:paraId="48C6777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</w:rPr>
      </w:pPr>
    </w:p>
    <w:p w14:paraId="7DBF29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BC5AB0F">
      <w:pPr>
        <w:pStyle w:val="2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1AB02F54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7F83DEB">
      <w:pPr>
        <w:pStyle w:val="2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2C0DF3F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8A3A70E">
      <w:pPr>
        <w:pStyle w:val="2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3179D8A">
      <w:pPr>
        <w:rPr>
          <w:rFonts w:hint="eastAsia"/>
        </w:rPr>
      </w:pPr>
    </w:p>
    <w:p w14:paraId="3E26F0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541FE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</w:p>
    <w:p w14:paraId="7B5133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  <w:t>合 同 主 要 条 款</w:t>
      </w:r>
    </w:p>
    <w:p w14:paraId="04209A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  <w:t>（本格式条款供双方签订合同参考，采购人可根据项目的实际情况增加条款和内容）</w:t>
      </w:r>
    </w:p>
    <w:p w14:paraId="26AD60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</w:p>
    <w:p w14:paraId="0C4344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  <w:t>合同编号：</w:t>
      </w:r>
    </w:p>
    <w:p w14:paraId="734561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</w:rPr>
      </w:pPr>
    </w:p>
    <w:p w14:paraId="4852E0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169C1D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1281A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A4D9811">
      <w:pPr>
        <w:pStyle w:val="2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6F70921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6441BB3">
      <w:pPr>
        <w:pStyle w:val="2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4AABABC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2710C719">
      <w:pPr>
        <w:pStyle w:val="2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7504973B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90FBCF7">
      <w:pPr>
        <w:pStyle w:val="2"/>
        <w:rPr>
          <w:rFonts w:hint="eastAsia"/>
        </w:rPr>
      </w:pPr>
    </w:p>
    <w:p w14:paraId="28673F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8D78A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hanging="987" w:hangingChars="400"/>
        <w:textAlignment w:val="auto"/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t>甲方(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b/>
          <w:color w:val="auto"/>
          <w:spacing w:val="23"/>
          <w:sz w:val="20"/>
          <w:szCs w:val="20"/>
          <w:highlight w:val="none"/>
          <w:u w:val="none"/>
        </w:rPr>
        <w:t>采购人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t>)：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</w:rPr>
        <w:t xml:space="preserve">     </w:t>
      </w:r>
    </w:p>
    <w:p w14:paraId="114626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hanging="987" w:hangingChars="400"/>
        <w:textAlignment w:val="auto"/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  <w:t xml:space="preserve">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b/>
          <w:color w:val="auto"/>
          <w:spacing w:val="23"/>
          <w:sz w:val="20"/>
          <w:szCs w:val="20"/>
          <w:highlight w:val="none"/>
          <w:u w:val="none"/>
        </w:rPr>
        <w:t>乙方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t>(供应商)：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</w:rPr>
        <w:t xml:space="preserve"> </w:t>
      </w:r>
    </w:p>
    <w:p w14:paraId="0D61990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="0" w:beforeAutospacing="0" w:after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 xml:space="preserve">          签订时间：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>日</w:t>
      </w:r>
    </w:p>
    <w:p w14:paraId="594F2E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  <w:lang w:bidi="ar"/>
        </w:rPr>
      </w:pPr>
    </w:p>
    <w:p w14:paraId="4B4D46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z w:val="20"/>
          <w:szCs w:val="20"/>
          <w:highlight w:val="none"/>
          <w:lang w:bidi="ar"/>
        </w:rPr>
        <w:br w:type="page"/>
      </w:r>
      <w:r>
        <w:rPr>
          <w:rFonts w:hint="eastAsia" w:ascii="宋体" w:hAnsi="宋体" w:eastAsia="宋体" w:cs="宋体"/>
          <w:b/>
          <w:sz w:val="20"/>
          <w:szCs w:val="20"/>
          <w:highlight w:val="none"/>
          <w:lang w:bidi="ar"/>
        </w:rPr>
        <w:t>合同主要条款</w:t>
      </w:r>
    </w:p>
    <w:p w14:paraId="11B949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甲方：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t>（以下简称甲方）</w:t>
      </w:r>
    </w:p>
    <w:p w14:paraId="0FE2E4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乙方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t>（以下简称乙方）</w:t>
      </w:r>
    </w:p>
    <w:p w14:paraId="0010E9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依据《中华人民共和国民法典》和《中华人民共和国政府采购法》及其他有关法律法规，遵循平等、自愿、公平和诚实信用的原则，甲、乙双方就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u w:val="single"/>
          <w:lang w:eastAsia="zh-CN"/>
        </w:rPr>
        <w:t>执法办案体检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项目相关事项达成一致意见，订立本合同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eastAsia="zh-CN"/>
        </w:rPr>
        <w:t>。</w:t>
      </w:r>
    </w:p>
    <w:p w14:paraId="7937B740">
      <w:pPr>
        <w:adjustRightInd w:val="0"/>
        <w:snapToGrid w:val="0"/>
        <w:spacing w:line="360" w:lineRule="auto"/>
        <w:ind w:firstLine="201" w:firstLineChars="100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第一条 合同内容</w:t>
      </w:r>
    </w:p>
    <w:p w14:paraId="3A137A53">
      <w:pPr>
        <w:adjustRightInd w:val="0"/>
        <w:snapToGrid w:val="0"/>
        <w:spacing w:line="360" w:lineRule="auto"/>
        <w:ind w:firstLine="200" w:firstLineChars="100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甲方在日常工作中，可将嫌疑人送往乙方处进行体检及救治，乙方按照本合同约定为甲方提供医疗服务。</w:t>
      </w:r>
    </w:p>
    <w:p w14:paraId="19181237">
      <w:pPr>
        <w:adjustRightInd w:val="0"/>
        <w:snapToGrid w:val="0"/>
        <w:spacing w:line="360" w:lineRule="auto"/>
        <w:ind w:firstLine="201" w:firstLineChars="100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第二条 合同期限</w:t>
      </w:r>
    </w:p>
    <w:p w14:paraId="759FA35B">
      <w:pPr>
        <w:adjustRightInd w:val="0"/>
        <w:snapToGrid w:val="0"/>
        <w:spacing w:line="360" w:lineRule="auto"/>
        <w:ind w:firstLine="200" w:firstLineChars="100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本合同期限为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年，自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日至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日。</w:t>
      </w:r>
    </w:p>
    <w:p w14:paraId="08C55E9D">
      <w:pPr>
        <w:autoSpaceDE w:val="0"/>
        <w:autoSpaceDN w:val="0"/>
        <w:adjustRightInd w:val="0"/>
        <w:snapToGrid w:val="0"/>
        <w:spacing w:line="360" w:lineRule="auto"/>
        <w:ind w:firstLine="201" w:firstLineChars="1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 xml:space="preserve">第三条 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合同价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款</w:t>
      </w:r>
    </w:p>
    <w:p w14:paraId="3204E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（一）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体检项目及综合单价如下：</w:t>
      </w:r>
    </w:p>
    <w:tbl>
      <w:tblPr>
        <w:tblStyle w:val="4"/>
        <w:tblW w:w="504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959"/>
        <w:gridCol w:w="855"/>
        <w:gridCol w:w="825"/>
        <w:gridCol w:w="1650"/>
        <w:gridCol w:w="660"/>
      </w:tblGrid>
      <w:tr w14:paraId="086E3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B45B27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3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6A5B5E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体检项目</w:t>
            </w:r>
          </w:p>
        </w:tc>
        <w:tc>
          <w:tcPr>
            <w:tcW w:w="4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90CE76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7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5E6F8B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5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01D123">
            <w:pPr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综合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</w:t>
            </w:r>
          </w:p>
          <w:p w14:paraId="248488EA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/人次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） </w:t>
            </w:r>
          </w:p>
        </w:tc>
        <w:tc>
          <w:tcPr>
            <w:tcW w:w="38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5D8269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44CF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BB72E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7D4F93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心电图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19D15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30F859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5F81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6096B12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33D4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2E540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6A08E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肝胆胰脾双肾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F52110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FBE45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1DF09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5B3190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156D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C55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208A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胸部正位片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3C2CFF">
            <w:pPr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C50C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78BDA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83BFD2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DE9C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C4D67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3B3DB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腹部正位片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9DCB9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79165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8145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BE66D4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C722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316F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26F3F0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血常规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D21C70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6BBFFC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2E9E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37070C8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5B9D7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7316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9734C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尿常规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AB6EA6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EA90A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C305E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82C4E21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61DF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1B1E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296D7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尿妊娠检查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90FE0A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1FEE90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EFDE0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C6C547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E630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CF154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30921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胸部CT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32D5FA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7A4CA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C6E7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E43152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8C55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8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4215F">
            <w:pPr>
              <w:ind w:firstLine="0" w:firstLineChars="0"/>
              <w:jc w:val="both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以上各项综合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单价之和）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大写</w:t>
            </w:r>
          </w:p>
        </w:tc>
        <w:tc>
          <w:tcPr>
            <w:tcW w:w="231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57D351F">
            <w:pPr>
              <w:ind w:firstLine="0" w:firstLineChars="0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</w:t>
            </w:r>
          </w:p>
        </w:tc>
      </w:tr>
    </w:tbl>
    <w:p w14:paraId="6727B9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（二）合同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单价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是指完成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单人次体检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包含的所有内容，包括但不限于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体检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val="en-US" w:eastAsia="zh-CN"/>
        </w:rPr>
        <w:t>人工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费、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val="en-US" w:eastAsia="zh-CN"/>
        </w:rPr>
        <w:t>设备费、耗材试剂费、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报告费、咨询费、健康管理服务费用、利润、税金、风险及完成工作准备阶段、实施阶段、结果报告出具阶段、后续服务阶段等所需的全部费用。</w:t>
      </w:r>
    </w:p>
    <w:p w14:paraId="35544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（三）合同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单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价一次性包死，不受市场价格变化因素的影响。</w:t>
      </w:r>
    </w:p>
    <w:p w14:paraId="582C5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）结算时根据乙方实际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体检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数量及成交单价据实结算，最终总金额不超过本项目采购预算。</w:t>
      </w:r>
    </w:p>
    <w:p w14:paraId="581F0B35">
      <w:pPr>
        <w:autoSpaceDE w:val="0"/>
        <w:autoSpaceDN w:val="0"/>
        <w:adjustRightInd w:val="0"/>
        <w:snapToGrid w:val="0"/>
        <w:spacing w:line="360" w:lineRule="auto"/>
        <w:ind w:firstLine="201" w:firstLineChars="100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 xml:space="preserve">第四条 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款项结算</w:t>
      </w:r>
    </w:p>
    <w:p w14:paraId="48F6F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</w:rPr>
        <w:t>）</w:t>
      </w: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  <w:lang w:val="en-US" w:eastAsia="zh-CN"/>
        </w:rPr>
        <w:t>付款方式</w:t>
      </w: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highlight w:val="none"/>
          <w:lang w:val="en-US" w:eastAsia="zh-CN"/>
        </w:rPr>
        <w:t>甲乙双方签订合同之日起，按照实际体检人次每月结算一次。</w:t>
      </w:r>
    </w:p>
    <w:p w14:paraId="139338F5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</w:rPr>
        <w:t>）结算方式：</w:t>
      </w:r>
      <w:r>
        <w:rPr>
          <w:rFonts w:hint="eastAsia" w:ascii="宋体" w:hAnsi="宋体" w:eastAsia="宋体" w:cs="宋体"/>
          <w:b w:val="0"/>
          <w:bCs/>
          <w:color w:val="auto"/>
          <w:sz w:val="20"/>
          <w:szCs w:val="20"/>
          <w:highlight w:val="none"/>
        </w:rPr>
        <w:t>银行转账。</w:t>
      </w:r>
    </w:p>
    <w:p w14:paraId="3EF138E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宋体" w:hAnsi="宋体" w:eastAsia="宋体" w:cs="宋体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color w:val="auto"/>
          <w:sz w:val="20"/>
          <w:szCs w:val="20"/>
          <w:highlight w:val="none"/>
        </w:rPr>
        <w:t>）支付方式：</w:t>
      </w:r>
      <w:r>
        <w:rPr>
          <w:rFonts w:hint="eastAsia" w:ascii="宋体" w:hAnsi="宋体" w:eastAsia="宋体" w:cs="宋体"/>
          <w:b w:val="0"/>
          <w:bCs/>
          <w:color w:val="auto"/>
          <w:sz w:val="20"/>
          <w:szCs w:val="20"/>
          <w:highlight w:val="none"/>
          <w:lang w:val="zh-CN"/>
        </w:rPr>
        <w:t>由</w:t>
      </w:r>
      <w:r>
        <w:rPr>
          <w:rFonts w:hint="eastAsia" w:ascii="宋体" w:hAnsi="宋体" w:eastAsia="宋体" w:cs="宋体"/>
          <w:b w:val="0"/>
          <w:bCs/>
          <w:color w:val="auto"/>
          <w:sz w:val="20"/>
          <w:szCs w:val="20"/>
          <w:highlight w:val="none"/>
        </w:rPr>
        <w:t>甲方</w:t>
      </w:r>
      <w:r>
        <w:rPr>
          <w:rFonts w:hint="eastAsia" w:ascii="宋体" w:hAnsi="宋体" w:eastAsia="宋体" w:cs="宋体"/>
          <w:b w:val="0"/>
          <w:bCs/>
          <w:color w:val="auto"/>
          <w:sz w:val="20"/>
          <w:szCs w:val="20"/>
          <w:highlight w:val="none"/>
          <w:lang w:val="zh-CN"/>
        </w:rPr>
        <w:t>负责结算，</w:t>
      </w:r>
      <w:r>
        <w:rPr>
          <w:rFonts w:hint="eastAsia" w:ascii="宋体" w:hAnsi="宋体" w:eastAsia="宋体" w:cs="宋体"/>
          <w:b w:val="0"/>
          <w:bCs/>
          <w:color w:val="auto"/>
          <w:sz w:val="20"/>
          <w:szCs w:val="20"/>
          <w:highlight w:val="none"/>
          <w:lang w:val="en-US" w:eastAsia="zh-CN"/>
        </w:rPr>
        <w:t>每月结算一次，具体支付以财政拨款时间为准，</w:t>
      </w:r>
      <w:r>
        <w:rPr>
          <w:rFonts w:hint="eastAsia" w:ascii="宋体" w:hAnsi="宋体" w:eastAsia="宋体" w:cs="宋体"/>
          <w:b w:val="0"/>
          <w:bCs/>
          <w:color w:val="auto"/>
          <w:sz w:val="20"/>
          <w:szCs w:val="20"/>
          <w:highlight w:val="none"/>
          <w:lang w:val="zh-CN"/>
        </w:rPr>
        <w:t>乙方在接受付款前，提供等额增值税普通发票。</w:t>
      </w:r>
    </w:p>
    <w:p w14:paraId="23C8D2E5">
      <w:pPr>
        <w:adjustRightInd w:val="0"/>
        <w:snapToGrid w:val="0"/>
        <w:spacing w:line="360" w:lineRule="auto"/>
        <w:ind w:firstLine="201" w:firstLineChars="100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第五条 甲方权利和义务</w:t>
      </w:r>
    </w:p>
    <w:p w14:paraId="073EA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leftChars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1.甲方送诊嫌疑人由陪诊民警统一办理相关手续，提供嫌疑人的准确身份信息，并负责安全问题。</w:t>
      </w:r>
    </w:p>
    <w:p w14:paraId="35C1C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leftChars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2.甲方需按照双方约定的体检方案及体检流程在乙方处就诊。</w:t>
      </w:r>
    </w:p>
    <w:p w14:paraId="7973B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leftChars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3.甲方带嫌疑人来乙方处检查、就诊，需给乙方提供盖有甲、乙双方公章的《协议单位体检通知单》，甲方工作人员持《警察证》和《协议单位体检通知单》带嫌疑人到乙方体检科、急诊科检查、就诊。</w:t>
      </w:r>
    </w:p>
    <w:p w14:paraId="3C501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leftChars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4.甲方如有危重急症患者，由120急救车送达乙方，医护人员及时抢救，对抢救所需治疗费、药品费实行“先就诊、后结算”的原则（计费结算按《协议单位体检通知单》程序进行）。</w:t>
      </w:r>
    </w:p>
    <w:p w14:paraId="5675E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leftChars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5.甲方在嫌疑人检查、就诊时，需遵守乙方的医疗规章制度，保障乙方医务人员的安全。</w:t>
      </w:r>
    </w:p>
    <w:p w14:paraId="63A865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0"/>
          <w:szCs w:val="20"/>
          <w:highlight w:val="none"/>
        </w:rPr>
        <w:t>第六条 乙方权利和义务</w:t>
      </w:r>
    </w:p>
    <w:p w14:paraId="24A6CF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1.乙方指定体检科、急诊科作为本协议事项体检的接待科室，负责甲方所带人员的体检等医疗事项。</w:t>
      </w:r>
    </w:p>
    <w:p w14:paraId="496CC6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2.陪诊民警带嫌疑人进入乙方工作区域，乙方对体检嫌疑人和就诊群众负有安全保障义务。</w:t>
      </w:r>
    </w:p>
    <w:p w14:paraId="545680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3.乙方及其工作人员应当对《体检通知单》等载有体检嫌疑人个人隐私和个人信息的相关材料予以妥善保管，不得泄露和公开。</w:t>
      </w:r>
    </w:p>
    <w:p w14:paraId="0BA095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4.乙方为甲方提供的“先就诊、后结算”的医疗就诊服务，逐月同甲方对嫌疑人体检明细进行核对，核对无误出具正规发票。</w:t>
      </w:r>
    </w:p>
    <w:p w14:paraId="7125C6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5.乙方需按照双方约定的体检方案及体检流程为甲方提供医疗服务。</w:t>
      </w:r>
    </w:p>
    <w:p w14:paraId="2AE5CF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6.乙方收费标准不得高于陕西省医疗收费标准。</w:t>
      </w:r>
    </w:p>
    <w:p w14:paraId="2CE31F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0"/>
          <w:szCs w:val="20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kern w:val="0"/>
          <w:sz w:val="20"/>
          <w:szCs w:val="20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kern w:val="0"/>
          <w:sz w:val="20"/>
          <w:szCs w:val="20"/>
          <w:highlight w:val="none"/>
        </w:rPr>
        <w:t>条</w:t>
      </w:r>
      <w:r>
        <w:rPr>
          <w:rFonts w:hint="eastAsia" w:ascii="宋体" w:hAnsi="宋体" w:eastAsia="宋体" w:cs="宋体"/>
          <w:b/>
          <w:bCs/>
          <w:kern w:val="0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0"/>
          <w:szCs w:val="20"/>
          <w:highlight w:val="none"/>
        </w:rPr>
        <w:t>合同生效及其它</w:t>
      </w:r>
    </w:p>
    <w:p w14:paraId="46720B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本合同经甲乙双方代表签字并加盖双方公章后生效。</w:t>
      </w:r>
    </w:p>
    <w:p w14:paraId="1B2E86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合同未尽事宜，双方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val="en-US" w:eastAsia="zh-CN"/>
        </w:rPr>
        <w:t>另行签署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补充协议，补充协议具同等法律效力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eastAsia="zh-CN"/>
        </w:rPr>
        <w:t>。</w:t>
      </w:r>
    </w:p>
    <w:p w14:paraId="395B56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合同履行过程中，双方若发生争议应协商解决，如协商不成，任何一方均可终止协议，或向乙方所在地的人民法院提起诉讼。</w:t>
      </w:r>
    </w:p>
    <w:p w14:paraId="52BC3C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本合同一式五份，甲方执三份，乙方执两份，具有同等法律效力。</w:t>
      </w:r>
    </w:p>
    <w:p w14:paraId="3A0C23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本合同有两份附件，均为本合同的组成部分，具同等法律效力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eastAsia="zh-CN"/>
        </w:rPr>
        <w:t>。</w:t>
      </w:r>
    </w:p>
    <w:p w14:paraId="0811E1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val="en-US" w:eastAsia="zh-CN"/>
        </w:rPr>
        <w:t>6.为确保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犯罪嫌疑人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eastAsia="zh-CN"/>
        </w:rPr>
        <w:t>及公共场所人员安全，就诊区域必须有摄像头全覆盖就诊区域摄像头标识图片。</w:t>
      </w:r>
    </w:p>
    <w:p w14:paraId="694BAEF6">
      <w:pPr>
        <w:pStyle w:val="7"/>
        <w:rPr>
          <w:rFonts w:hint="eastAsia"/>
        </w:rPr>
      </w:pPr>
    </w:p>
    <w:p w14:paraId="7712A6F1">
      <w:pPr>
        <w:pStyle w:val="7"/>
        <w:rPr>
          <w:rFonts w:hint="eastAsia"/>
        </w:rPr>
      </w:pPr>
    </w:p>
    <w:p w14:paraId="11DEF87C">
      <w:pPr>
        <w:pStyle w:val="7"/>
        <w:rPr>
          <w:rFonts w:hint="eastAsia"/>
        </w:rPr>
      </w:pPr>
    </w:p>
    <w:p w14:paraId="6CA11F6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 xml:space="preserve">甲方（公章）：                 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>乙方（公章）：</w:t>
      </w:r>
    </w:p>
    <w:p w14:paraId="4AD3D4B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 xml:space="preserve">法定代表人：                  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</w:rPr>
        <w:t xml:space="preserve">法定代表人：  </w:t>
      </w:r>
    </w:p>
    <w:p w14:paraId="308A8A8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月  日              </w:t>
      </w: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月  日</w:t>
      </w:r>
    </w:p>
    <w:p w14:paraId="02B890B4">
      <w:pPr>
        <w:pStyle w:val="7"/>
        <w:rPr>
          <w:rFonts w:hint="eastAsia"/>
          <w:lang w:val="en-US" w:eastAsia="zh-Hans"/>
        </w:rPr>
      </w:pPr>
    </w:p>
    <w:p w14:paraId="1DEDA8FA">
      <w:pPr>
        <w:pStyle w:val="7"/>
        <w:rPr>
          <w:rFonts w:hint="eastAsia"/>
          <w:lang w:val="en-US" w:eastAsia="zh-Hans"/>
        </w:rPr>
      </w:pPr>
    </w:p>
    <w:p w14:paraId="18994830">
      <w:pPr>
        <w:pStyle w:val="7"/>
        <w:rPr>
          <w:rFonts w:hint="eastAsia"/>
          <w:lang w:val="en-US" w:eastAsia="zh-Hans"/>
        </w:rPr>
      </w:pPr>
    </w:p>
    <w:p w14:paraId="22954DDA">
      <w:pPr>
        <w:pStyle w:val="7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Hans"/>
        </w:rPr>
        <w:t>附件</w:t>
      </w:r>
      <w:r>
        <w:rPr>
          <w:rFonts w:hint="eastAsia"/>
          <w:lang w:val="en-US" w:eastAsia="zh-CN"/>
        </w:rPr>
        <w:t>：</w:t>
      </w:r>
    </w:p>
    <w:p w14:paraId="798F1C77">
      <w:pPr>
        <w:pStyle w:val="7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1.体检方案</w:t>
      </w:r>
    </w:p>
    <w:p w14:paraId="3EF6887B">
      <w:pPr>
        <w:pStyle w:val="7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2.体检流程图</w:t>
      </w:r>
    </w:p>
    <w:p w14:paraId="63148AE1">
      <w:pPr>
        <w:pStyle w:val="7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3.《西安市公安局嫌疑人体检通知单》</w:t>
      </w:r>
    </w:p>
    <w:p w14:paraId="31BD0A76">
      <w:pPr>
        <w:pStyle w:val="7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4.就诊区域摄像头标识图片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C34D0"/>
    <w:rsid w:val="4D1C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2025-12-11T09:14:00Z</dcterms:created>
  <dc:creator>┏ ☞岗か子™</dc:creator>
  <cp:lastModifiedBy>┏ ☞岗か子™</cp:lastModifiedBy>
  <dcterms:modified xsi:type="dcterms:W3CDTF">2025-12-11T09:14:37Z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6709A178FF71435DBA4F0286EA86D4F0_11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