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版本号：DX2025-26720251224001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西安市长安区文化中心办公大楼物业管理项目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DX2025-267</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西安市长安区文化中心办公大楼物业管理项目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西安市长安区文化中心办公大楼物业管理项目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西安市长安区文化中心办公大楼物业管理项目。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采购包1（西安市长安区文化中心办公大楼物业管理项目）：属于专门面向中小企业采购。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 注：代理服务费不足8000元按8000元收取。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西安市长安区文化中心办公大楼物业管理项目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西安市长安区文化中心办公大楼物业管理项目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标的名称：西安市长安区文化中心办公大楼物业管理项目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一、服务内容</w:t>
            </w:r>
          </w:p>
          <w:p>
            <w:pPr>
              <w:pStyle w:val="null3"/>
              <w:ind w:firstLine="420"/>
              <w:jc w:val="both"/>
            </w:pPr>
            <w:r>
              <w:rPr>
                <w:rFonts w:ascii="仿宋_GB2312" w:hAnsi="仿宋_GB2312" w:cs="仿宋_GB2312" w:eastAsia="仿宋_GB2312"/>
                <w:sz w:val="20"/>
              </w:rPr>
              <w:t>本项目位于长安区文苑中路，服务周期为一年。包含房屋日常养护维修；给排水设备运行维护；供电设备及发电机组管理维护；环境卫生管理；除四害管理及室内外环境卫生管理；保安与消防日常管理；电梯运行及日常巡查维护；停车场秩序管理；中央空调管理维护（供暖、制冷）等。</w:t>
            </w:r>
          </w:p>
          <w:p>
            <w:pPr>
              <w:pStyle w:val="null3"/>
              <w:jc w:val="left"/>
            </w:pPr>
            <w:r>
              <w:rPr>
                <w:rFonts w:ascii="仿宋_GB2312" w:hAnsi="仿宋_GB2312" w:cs="仿宋_GB2312" w:eastAsia="仿宋_GB2312"/>
                <w:sz w:val="20"/>
                <w:b/>
              </w:rPr>
              <w:t>二、服务要求</w:t>
            </w:r>
          </w:p>
          <w:p>
            <w:pPr>
              <w:pStyle w:val="null3"/>
              <w:ind w:firstLine="420"/>
              <w:jc w:val="both"/>
            </w:pPr>
            <w:r>
              <w:rPr>
                <w:rFonts w:ascii="仿宋_GB2312" w:hAnsi="仿宋_GB2312" w:cs="仿宋_GB2312" w:eastAsia="仿宋_GB2312"/>
                <w:sz w:val="20"/>
                <w:b/>
              </w:rPr>
              <w:t>（一）人员类别数量：</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人员类别</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文化中心</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年龄要求</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工作时间</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管理人员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25-45岁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w:t>
                  </w:r>
                  <w:r>
                    <w:rPr>
                      <w:rFonts w:ascii="仿宋_GB2312" w:hAnsi="仿宋_GB2312" w:cs="仿宋_GB2312" w:eastAsia="仿宋_GB2312"/>
                      <w:sz w:val="20"/>
                    </w:rPr>
                    <w:t>8:00-18:00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客服员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18-45岁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w:t>
                  </w:r>
                  <w:r>
                    <w:rPr>
                      <w:rFonts w:ascii="仿宋_GB2312" w:hAnsi="仿宋_GB2312" w:cs="仿宋_GB2312" w:eastAsia="仿宋_GB2312"/>
                      <w:sz w:val="20"/>
                    </w:rPr>
                    <w:t>8:00-18:00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维修技工</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18-50岁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白班工作时间</w:t>
                  </w:r>
                  <w:r>
                    <w:rPr>
                      <w:rFonts w:ascii="仿宋_GB2312" w:hAnsi="仿宋_GB2312" w:cs="仿宋_GB2312" w:eastAsia="仿宋_GB2312"/>
                      <w:sz w:val="20"/>
                    </w:rPr>
                    <w:t>8:00-18:00，</w:t>
                  </w:r>
                </w:p>
                <w:p>
                  <w:pPr>
                    <w:pStyle w:val="null3"/>
                    <w:jc w:val="center"/>
                  </w:pPr>
                  <w:r>
                    <w:rPr>
                      <w:rFonts w:ascii="仿宋_GB2312" w:hAnsi="仿宋_GB2312" w:cs="仿宋_GB2312" w:eastAsia="仿宋_GB2312"/>
                      <w:sz w:val="20"/>
                    </w:rPr>
                    <w:t>夜班工作时间：</w:t>
                  </w:r>
                  <w:r>
                    <w:rPr>
                      <w:rFonts w:ascii="仿宋_GB2312" w:hAnsi="仿宋_GB2312" w:cs="仿宋_GB2312" w:eastAsia="仿宋_GB2312"/>
                      <w:sz w:val="20"/>
                    </w:rPr>
                    <w:t>18:00-8:00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保安员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18-35岁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白班工作时间</w:t>
                  </w:r>
                  <w:r>
                    <w:rPr>
                      <w:rFonts w:ascii="仿宋_GB2312" w:hAnsi="仿宋_GB2312" w:cs="仿宋_GB2312" w:eastAsia="仿宋_GB2312"/>
                      <w:sz w:val="20"/>
                    </w:rPr>
                    <w:t>7:30-19:30，</w:t>
                  </w:r>
                </w:p>
                <w:p>
                  <w:pPr>
                    <w:pStyle w:val="null3"/>
                    <w:jc w:val="center"/>
                  </w:pPr>
                  <w:r>
                    <w:rPr>
                      <w:rFonts w:ascii="仿宋_GB2312" w:hAnsi="仿宋_GB2312" w:cs="仿宋_GB2312" w:eastAsia="仿宋_GB2312"/>
                      <w:sz w:val="20"/>
                    </w:rPr>
                    <w:t>夜班工作时间：</w:t>
                  </w:r>
                  <w:r>
                    <w:rPr>
                      <w:rFonts w:ascii="仿宋_GB2312" w:hAnsi="仿宋_GB2312" w:cs="仿宋_GB2312" w:eastAsia="仿宋_GB2312"/>
                      <w:sz w:val="20"/>
                    </w:rPr>
                    <w:t>19:30-7:30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绿化工</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30-50岁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w:t>
                  </w:r>
                  <w:r>
                    <w:rPr>
                      <w:rFonts w:ascii="仿宋_GB2312" w:hAnsi="仿宋_GB2312" w:cs="仿宋_GB2312" w:eastAsia="仿宋_GB2312"/>
                      <w:sz w:val="20"/>
                    </w:rPr>
                    <w:t>8:00-18:00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18-50岁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w:t>
                  </w:r>
                  <w:r>
                    <w:rPr>
                      <w:rFonts w:ascii="仿宋_GB2312" w:hAnsi="仿宋_GB2312" w:cs="仿宋_GB2312" w:eastAsia="仿宋_GB2312"/>
                      <w:sz w:val="20"/>
                    </w:rPr>
                    <w:t>8:00-18:00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消防安全员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18-45岁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白班工作时间</w:t>
                  </w:r>
                  <w:r>
                    <w:rPr>
                      <w:rFonts w:ascii="仿宋_GB2312" w:hAnsi="仿宋_GB2312" w:cs="仿宋_GB2312" w:eastAsia="仿宋_GB2312"/>
                      <w:sz w:val="20"/>
                    </w:rPr>
                    <w:t>7:30-19:30，</w:t>
                  </w:r>
                </w:p>
                <w:p>
                  <w:pPr>
                    <w:pStyle w:val="null3"/>
                    <w:jc w:val="center"/>
                  </w:pPr>
                  <w:r>
                    <w:rPr>
                      <w:rFonts w:ascii="仿宋_GB2312" w:hAnsi="仿宋_GB2312" w:cs="仿宋_GB2312" w:eastAsia="仿宋_GB2312"/>
                      <w:sz w:val="20"/>
                    </w:rPr>
                    <w:t>夜班工作时间：</w:t>
                  </w:r>
                  <w:r>
                    <w:rPr>
                      <w:rFonts w:ascii="仿宋_GB2312" w:hAnsi="仿宋_GB2312" w:cs="仿宋_GB2312" w:eastAsia="仿宋_GB2312"/>
                      <w:sz w:val="20"/>
                    </w:rPr>
                    <w:t>19:30-7:30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r>
                    <w:rPr>
                      <w:rFonts w:ascii="仿宋_GB2312" w:hAnsi="仿宋_GB2312" w:cs="仿宋_GB2312" w:eastAsia="仿宋_GB2312"/>
                      <w:sz w:val="20"/>
                    </w:rPr>
                    <w:t>名</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rPr>
              <w:t>注：</w:t>
            </w:r>
            <w:r>
              <w:rPr>
                <w:rFonts w:ascii="仿宋_GB2312" w:hAnsi="仿宋_GB2312" w:cs="仿宋_GB2312" w:eastAsia="仿宋_GB2312"/>
                <w:sz w:val="20"/>
              </w:rPr>
              <w:t>1.以上人员为服务商派驻采购人服务的最低人数要求，如采购人发现服务商人员无法满足采购人服务需求，有权要求采购人增加人员，所产生的费用已经包含在本合同总价款中，采购人不再另行支付。服务商应在接到采购人通知后2个工作日内完成采购人增派人员的需要。</w:t>
            </w:r>
          </w:p>
          <w:p>
            <w:pPr>
              <w:pStyle w:val="null3"/>
              <w:ind w:firstLine="420"/>
              <w:jc w:val="both"/>
            </w:pPr>
            <w:r>
              <w:rPr>
                <w:rFonts w:ascii="仿宋_GB2312" w:hAnsi="仿宋_GB2312" w:cs="仿宋_GB2312" w:eastAsia="仿宋_GB2312"/>
                <w:sz w:val="20"/>
              </w:rPr>
              <w:t>2.采购人如认为服务商上述工作人员不符合采购人工作要求或采购人认为部分人员不称职，有权要求对该部分人员进行更换，服务商应在接到采购人通知后2个工作日内进行更换。</w:t>
            </w:r>
          </w:p>
          <w:p>
            <w:pPr>
              <w:pStyle w:val="null3"/>
              <w:ind w:firstLine="420"/>
              <w:jc w:val="both"/>
            </w:pPr>
            <w:r>
              <w:rPr>
                <w:rFonts w:ascii="仿宋_GB2312" w:hAnsi="仿宋_GB2312" w:cs="仿宋_GB2312" w:eastAsia="仿宋_GB2312"/>
                <w:sz w:val="20"/>
              </w:rPr>
              <w:t>3.以上工作时间为计划时间，具体以合同签订为准。</w:t>
            </w:r>
          </w:p>
          <w:p>
            <w:pPr>
              <w:pStyle w:val="null3"/>
              <w:ind w:firstLine="420"/>
              <w:jc w:val="both"/>
            </w:pPr>
            <w:r>
              <w:rPr>
                <w:rFonts w:ascii="仿宋_GB2312" w:hAnsi="仿宋_GB2312" w:cs="仿宋_GB2312" w:eastAsia="仿宋_GB2312"/>
                <w:sz w:val="20"/>
                <w:b/>
              </w:rPr>
              <w:t>（二）人员岗位职责</w:t>
            </w:r>
          </w:p>
          <w:p>
            <w:pPr>
              <w:pStyle w:val="null3"/>
              <w:ind w:firstLine="420"/>
              <w:jc w:val="both"/>
            </w:pPr>
            <w:r>
              <w:rPr>
                <w:rFonts w:ascii="仿宋_GB2312" w:hAnsi="仿宋_GB2312" w:cs="仿宋_GB2312" w:eastAsia="仿宋_GB2312"/>
                <w:sz w:val="20"/>
              </w:rPr>
              <w:t>1、管理人员岗位职责：</w:t>
            </w:r>
          </w:p>
          <w:p>
            <w:pPr>
              <w:pStyle w:val="null3"/>
              <w:ind w:firstLine="420"/>
              <w:jc w:val="both"/>
            </w:pPr>
            <w:r>
              <w:rPr>
                <w:rFonts w:ascii="仿宋_GB2312" w:hAnsi="仿宋_GB2312" w:cs="仿宋_GB2312" w:eastAsia="仿宋_GB2312"/>
                <w:sz w:val="20"/>
              </w:rPr>
              <w:t>1.1全面负责物业服务范围内的服务质量，保证为业主提供良好的服</w:t>
            </w:r>
            <w:r>
              <w:rPr>
                <w:rFonts w:ascii="仿宋_GB2312" w:hAnsi="仿宋_GB2312" w:cs="仿宋_GB2312" w:eastAsia="仿宋_GB2312"/>
                <w:sz w:val="20"/>
              </w:rPr>
              <w:t>务与管理。</w:t>
            </w:r>
          </w:p>
          <w:p>
            <w:pPr>
              <w:pStyle w:val="null3"/>
              <w:ind w:firstLine="420"/>
              <w:jc w:val="both"/>
            </w:pPr>
            <w:r>
              <w:rPr>
                <w:rFonts w:ascii="仿宋_GB2312" w:hAnsi="仿宋_GB2312" w:cs="仿宋_GB2312" w:eastAsia="仿宋_GB2312"/>
                <w:sz w:val="20"/>
              </w:rPr>
              <w:t>2、客服人员岗位职责：</w:t>
            </w:r>
          </w:p>
          <w:p>
            <w:pPr>
              <w:pStyle w:val="null3"/>
              <w:ind w:firstLine="420"/>
              <w:jc w:val="both"/>
            </w:pPr>
            <w:r>
              <w:rPr>
                <w:rFonts w:ascii="仿宋_GB2312" w:hAnsi="仿宋_GB2312" w:cs="仿宋_GB2312" w:eastAsia="仿宋_GB2312"/>
                <w:sz w:val="20"/>
              </w:rPr>
              <w:t>2.1负责业主服务接待，投诉建议受理，服务质量回访等日常服务工作；负责第三方维保维修现场跟踪，负责物业管理部的档案管理、文字处理及部门间信息的上传下达，协助项目经理做好日常管理、日常巡检工作。</w:t>
            </w:r>
          </w:p>
          <w:p>
            <w:pPr>
              <w:pStyle w:val="null3"/>
              <w:ind w:firstLine="420"/>
              <w:jc w:val="both"/>
            </w:pPr>
            <w:r>
              <w:rPr>
                <w:rFonts w:ascii="仿宋_GB2312" w:hAnsi="仿宋_GB2312" w:cs="仿宋_GB2312" w:eastAsia="仿宋_GB2312"/>
                <w:sz w:val="20"/>
              </w:rPr>
              <w:t>3、维修技工岗位职责：</w:t>
            </w:r>
          </w:p>
          <w:p>
            <w:pPr>
              <w:pStyle w:val="null3"/>
              <w:ind w:firstLine="420"/>
              <w:jc w:val="both"/>
            </w:pPr>
            <w:r>
              <w:rPr>
                <w:rFonts w:ascii="仿宋_GB2312" w:hAnsi="仿宋_GB2312" w:cs="仿宋_GB2312" w:eastAsia="仿宋_GB2312"/>
                <w:sz w:val="20"/>
              </w:rPr>
              <w:t>3.1负责整体项目设施设备的日常维修养护服务，包括房屋、给排水、供配电、弱电系统等公共设施设备的日常维修服务。</w:t>
            </w:r>
          </w:p>
          <w:p>
            <w:pPr>
              <w:pStyle w:val="null3"/>
              <w:ind w:firstLine="420"/>
              <w:jc w:val="both"/>
            </w:pPr>
            <w:r>
              <w:rPr>
                <w:rFonts w:ascii="仿宋_GB2312" w:hAnsi="仿宋_GB2312" w:cs="仿宋_GB2312" w:eastAsia="仿宋_GB2312"/>
                <w:sz w:val="20"/>
              </w:rPr>
              <w:t>3.2</w:t>
            </w:r>
            <w:r>
              <w:rPr>
                <w:rFonts w:ascii="仿宋_GB2312" w:hAnsi="仿宋_GB2312" w:cs="仿宋_GB2312" w:eastAsia="仿宋_GB2312"/>
                <w:sz w:val="20"/>
              </w:rPr>
              <w:t>按照相关规定建立电梯维保、检测、运行记录设立台账，定期检查维护，做好电梯救援应急预案。</w:t>
            </w:r>
          </w:p>
          <w:p>
            <w:pPr>
              <w:pStyle w:val="null3"/>
              <w:ind w:firstLine="420"/>
              <w:jc w:val="both"/>
            </w:pPr>
            <w:r>
              <w:rPr>
                <w:rFonts w:ascii="仿宋_GB2312" w:hAnsi="仿宋_GB2312" w:cs="仿宋_GB2312" w:eastAsia="仿宋_GB2312"/>
                <w:sz w:val="20"/>
              </w:rPr>
              <w:t>3.3</w:t>
            </w:r>
            <w:r>
              <w:rPr>
                <w:rFonts w:ascii="仿宋_GB2312" w:hAnsi="仿宋_GB2312" w:cs="仿宋_GB2312" w:eastAsia="仿宋_GB2312"/>
                <w:sz w:val="20"/>
              </w:rPr>
              <w:t>做好中央空调的运行维保，建立运行台账、定期检查维护、清洗风道。制定相应管理职责。</w:t>
            </w:r>
          </w:p>
          <w:p>
            <w:pPr>
              <w:pStyle w:val="null3"/>
              <w:ind w:firstLine="420"/>
              <w:jc w:val="both"/>
            </w:pPr>
            <w:r>
              <w:rPr>
                <w:rFonts w:ascii="仿宋_GB2312" w:hAnsi="仿宋_GB2312" w:cs="仿宋_GB2312" w:eastAsia="仿宋_GB2312"/>
                <w:sz w:val="20"/>
              </w:rPr>
              <w:t>4、保安员岗位职责：</w:t>
            </w:r>
          </w:p>
          <w:p>
            <w:pPr>
              <w:pStyle w:val="null3"/>
              <w:ind w:firstLine="420"/>
              <w:jc w:val="both"/>
            </w:pPr>
            <w:r>
              <w:rPr>
                <w:rFonts w:ascii="仿宋_GB2312" w:hAnsi="仿宋_GB2312" w:cs="仿宋_GB2312" w:eastAsia="仿宋_GB2312"/>
                <w:sz w:val="20"/>
              </w:rPr>
              <w:t>4.1负责管理区域内的治安保卫、交通安全监控管理和消防监控的实时值守，及时发现险情，及时汇报上级解决。</w:t>
            </w:r>
          </w:p>
          <w:p>
            <w:pPr>
              <w:pStyle w:val="null3"/>
              <w:ind w:firstLine="420"/>
              <w:jc w:val="both"/>
            </w:pPr>
            <w:r>
              <w:rPr>
                <w:rFonts w:ascii="仿宋_GB2312" w:hAnsi="仿宋_GB2312" w:cs="仿宋_GB2312" w:eastAsia="仿宋_GB2312"/>
                <w:sz w:val="20"/>
              </w:rPr>
              <w:t>5、绿化工岗位职责：</w:t>
            </w:r>
          </w:p>
          <w:p>
            <w:pPr>
              <w:pStyle w:val="null3"/>
              <w:ind w:firstLine="420"/>
              <w:jc w:val="both"/>
            </w:pPr>
            <w:r>
              <w:rPr>
                <w:rFonts w:ascii="仿宋_GB2312" w:hAnsi="仿宋_GB2312" w:cs="仿宋_GB2312" w:eastAsia="仿宋_GB2312"/>
                <w:sz w:val="20"/>
              </w:rPr>
              <w:t>5.1草坪（地）保持平整，及时修剪。</w:t>
            </w:r>
          </w:p>
          <w:p>
            <w:pPr>
              <w:pStyle w:val="null3"/>
              <w:ind w:firstLine="420"/>
              <w:jc w:val="both"/>
            </w:pPr>
            <w:r>
              <w:rPr>
                <w:rFonts w:ascii="仿宋_GB2312" w:hAnsi="仿宋_GB2312" w:cs="仿宋_GB2312" w:eastAsia="仿宋_GB2312"/>
                <w:sz w:val="20"/>
              </w:rPr>
              <w:t>5.2每年消除草坪（地）杂草。</w:t>
            </w:r>
          </w:p>
          <w:p>
            <w:pPr>
              <w:pStyle w:val="null3"/>
              <w:ind w:firstLine="420"/>
              <w:jc w:val="both"/>
            </w:pPr>
            <w:r>
              <w:rPr>
                <w:rFonts w:ascii="仿宋_GB2312" w:hAnsi="仿宋_GB2312" w:cs="仿宋_GB2312" w:eastAsia="仿宋_GB2312"/>
                <w:sz w:val="20"/>
              </w:rPr>
              <w:t>5.3常年保证有效灌溉、排水，及时平整低洼地，做到基本无积水。</w:t>
            </w:r>
          </w:p>
          <w:p>
            <w:pPr>
              <w:pStyle w:val="null3"/>
              <w:ind w:firstLine="420"/>
              <w:jc w:val="both"/>
            </w:pPr>
            <w:r>
              <w:rPr>
                <w:rFonts w:ascii="仿宋_GB2312" w:hAnsi="仿宋_GB2312" w:cs="仿宋_GB2312" w:eastAsia="仿宋_GB2312"/>
                <w:sz w:val="20"/>
              </w:rPr>
              <w:t>5.4及时拔除枯死的灌木及树木，做到基本无杂草、枯枝、病枝，无附着寄生虫。</w:t>
            </w:r>
          </w:p>
          <w:p>
            <w:pPr>
              <w:pStyle w:val="null3"/>
              <w:ind w:firstLine="420"/>
              <w:jc w:val="both"/>
            </w:pPr>
            <w:r>
              <w:rPr>
                <w:rFonts w:ascii="仿宋_GB2312" w:hAnsi="仿宋_GB2312" w:cs="仿宋_GB2312" w:eastAsia="仿宋_GB2312"/>
                <w:sz w:val="20"/>
              </w:rPr>
              <w:t>5.5经常巡视，及时处理歪倒树，做到树木基本无倾斜。</w:t>
            </w:r>
          </w:p>
          <w:p>
            <w:pPr>
              <w:pStyle w:val="null3"/>
              <w:ind w:firstLine="420"/>
              <w:jc w:val="both"/>
            </w:pPr>
            <w:r>
              <w:rPr>
                <w:rFonts w:ascii="仿宋_GB2312" w:hAnsi="仿宋_GB2312" w:cs="仿宋_GB2312" w:eastAsia="仿宋_GB2312"/>
                <w:sz w:val="20"/>
              </w:rPr>
              <w:t>5.6每日巡视绿化情况，做到树木、绿篱等无杂物、无蜘蛛网、无藤蔓缠绕。</w:t>
            </w:r>
          </w:p>
          <w:p>
            <w:pPr>
              <w:pStyle w:val="null3"/>
              <w:ind w:firstLine="420"/>
              <w:jc w:val="both"/>
            </w:pPr>
            <w:r>
              <w:rPr>
                <w:rFonts w:ascii="仿宋_GB2312" w:hAnsi="仿宋_GB2312" w:cs="仿宋_GB2312" w:eastAsia="仿宋_GB2312"/>
                <w:sz w:val="20"/>
              </w:rPr>
              <w:t>5.7定期在服务范围内施肥浇水、喷洒除虫剂，做好病虫防治。</w:t>
            </w:r>
          </w:p>
          <w:p>
            <w:pPr>
              <w:pStyle w:val="null3"/>
              <w:ind w:firstLine="420"/>
              <w:jc w:val="both"/>
            </w:pPr>
            <w:r>
              <w:rPr>
                <w:rFonts w:ascii="仿宋_GB2312" w:hAnsi="仿宋_GB2312" w:cs="仿宋_GB2312" w:eastAsia="仿宋_GB2312"/>
                <w:sz w:val="20"/>
              </w:rPr>
              <w:t>5.8草坪、乔、灌木等要及时补种，满足整体绿化效果。</w:t>
            </w:r>
          </w:p>
          <w:p>
            <w:pPr>
              <w:pStyle w:val="null3"/>
              <w:ind w:firstLine="420"/>
              <w:jc w:val="both"/>
            </w:pPr>
            <w:r>
              <w:rPr>
                <w:rFonts w:ascii="仿宋_GB2312" w:hAnsi="仿宋_GB2312" w:cs="仿宋_GB2312" w:eastAsia="仿宋_GB2312"/>
                <w:sz w:val="20"/>
              </w:rPr>
              <w:t>5.9做好服务范围内防火工作。</w:t>
            </w:r>
          </w:p>
          <w:p>
            <w:pPr>
              <w:pStyle w:val="null3"/>
              <w:ind w:firstLine="420"/>
              <w:jc w:val="both"/>
            </w:pPr>
            <w:r>
              <w:rPr>
                <w:rFonts w:ascii="仿宋_GB2312" w:hAnsi="仿宋_GB2312" w:cs="仿宋_GB2312" w:eastAsia="仿宋_GB2312"/>
                <w:sz w:val="20"/>
              </w:rPr>
              <w:t>5.10</w:t>
            </w:r>
            <w:r>
              <w:rPr>
                <w:rFonts w:ascii="仿宋_GB2312" w:hAnsi="仿宋_GB2312" w:cs="仿宋_GB2312" w:eastAsia="仿宋_GB2312"/>
                <w:sz w:val="20"/>
              </w:rPr>
              <w:t>按照停车场管理相关规定制定相关管理规定，负责停车场车辆停放指挥、日常管理等</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6、保洁员岗位职责：</w:t>
            </w:r>
          </w:p>
          <w:p>
            <w:pPr>
              <w:pStyle w:val="null3"/>
              <w:ind w:firstLine="420"/>
              <w:jc w:val="both"/>
            </w:pPr>
            <w:r>
              <w:rPr>
                <w:rFonts w:ascii="仿宋_GB2312" w:hAnsi="仿宋_GB2312" w:cs="仿宋_GB2312" w:eastAsia="仿宋_GB2312"/>
                <w:sz w:val="20"/>
              </w:rPr>
              <w:t>6.1负责项目整体的清洁保洁，楼内外公共区域（门厅、楼梯间、电梯间、走廊通道、会议室、地下停车场、水房、垃圾房、卫生间及相关行人道、行车道）的清洁保洁及垃圾分类。</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、消防安全员岗位职责：</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.1切实贯彻“预防为主，防消结合”的指导方针，认真学习有关消防知识，掌握各种灭火器具使用方法。</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.2严格遵守消防监控室值班制度，持证上岗，发生险情时及时处理险情，准确开启动相关设施设备，设立消防台账和做好消防维保。</w:t>
            </w:r>
          </w:p>
          <w:p>
            <w:pPr>
              <w:pStyle w:val="null3"/>
              <w:ind w:firstLine="422"/>
              <w:jc w:val="both"/>
            </w:pPr>
            <w:r>
              <w:rPr>
                <w:rFonts w:ascii="仿宋_GB2312" w:hAnsi="仿宋_GB2312" w:cs="仿宋_GB2312" w:eastAsia="仿宋_GB2312"/>
                <w:sz w:val="20"/>
                <w:b/>
              </w:rPr>
              <w:t>（三）服务内容要求</w:t>
            </w:r>
          </w:p>
          <w:p>
            <w:pPr>
              <w:pStyle w:val="null3"/>
              <w:ind w:firstLine="420"/>
              <w:jc w:val="both"/>
            </w:pPr>
            <w:r>
              <w:rPr>
                <w:rFonts w:ascii="仿宋_GB2312" w:hAnsi="仿宋_GB2312" w:cs="仿宋_GB2312" w:eastAsia="仿宋_GB2312"/>
                <w:sz w:val="20"/>
              </w:rPr>
              <w:t>1、房屋日常养护维修要求：</w:t>
            </w:r>
          </w:p>
          <w:p>
            <w:pPr>
              <w:pStyle w:val="null3"/>
              <w:ind w:firstLine="420"/>
              <w:jc w:val="both"/>
            </w:pPr>
            <w:r>
              <w:rPr>
                <w:rFonts w:ascii="仿宋_GB2312" w:hAnsi="仿宋_GB2312" w:cs="仿宋_GB2312" w:eastAsia="仿宋_GB2312"/>
                <w:sz w:val="20"/>
              </w:rPr>
              <w:t>1.1确保广场建筑、办公楼（区）房屋的完好等级和正常使用；对房屋共用部位进行日常管理和维修养护，定期检查房屋的安全状况，做好检查记录；发现问题及时向中心管理处报告，提出方案或建议经管理处同意后组织实施；遇有紧急情况时，应采取必要的应急措施，及时完成各项零星维修任务，零修合格率100%，一般维修任务不超过24小时。</w:t>
            </w:r>
          </w:p>
          <w:p>
            <w:pPr>
              <w:pStyle w:val="null3"/>
              <w:ind w:firstLine="420"/>
              <w:jc w:val="both"/>
            </w:pPr>
            <w:r>
              <w:rPr>
                <w:rFonts w:ascii="仿宋_GB2312" w:hAnsi="仿宋_GB2312" w:cs="仿宋_GB2312" w:eastAsia="仿宋_GB2312"/>
                <w:sz w:val="20"/>
              </w:rPr>
              <w:t>2、给排水设备运行维护服务要求：</w:t>
            </w:r>
          </w:p>
          <w:p>
            <w:pPr>
              <w:pStyle w:val="null3"/>
              <w:ind w:firstLine="420"/>
              <w:jc w:val="both"/>
            </w:pPr>
            <w:r>
              <w:rPr>
                <w:rFonts w:ascii="仿宋_GB2312" w:hAnsi="仿宋_GB2312" w:cs="仿宋_GB2312" w:eastAsia="仿宋_GB2312"/>
                <w:sz w:val="20"/>
              </w:rPr>
              <w:t>2.1每日一次对排水系统进行检查巡视，压力符合要求，仪表指示准确，保证给排水系统正常运行使用；建立正常供水管理制度，对供水系统管路相关设备进行日常维护；定期对水泵房及机电设备进行检查、机房环境卫生整洁，无杂物，无鼠、虫害发生。</w:t>
            </w:r>
          </w:p>
          <w:p>
            <w:pPr>
              <w:pStyle w:val="null3"/>
              <w:ind w:firstLine="420"/>
              <w:jc w:val="both"/>
            </w:pPr>
            <w:r>
              <w:rPr>
                <w:rFonts w:ascii="仿宋_GB2312" w:hAnsi="仿宋_GB2312" w:cs="仿宋_GB2312" w:eastAsia="仿宋_GB2312"/>
                <w:sz w:val="20"/>
              </w:rPr>
              <w:t>3、供电设备管理维护服务要求：</w:t>
            </w:r>
          </w:p>
          <w:p>
            <w:pPr>
              <w:pStyle w:val="null3"/>
              <w:ind w:firstLine="420"/>
              <w:jc w:val="both"/>
            </w:pPr>
            <w:r>
              <w:rPr>
                <w:rFonts w:ascii="仿宋_GB2312" w:hAnsi="仿宋_GB2312" w:cs="仿宋_GB2312" w:eastAsia="仿宋_GB2312"/>
                <w:sz w:val="20"/>
              </w:rPr>
              <w:t>3.1对供电范围内电气设备、一起仪表定期巡视，建立各项设备档案、台账、维修记录，做到安全、合理、节约用电；</w:t>
            </w:r>
          </w:p>
          <w:p>
            <w:pPr>
              <w:pStyle w:val="null3"/>
              <w:ind w:firstLine="420"/>
              <w:jc w:val="both"/>
            </w:pPr>
            <w:r>
              <w:rPr>
                <w:rFonts w:ascii="仿宋_GB2312" w:hAnsi="仿宋_GB2312" w:cs="仿宋_GB2312" w:eastAsia="仿宋_GB2312"/>
                <w:sz w:val="20"/>
              </w:rPr>
              <w:t>3.2加强日常维修检测，公共照明、灯具线路、开关保证完好，确保用电安全；制定突发事件应急处理程序和临时用电管理措施。</w:t>
            </w:r>
          </w:p>
          <w:p>
            <w:pPr>
              <w:pStyle w:val="null3"/>
              <w:ind w:firstLine="420"/>
              <w:jc w:val="both"/>
            </w:pPr>
            <w:r>
              <w:rPr>
                <w:rFonts w:ascii="仿宋_GB2312" w:hAnsi="仿宋_GB2312" w:cs="仿宋_GB2312" w:eastAsia="仿宋_GB2312"/>
                <w:sz w:val="20"/>
              </w:rPr>
              <w:t>4、环境卫生管理服务要求：</w:t>
            </w:r>
          </w:p>
          <w:p>
            <w:pPr>
              <w:pStyle w:val="null3"/>
              <w:ind w:firstLine="420"/>
              <w:jc w:val="both"/>
            </w:pPr>
            <w:r>
              <w:rPr>
                <w:rFonts w:ascii="仿宋_GB2312" w:hAnsi="仿宋_GB2312" w:cs="仿宋_GB2312" w:eastAsia="仿宋_GB2312"/>
                <w:sz w:val="20"/>
              </w:rPr>
              <w:t>4.1建立环境卫生管理制度并认真落实，环卫设施齐备，实行标准化清扫保洁，有专人负责检查监督，清洁率100%。</w:t>
            </w:r>
          </w:p>
          <w:p>
            <w:pPr>
              <w:pStyle w:val="null3"/>
              <w:ind w:firstLine="420"/>
              <w:jc w:val="both"/>
            </w:pPr>
            <w:r>
              <w:rPr>
                <w:rFonts w:ascii="仿宋_GB2312" w:hAnsi="仿宋_GB2312" w:cs="仿宋_GB2312" w:eastAsia="仿宋_GB2312"/>
                <w:sz w:val="20"/>
              </w:rPr>
              <w:t>5、除四害管理及卫生消毒服务要求：</w:t>
            </w:r>
          </w:p>
          <w:p>
            <w:pPr>
              <w:pStyle w:val="null3"/>
              <w:ind w:firstLine="420"/>
              <w:jc w:val="both"/>
            </w:pPr>
            <w:r>
              <w:rPr>
                <w:rFonts w:ascii="仿宋_GB2312" w:hAnsi="仿宋_GB2312" w:cs="仿宋_GB2312" w:eastAsia="仿宋_GB2312"/>
                <w:sz w:val="20"/>
              </w:rPr>
              <w:t>5.1采取综合措施消灭老鼠；严格控制室内苍蝇滋生地，办公室、大厅、走廊、车库及室内公共部分应达到基本无蝇；严格控制室内外蚊虫滋生。定期对办公区域进行卫生消毒。科学合理使用药剂，不使用国家禁用药品。</w:t>
            </w:r>
          </w:p>
          <w:p>
            <w:pPr>
              <w:pStyle w:val="null3"/>
              <w:ind w:firstLine="420"/>
              <w:jc w:val="both"/>
            </w:pPr>
            <w:r>
              <w:rPr>
                <w:rFonts w:ascii="仿宋_GB2312" w:hAnsi="仿宋_GB2312" w:cs="仿宋_GB2312" w:eastAsia="仿宋_GB2312"/>
                <w:sz w:val="20"/>
              </w:rPr>
              <w:t>6、保安与消防日常管理服务要求：</w:t>
            </w:r>
          </w:p>
          <w:p>
            <w:pPr>
              <w:pStyle w:val="null3"/>
              <w:ind w:firstLine="420"/>
              <w:jc w:val="both"/>
            </w:pPr>
            <w:r>
              <w:rPr>
                <w:rFonts w:ascii="仿宋_GB2312" w:hAnsi="仿宋_GB2312" w:cs="仿宋_GB2312" w:eastAsia="仿宋_GB2312"/>
                <w:sz w:val="20"/>
              </w:rPr>
              <w:t>6.1工作人员须经有关部门专业培训，持证上岗；</w:t>
            </w:r>
          </w:p>
          <w:p>
            <w:pPr>
              <w:pStyle w:val="null3"/>
              <w:ind w:firstLine="420"/>
              <w:jc w:val="both"/>
            </w:pPr>
            <w:r>
              <w:rPr>
                <w:rFonts w:ascii="仿宋_GB2312" w:hAnsi="仿宋_GB2312" w:cs="仿宋_GB2312" w:eastAsia="仿宋_GB2312"/>
                <w:sz w:val="20"/>
              </w:rPr>
              <w:t>6.2严格执行交接规定，做好相关记录；当值期间，不睡觉，不擅离岗位；</w:t>
            </w:r>
          </w:p>
          <w:p>
            <w:pPr>
              <w:pStyle w:val="null3"/>
              <w:ind w:firstLine="420"/>
              <w:jc w:val="both"/>
            </w:pPr>
            <w:r>
              <w:rPr>
                <w:rFonts w:ascii="仿宋_GB2312" w:hAnsi="仿宋_GB2312" w:cs="仿宋_GB2312" w:eastAsia="仿宋_GB2312"/>
                <w:sz w:val="20"/>
              </w:rPr>
              <w:t>6.3按程序，根据他人提供情况，进行定时定位定人，及时录像并做好记录；</w:t>
            </w:r>
          </w:p>
          <w:p>
            <w:pPr>
              <w:pStyle w:val="null3"/>
              <w:ind w:firstLine="420"/>
              <w:jc w:val="both"/>
            </w:pPr>
            <w:r>
              <w:rPr>
                <w:rFonts w:ascii="仿宋_GB2312" w:hAnsi="仿宋_GB2312" w:cs="仿宋_GB2312" w:eastAsia="仿宋_GB2312"/>
                <w:sz w:val="20"/>
              </w:rPr>
              <w:t>6.4遵守保密规定，不传播监控中发现的各种情况，未经同意不得随意翻看、检索监控资料。</w:t>
            </w:r>
          </w:p>
          <w:p>
            <w:pPr>
              <w:pStyle w:val="null3"/>
              <w:ind w:firstLine="420"/>
              <w:jc w:val="both"/>
            </w:pPr>
            <w:r>
              <w:rPr>
                <w:rFonts w:ascii="仿宋_GB2312" w:hAnsi="仿宋_GB2312" w:cs="仿宋_GB2312" w:eastAsia="仿宋_GB2312"/>
                <w:sz w:val="20"/>
              </w:rPr>
              <w:t>7、电梯运行及日常巡查维护服务要求：</w:t>
            </w:r>
          </w:p>
          <w:p>
            <w:pPr>
              <w:pStyle w:val="null3"/>
              <w:ind w:firstLine="420"/>
              <w:jc w:val="both"/>
            </w:pPr>
            <w:r>
              <w:rPr>
                <w:rFonts w:ascii="仿宋_GB2312" w:hAnsi="仿宋_GB2312" w:cs="仿宋_GB2312" w:eastAsia="仿宋_GB2312"/>
                <w:sz w:val="20"/>
              </w:rPr>
              <w:t>7.1定期安排专人检查电梯使用及运行情况；</w:t>
            </w:r>
          </w:p>
          <w:p>
            <w:pPr>
              <w:pStyle w:val="null3"/>
              <w:ind w:firstLine="420"/>
              <w:jc w:val="both"/>
            </w:pPr>
            <w:r>
              <w:rPr>
                <w:rFonts w:ascii="仿宋_GB2312" w:hAnsi="仿宋_GB2312" w:cs="仿宋_GB2312" w:eastAsia="仿宋_GB2312"/>
                <w:sz w:val="20"/>
              </w:rPr>
              <w:t>7.2电梯管理员须经安全技术培训，并考核合格，无证作业者不得上岗；</w:t>
            </w:r>
          </w:p>
          <w:p>
            <w:pPr>
              <w:pStyle w:val="null3"/>
              <w:ind w:firstLine="420"/>
              <w:jc w:val="both"/>
            </w:pPr>
            <w:r>
              <w:rPr>
                <w:rFonts w:ascii="仿宋_GB2312" w:hAnsi="仿宋_GB2312" w:cs="仿宋_GB2312" w:eastAsia="仿宋_GB2312"/>
                <w:sz w:val="20"/>
              </w:rPr>
              <w:t>7.3认真执行电梯安全操作规程；认真落实《电梯要是使用保管制度》</w:t>
            </w:r>
          </w:p>
          <w:p>
            <w:pPr>
              <w:pStyle w:val="null3"/>
              <w:ind w:firstLine="420"/>
              <w:jc w:val="both"/>
            </w:pPr>
            <w:r>
              <w:rPr>
                <w:rFonts w:ascii="仿宋_GB2312" w:hAnsi="仿宋_GB2312" w:cs="仿宋_GB2312" w:eastAsia="仿宋_GB2312"/>
                <w:sz w:val="20"/>
              </w:rPr>
              <w:t>7.4严格执行国家相关检验检测制度。</w:t>
            </w:r>
          </w:p>
          <w:p>
            <w:pPr>
              <w:pStyle w:val="null3"/>
              <w:ind w:firstLine="420"/>
              <w:jc w:val="both"/>
            </w:pPr>
            <w:r>
              <w:rPr>
                <w:rFonts w:ascii="仿宋_GB2312" w:hAnsi="仿宋_GB2312" w:cs="仿宋_GB2312" w:eastAsia="仿宋_GB2312"/>
                <w:sz w:val="20"/>
              </w:rPr>
              <w:t>8、停车场秩序管理服务要求：</w:t>
            </w:r>
          </w:p>
          <w:p>
            <w:pPr>
              <w:pStyle w:val="null3"/>
              <w:ind w:firstLine="420"/>
              <w:jc w:val="both"/>
            </w:pPr>
            <w:r>
              <w:rPr>
                <w:rFonts w:ascii="仿宋_GB2312" w:hAnsi="仿宋_GB2312" w:cs="仿宋_GB2312" w:eastAsia="仿宋_GB2312"/>
                <w:sz w:val="20"/>
              </w:rPr>
              <w:t>8.1经常视察车场，确保个停车位正确使用，保证车道、车场出入口周围道路畅通。</w:t>
            </w:r>
          </w:p>
          <w:p>
            <w:pPr>
              <w:pStyle w:val="null3"/>
              <w:ind w:firstLine="420"/>
              <w:jc w:val="both"/>
            </w:pPr>
            <w:r>
              <w:rPr>
                <w:rFonts w:ascii="仿宋_GB2312" w:hAnsi="仿宋_GB2312" w:cs="仿宋_GB2312" w:eastAsia="仿宋_GB2312"/>
                <w:sz w:val="20"/>
              </w:rPr>
              <w:t>8.2熟悉掌握车辆流通情况，车位情况，合理部署安排；</w:t>
            </w:r>
          </w:p>
          <w:p>
            <w:pPr>
              <w:pStyle w:val="null3"/>
              <w:ind w:firstLine="420"/>
              <w:jc w:val="both"/>
            </w:pPr>
            <w:r>
              <w:rPr>
                <w:rFonts w:ascii="仿宋_GB2312" w:hAnsi="仿宋_GB2312" w:cs="仿宋_GB2312" w:eastAsia="仿宋_GB2312"/>
                <w:sz w:val="20"/>
              </w:rPr>
              <w:t>8.3熟悉停车场通道构造、安全系统等、负责对车场内公共设施、车光系统的运行情况清洁等监督工作，确保车场管理工作顺利有效开展。</w:t>
            </w:r>
          </w:p>
          <w:p>
            <w:pPr>
              <w:pStyle w:val="null3"/>
              <w:ind w:firstLine="420"/>
              <w:jc w:val="both"/>
            </w:pPr>
            <w:r>
              <w:rPr>
                <w:rFonts w:ascii="仿宋_GB2312" w:hAnsi="仿宋_GB2312" w:cs="仿宋_GB2312" w:eastAsia="仿宋_GB2312"/>
                <w:sz w:val="20"/>
              </w:rPr>
              <w:t>9、保洁员行为规范要求：</w:t>
            </w:r>
          </w:p>
          <w:p>
            <w:pPr>
              <w:pStyle w:val="null3"/>
              <w:ind w:firstLine="420"/>
              <w:jc w:val="both"/>
            </w:pPr>
            <w:r>
              <w:rPr>
                <w:rFonts w:ascii="仿宋_GB2312" w:hAnsi="仿宋_GB2312" w:cs="仿宋_GB2312" w:eastAsia="仿宋_GB2312"/>
                <w:sz w:val="20"/>
              </w:rPr>
              <w:t>9.1保洁员上岗时间，必须穿着保洁服并配有反光标的反光衣保持干净整洁</w:t>
            </w:r>
          </w:p>
          <w:p>
            <w:pPr>
              <w:pStyle w:val="null3"/>
              <w:ind w:firstLine="420"/>
              <w:jc w:val="both"/>
            </w:pPr>
            <w:r>
              <w:rPr>
                <w:rFonts w:ascii="仿宋_GB2312" w:hAnsi="仿宋_GB2312" w:cs="仿宋_GB2312" w:eastAsia="仿宋_GB2312"/>
                <w:sz w:val="20"/>
              </w:rPr>
              <w:t>9.2男保洁员不得留胡须、长发，女保洁员不得留披肩发；不得有纹身。</w:t>
            </w:r>
          </w:p>
          <w:p>
            <w:pPr>
              <w:pStyle w:val="null3"/>
              <w:ind w:firstLine="420"/>
              <w:jc w:val="both"/>
            </w:pPr>
            <w:r>
              <w:rPr>
                <w:rFonts w:ascii="仿宋_GB2312" w:hAnsi="仿宋_GB2312" w:cs="仿宋_GB2312" w:eastAsia="仿宋_GB2312"/>
                <w:sz w:val="20"/>
              </w:rPr>
              <w:t>9.3夏季作业，保洁员不得敞胸露背，赤脚或穿拖鞋，做到文明作业。</w:t>
            </w:r>
          </w:p>
          <w:p>
            <w:pPr>
              <w:pStyle w:val="null3"/>
              <w:ind w:firstLine="420"/>
              <w:jc w:val="both"/>
            </w:pPr>
            <w:r>
              <w:rPr>
                <w:rFonts w:ascii="仿宋_GB2312" w:hAnsi="仿宋_GB2312" w:cs="仿宋_GB2312" w:eastAsia="仿宋_GB2312"/>
                <w:sz w:val="20"/>
              </w:rPr>
              <w:t>9.4工作时间内严禁聚堆，闲谈或干与工作无关的事。</w:t>
            </w:r>
          </w:p>
          <w:p>
            <w:pPr>
              <w:pStyle w:val="null3"/>
              <w:ind w:firstLine="420"/>
              <w:jc w:val="both"/>
            </w:pPr>
            <w:r>
              <w:rPr>
                <w:rFonts w:ascii="仿宋_GB2312" w:hAnsi="仿宋_GB2312" w:cs="仿宋_GB2312" w:eastAsia="仿宋_GB2312"/>
                <w:sz w:val="20"/>
              </w:rPr>
              <w:t>9.5保洁工作过程中，严禁将扫把等工具挂在树上、放在护栏上或靠在墙上。</w:t>
            </w:r>
          </w:p>
          <w:p>
            <w:pPr>
              <w:pStyle w:val="null3"/>
              <w:ind w:firstLine="420"/>
              <w:jc w:val="both"/>
            </w:pPr>
            <w:r>
              <w:rPr>
                <w:rFonts w:ascii="仿宋_GB2312" w:hAnsi="仿宋_GB2312" w:cs="仿宋_GB2312" w:eastAsia="仿宋_GB2312"/>
                <w:sz w:val="20"/>
              </w:rPr>
              <w:t>9.6经常检查、维修、更新清扫保洁工具，保证处于良好状态。</w:t>
            </w:r>
          </w:p>
          <w:p>
            <w:pPr>
              <w:pStyle w:val="null3"/>
              <w:ind w:firstLine="420"/>
              <w:jc w:val="both"/>
            </w:pPr>
            <w:r>
              <w:rPr>
                <w:rFonts w:ascii="仿宋_GB2312" w:hAnsi="仿宋_GB2312" w:cs="仿宋_GB2312" w:eastAsia="仿宋_GB2312"/>
                <w:sz w:val="20"/>
              </w:rPr>
              <w:t>9.7禁止将垃圾倾倒在非垃圾收集点等区域。</w:t>
            </w:r>
          </w:p>
          <w:p>
            <w:pPr>
              <w:pStyle w:val="null3"/>
              <w:ind w:firstLine="420"/>
              <w:jc w:val="both"/>
            </w:pPr>
            <w:r>
              <w:rPr>
                <w:rFonts w:ascii="仿宋_GB2312" w:hAnsi="仿宋_GB2312" w:cs="仿宋_GB2312" w:eastAsia="仿宋_GB2312"/>
                <w:sz w:val="20"/>
              </w:rPr>
              <w:t>9.8上班时不能吸烟、玩手机、不得干私活。</w:t>
            </w:r>
          </w:p>
          <w:p>
            <w:pPr>
              <w:pStyle w:val="null3"/>
              <w:ind w:firstLine="420"/>
              <w:jc w:val="both"/>
            </w:pPr>
            <w:r>
              <w:rPr>
                <w:rFonts w:ascii="仿宋_GB2312" w:hAnsi="仿宋_GB2312" w:cs="仿宋_GB2312" w:eastAsia="仿宋_GB2312"/>
                <w:sz w:val="20"/>
              </w:rPr>
              <w:t>10、中央空调管理维护（供暖、制冷）</w:t>
            </w:r>
          </w:p>
          <w:p>
            <w:pPr>
              <w:pStyle w:val="null3"/>
              <w:ind w:firstLine="420"/>
              <w:jc w:val="both"/>
            </w:pPr>
            <w:r>
              <w:rPr>
                <w:rFonts w:ascii="仿宋_GB2312" w:hAnsi="仿宋_GB2312" w:cs="仿宋_GB2312" w:eastAsia="仿宋_GB2312"/>
                <w:sz w:val="20"/>
              </w:rPr>
              <w:t>10.1制订设施、设备维护方案，应急维修维护制度，并做好日常维修维护工作记录。</w:t>
            </w:r>
          </w:p>
          <w:p>
            <w:pPr>
              <w:pStyle w:val="null3"/>
              <w:ind w:firstLine="420"/>
              <w:jc w:val="both"/>
            </w:pPr>
            <w:r>
              <w:rPr>
                <w:rFonts w:ascii="仿宋_GB2312" w:hAnsi="仿宋_GB2312" w:cs="仿宋_GB2312" w:eastAsia="仿宋_GB2312"/>
                <w:sz w:val="20"/>
              </w:rPr>
              <w:t>10.2日常巡查及维护。</w:t>
            </w:r>
          </w:p>
          <w:p>
            <w:pPr>
              <w:pStyle w:val="null3"/>
              <w:ind w:firstLine="422"/>
              <w:jc w:val="both"/>
            </w:pPr>
            <w:r>
              <w:rPr>
                <w:rFonts w:ascii="仿宋_GB2312" w:hAnsi="仿宋_GB2312" w:cs="仿宋_GB2312" w:eastAsia="仿宋_GB2312"/>
                <w:sz w:val="20"/>
                <w:b/>
              </w:rPr>
              <w:t>（四）服务区域</w:t>
            </w:r>
          </w:p>
          <w:p>
            <w:pPr>
              <w:pStyle w:val="null3"/>
              <w:ind w:firstLine="420"/>
              <w:jc w:val="both"/>
            </w:pPr>
            <w:r>
              <w:rPr>
                <w:rFonts w:ascii="仿宋_GB2312" w:hAnsi="仿宋_GB2312" w:cs="仿宋_GB2312" w:eastAsia="仿宋_GB2312"/>
                <w:sz w:val="20"/>
              </w:rPr>
              <w:t>文化中心，除业主自用部分外所有公共区域（</w:t>
            </w:r>
            <w:r>
              <w:rPr>
                <w:rFonts w:ascii="仿宋_GB2312" w:hAnsi="仿宋_GB2312" w:cs="仿宋_GB2312" w:eastAsia="仿宋_GB2312"/>
                <w:sz w:val="20"/>
              </w:rPr>
              <w:t>包含，楼梯、走道、门厅、地库、公用会议室、行人行车道等）物业管理服务。</w:t>
            </w:r>
          </w:p>
          <w:p>
            <w:pPr>
              <w:pStyle w:val="null3"/>
            </w:pPr>
            <w:r>
              <w:rPr>
                <w:rFonts w:ascii="仿宋_GB2312" w:hAnsi="仿宋_GB2312" w:cs="仿宋_GB2312" w:eastAsia="仿宋_GB2312"/>
                <w:sz w:val="20"/>
                <w:b/>
              </w:rPr>
              <w:t>备注：以上人员的安全问题，由中标单位全权负责，采购人不承担责任。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按照相关规范进行验收。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合同签订后，采购人按半年支付。采购人每半年组织验收，经综合验收合格后，由供应商向采购人提交付款申请书及相应清单、票据等报账资料，经采购人审定确认无误后，按照合同约定条款履行付款手续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合同签订后，采购人按半年支付。采购人每半年组织验收，经综合验收合格后，由供应商向采购人提交付款申请书及相应清单、票据等报账资料，经采购人审定确认无误后，按照合同约定条款履行付款手续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本单位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响应文件质量保证、服务期限、合同条款等商务要求进行响应，完全满足采购需求得2分，不满足或存在负偏离得0分。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①对本项目工作内容的理解； ②对本项目的整体实施服务方案； ③项目实施进度计划安排； ④房屋日常养护维修方案； ⑤给排水设备运行维护方案； ⑥供电设备管理维护方案； ⑦环境卫生管理方案； ⑧除四害管理及卫生消毒方案； ⑨电梯运行及日常巡查维护方案； ⑩停车场秩序管理方案； ⑪中央空调管理维护（供暖、制冷）方案。 二、评审标准 1、完善性：方案必须全面，对评审内容中的各项要求有详细阐述； 2、可实施性：切合本项目实际情况，提出步骤清晰、合理的方案； 3、针对性：方案能够紧扣项目实际情况，内容科学合理。 上述11项评审内容全部满足评审标准44分，每有一个评审内容缺项扣4分，每有一项评审内容存在缺陷，扣（0-4）分，扣完为止。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①提供服务团队人员的管理机制、管理制度等。 ②依据本项目安全培训及安全教育制度。 ③服务保护措施； ④应急调配能力； ⑤意外事故处理方案。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①有针对本项目的专业服务团队，人员配备数量充足，各专业配置齐全，完全满足项目实施需求；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服务承诺及保障</w:t>
            </w:r>
          </w:p>
        </w:tc>
        <w:tc>
          <w:tcPr>
            <w:tcW w:type="dxa" w:w="2492"/>
          </w:tcPr>
          <w:p>
            <w:pPr>
              <w:pStyle w:val="null3"/>
            </w:pPr>
            <w:r>
              <w:rPr>
                <w:rFonts w:ascii="仿宋_GB2312" w:hAnsi="仿宋_GB2312" w:cs="仿宋_GB2312" w:eastAsia="仿宋_GB2312"/>
              </w:rPr>
              <w:t>一、评审内容 ①针对本项目采购内容做出详细的服务承诺，包括但不限于进度保障、质量保障、安全保障等； ②针对本项目制定的保障措施，包括但不限于风险控制要点、风险控制等。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针对本项目的有利的可行性、合理化建议。 方案内容完善，有针对性，可实施性强，得3分，存在缺陷扣（0-3）分，扣完为止。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至今类似项目业绩，每提供一份业绩合同得2分，满分为10分，评审依据：提供完整合同复印件并加盖公章。以合同签订时间为准，供应商应在响应文件中提供业绩合同复印件或扫描件且加盖单位公章，转包分包业绩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