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56E8D">
      <w:pPr>
        <w:pStyle w:val="4"/>
        <w:bidi w:val="0"/>
        <w:rPr>
          <w:rFonts w:hint="eastAsia"/>
          <w:highlight w:val="none"/>
          <w:lang w:val="zh-CN"/>
        </w:rPr>
      </w:pPr>
      <w:bookmarkStart w:id="0" w:name="_GoBack"/>
      <w:r>
        <w:rPr>
          <w:rFonts w:hint="eastAsia"/>
          <w:highlight w:val="none"/>
          <w:lang w:val="en-US" w:eastAsia="zh-CN"/>
        </w:rPr>
        <w:t>服务内容响应偏差表</w:t>
      </w:r>
      <w:bookmarkEnd w:id="0"/>
    </w:p>
    <w:p w14:paraId="16A448B8">
      <w:pPr>
        <w:spacing w:line="360" w:lineRule="auto"/>
        <w:ind w:right="-226" w:rightChars="-94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 xml:space="preserve">项目编号：                                                </w:t>
      </w:r>
    </w:p>
    <w:tbl>
      <w:tblPr>
        <w:tblStyle w:val="1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4F7FB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464E052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687275D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0D933DB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461BA34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文件</w:t>
            </w:r>
          </w:p>
          <w:p w14:paraId="57203A8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内容要求</w:t>
            </w:r>
          </w:p>
        </w:tc>
        <w:tc>
          <w:tcPr>
            <w:tcW w:w="2678" w:type="dxa"/>
            <w:noWrap w:val="0"/>
            <w:vAlign w:val="center"/>
          </w:tcPr>
          <w:p w14:paraId="6F7934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</w:t>
            </w:r>
          </w:p>
          <w:p w14:paraId="53328088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内容响应</w:t>
            </w:r>
          </w:p>
        </w:tc>
        <w:tc>
          <w:tcPr>
            <w:tcW w:w="840" w:type="dxa"/>
            <w:noWrap w:val="0"/>
            <w:vAlign w:val="center"/>
          </w:tcPr>
          <w:p w14:paraId="10A59A4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492693B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54F8DA09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1E37A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4E1CA8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8AF405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40014841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967054B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6683202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41E9491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A7E4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5FACB3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5CCD58A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4D550F9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4C22BEC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A9671E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C06FFCD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25F0F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9637F09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F73C6FC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8AA8F4C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EBB161A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552ECC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CD3E5BB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ADFEC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7D07441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EF5FB52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4DE3BD9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3265CFA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3929B30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72E4FF3C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4374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957888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8924A85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B84D88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6946CEF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39E3DE7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42938D9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326FB18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327CE744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1.本表要求供应商根据“</w:t>
      </w: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第三章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磋商项目技术、服务、商务及其他要求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-3.2.2服务要求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”进行一一响应说明</w:t>
      </w: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，无偏离可直接提供空白表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06666E9B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资格，并按有关规定进行处罚。</w:t>
      </w:r>
    </w:p>
    <w:p w14:paraId="68D4A3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98508C3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759A7735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</w:p>
    <w:p w14:paraId="525BAEB8">
      <w:pPr>
        <w:autoSpaceDE w:val="0"/>
        <w:autoSpaceDN w:val="0"/>
        <w:adjustRightInd w:val="0"/>
        <w:spacing w:line="360" w:lineRule="auto"/>
        <w:ind w:firstLine="4080" w:firstLineChars="17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14104E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AC6DEA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05E8B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1E3157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2025-12-16T08:55:23Z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E5E736C2937049D0A4756B2F050FF414_13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