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农、林、牧、渔业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679039F8">
      <w:pPr>
        <w:pStyle w:val="4"/>
        <w:rPr>
          <w:rFonts w:hint="eastAsia" w:ascii="仿宋" w:hAnsi="仿宋" w:eastAsia="仿宋" w:cs="仿宋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中小企业声明函（工程、服务）</w:t>
      </w:r>
    </w:p>
    <w:p w14:paraId="6621939F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</w:rPr>
        <w:t>的</w:t>
      </w:r>
      <w:r>
        <w:rPr>
          <w:rFonts w:hint="eastAsia" w:ascii="仿宋" w:hAnsi="仿宋" w:eastAsia="仿宋" w:cs="仿宋"/>
          <w:color w:val="auto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</w:t>
      </w:r>
      <w:r>
        <w:rPr>
          <w:rFonts w:hint="eastAsia" w:ascii="仿宋" w:hAnsi="仿宋" w:eastAsia="仿宋" w:cs="仿宋"/>
          <w:color w:val="auto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</w:rPr>
        <w:t>，属于</w:t>
      </w:r>
      <w:r>
        <w:rPr>
          <w:rFonts w:hint="eastAsia" w:ascii="仿宋" w:hAnsi="仿宋" w:eastAsia="仿宋" w:cs="仿宋"/>
          <w:color w:val="auto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</w:rPr>
        <w:t>；承建（承接）企业为</w:t>
      </w:r>
      <w:r>
        <w:rPr>
          <w:rFonts w:hint="eastAsia" w:ascii="仿宋" w:hAnsi="仿宋" w:eastAsia="仿宋" w:cs="仿宋"/>
          <w:color w:val="auto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</w:rPr>
        <w:t>，从业人员</w:t>
      </w:r>
      <w:r>
        <w:rPr>
          <w:rFonts w:hint="eastAsia" w:ascii="仿宋" w:hAnsi="仿宋" w:eastAsia="仿宋" w:cs="仿宋"/>
          <w:color w:val="auto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人，营业收入为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万元，资产总额为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万元，属于</w:t>
      </w:r>
      <w:r>
        <w:rPr>
          <w:rFonts w:hint="eastAsia" w:ascii="仿宋" w:hAnsi="仿宋" w:eastAsia="仿宋" w:cs="仿宋"/>
          <w:color w:val="auto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</w:rPr>
        <w:t>；</w:t>
      </w:r>
    </w:p>
    <w:p w14:paraId="3B7BEB0E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</w:t>
      </w:r>
      <w:r>
        <w:rPr>
          <w:rFonts w:hint="eastAsia" w:ascii="仿宋" w:hAnsi="仿宋" w:eastAsia="仿宋" w:cs="仿宋"/>
          <w:color w:val="auto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</w:rPr>
        <w:t>，属于</w:t>
      </w:r>
      <w:r>
        <w:rPr>
          <w:rFonts w:hint="eastAsia" w:ascii="仿宋" w:hAnsi="仿宋" w:eastAsia="仿宋" w:cs="仿宋"/>
          <w:color w:val="auto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</w:rPr>
        <w:t>；承建（承接）企业为</w:t>
      </w:r>
      <w:r>
        <w:rPr>
          <w:rFonts w:hint="eastAsia" w:ascii="仿宋" w:hAnsi="仿宋" w:eastAsia="仿宋" w:cs="仿宋"/>
          <w:color w:val="auto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</w:rPr>
        <w:t>，从业人员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人，营业收入为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万元，资产总额为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</w:rPr>
        <w:t>万元，属于</w:t>
      </w:r>
      <w:r>
        <w:rPr>
          <w:rFonts w:hint="eastAsia" w:ascii="仿宋" w:hAnsi="仿宋" w:eastAsia="仿宋" w:cs="仿宋"/>
          <w:color w:val="auto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</w:rPr>
        <w:t>；</w:t>
      </w:r>
    </w:p>
    <w:p w14:paraId="73B2225B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…… </w:t>
      </w:r>
    </w:p>
    <w:p w14:paraId="53AA9609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本企业对上述声明内容的真实性负责。如有虚假，将依法承担相应责任。</w:t>
      </w:r>
    </w:p>
    <w:p w14:paraId="1DB704FE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中小企业声明函（货物）</w:t>
      </w:r>
    </w:p>
    <w:p w14:paraId="5BAC2ACA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</w:rPr>
        <w:t>的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</w:rPr>
        <w:t>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</w:rPr>
        <w:t>员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业</w:t>
      </w:r>
      <w:r>
        <w:rPr>
          <w:rFonts w:hint="eastAsia" w:ascii="仿宋" w:hAnsi="仿宋" w:eastAsia="仿宋" w:cs="仿宋"/>
          <w:color w:val="auto"/>
          <w:w w:val="99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</w:rPr>
        <w:t>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产</w:t>
      </w:r>
      <w:r>
        <w:rPr>
          <w:rFonts w:hint="eastAsia" w:ascii="仿宋" w:hAnsi="仿宋" w:eastAsia="仿宋" w:cs="仿宋"/>
          <w:color w:val="auto"/>
          <w:w w:val="99"/>
        </w:rPr>
        <w:t>总额为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 型企业、微型企业）；</w:t>
      </w:r>
    </w:p>
    <w:p w14:paraId="544183C4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</w:rPr>
        <w:t>2.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制造商为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，</w:t>
      </w:r>
      <w:r>
        <w:rPr>
          <w:rFonts w:hint="eastAsia" w:ascii="仿宋" w:hAnsi="仿宋" w:eastAsia="仿宋" w:cs="仿宋"/>
          <w:color w:val="auto"/>
          <w:spacing w:val="5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</w:rPr>
        <w:t>人，营业收入</w:t>
      </w:r>
      <w:r>
        <w:rPr>
          <w:rFonts w:hint="eastAsia" w:ascii="仿宋" w:hAnsi="仿宋" w:eastAsia="仿宋" w:cs="仿宋"/>
          <w:color w:val="auto"/>
          <w:w w:val="99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</w:rPr>
        <w:t>万元</w:t>
      </w:r>
      <w:r>
        <w:rPr>
          <w:rFonts w:hint="eastAsia" w:ascii="仿宋" w:hAnsi="仿宋" w:eastAsia="仿宋" w:cs="仿宋"/>
          <w:color w:val="auto"/>
          <w:spacing w:val="-59"/>
        </w:rPr>
        <w:t>，</w:t>
      </w:r>
      <w:r>
        <w:rPr>
          <w:rFonts w:hint="eastAsia" w:ascii="仿宋" w:hAnsi="仿宋" w:eastAsia="仿宋" w:cs="仿宋"/>
          <w:color w:val="auto"/>
          <w:w w:val="95"/>
        </w:rPr>
        <w:t>属于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（中型企业、小型 企业、微型企业）；</w:t>
      </w:r>
    </w:p>
    <w:p w14:paraId="51B7F6F3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 xml:space="preserve">…… </w:t>
      </w:r>
    </w:p>
    <w:p w14:paraId="0037AA4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2C82E2D2">
      <w:pPr>
        <w:spacing w:line="360" w:lineRule="auto"/>
        <w:rPr>
          <w:rFonts w:hint="eastAsia" w:ascii="仿宋" w:hAnsi="仿宋" w:eastAsia="仿宋" w:cs="仿宋"/>
          <w:sz w:val="24"/>
          <w:szCs w:val="24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41C2F9E3">
      <w:pPr>
        <w:pStyle w:val="9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1FF17CBA"/>
    <w:rsid w:val="37AD17E4"/>
    <w:rsid w:val="3C395A74"/>
    <w:rsid w:val="525C0D2F"/>
    <w:rsid w:val="62F435E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2025-03-12T06:59:45Z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9452D623405147F99316C0B394B37204_13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