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FFF412">
      <w:pPr>
        <w:keepNext w:val="0"/>
        <w:keepLines w:val="0"/>
        <w:pageBreakBefore w:val="0"/>
        <w:widowControl/>
        <w:kinsoku/>
        <w:wordWrap w:val="0"/>
        <w:overflowPunct/>
        <w:topLinePunct/>
        <w:autoSpaceDE/>
        <w:autoSpaceDN/>
        <w:bidi w:val="0"/>
        <w:adjustRightInd w:val="0"/>
        <w:snapToGrid w:val="0"/>
        <w:spacing w:before="64" w:line="228" w:lineRule="auto"/>
        <w:ind w:left="2957"/>
        <w:textAlignment w:val="baseline"/>
        <w:outlineLvl w:val="9"/>
        <w:rPr>
          <w:rFonts w:hint="eastAsia" w:ascii="宋体" w:hAnsi="宋体" w:eastAsia="宋体" w:cs="宋体"/>
          <w:b/>
          <w:bCs/>
          <w:sz w:val="36"/>
          <w:szCs w:val="36"/>
        </w:rPr>
      </w:pPr>
      <w:r>
        <w:rPr>
          <w:rFonts w:hint="eastAsia" w:ascii="宋体" w:hAnsi="宋体" w:eastAsia="宋体" w:cs="宋体"/>
          <w:b/>
          <w:bCs/>
          <w:spacing w:val="7"/>
          <w:sz w:val="36"/>
          <w:szCs w:val="36"/>
        </w:rPr>
        <w:t>供应商资格证明文件</w:t>
      </w:r>
    </w:p>
    <w:p w14:paraId="7779F5A5">
      <w:pPr>
        <w:keepNext w:val="0"/>
        <w:keepLines w:val="0"/>
        <w:pageBreakBefore w:val="0"/>
        <w:widowControl/>
        <w:kinsoku/>
        <w:wordWrap w:val="0"/>
        <w:overflowPunct/>
        <w:topLinePunct/>
        <w:autoSpaceDE/>
        <w:autoSpaceDN/>
        <w:bidi w:val="0"/>
        <w:adjustRightInd w:val="0"/>
        <w:snapToGrid w:val="0"/>
        <w:spacing w:before="19" w:line="222" w:lineRule="auto"/>
        <w:ind w:left="486"/>
        <w:textAlignment w:val="baseline"/>
        <w:outlineLvl w:val="9"/>
        <w:rPr>
          <w:rFonts w:hint="eastAsia" w:ascii="宋体" w:hAnsi="宋体" w:eastAsia="宋体" w:cs="宋体"/>
          <w:sz w:val="24"/>
          <w:szCs w:val="24"/>
        </w:rPr>
      </w:pPr>
      <w:r>
        <w:rPr>
          <w:rFonts w:hint="eastAsia" w:ascii="宋体" w:hAnsi="宋体" w:eastAsia="宋体" w:cs="宋体"/>
          <w:b/>
          <w:bCs/>
          <w:spacing w:val="-4"/>
          <w:sz w:val="24"/>
          <w:szCs w:val="24"/>
        </w:rPr>
        <w:t>（一）基本资格条件：</w:t>
      </w:r>
    </w:p>
    <w:p w14:paraId="1B3C75AA">
      <w:pPr>
        <w:keepNext w:val="0"/>
        <w:keepLines w:val="0"/>
        <w:pageBreakBefore w:val="0"/>
        <w:widowControl/>
        <w:kinsoku/>
        <w:wordWrap w:val="0"/>
        <w:overflowPunct/>
        <w:topLinePunct/>
        <w:autoSpaceDE/>
        <w:autoSpaceDN/>
        <w:bidi w:val="0"/>
        <w:adjustRightInd w:val="0"/>
        <w:snapToGrid w:val="0"/>
        <w:spacing w:before="176" w:line="220" w:lineRule="auto"/>
        <w:ind w:left="486"/>
        <w:textAlignment w:val="baseline"/>
        <w:rPr>
          <w:rFonts w:hint="eastAsia" w:ascii="宋体" w:hAnsi="宋体" w:eastAsia="宋体" w:cs="宋体"/>
          <w:sz w:val="24"/>
          <w:szCs w:val="24"/>
        </w:rPr>
      </w:pPr>
      <w:r>
        <w:rPr>
          <w:rFonts w:hint="eastAsia" w:ascii="宋体" w:hAnsi="宋体" w:eastAsia="宋体" w:cs="宋体"/>
          <w:spacing w:val="-1"/>
          <w:sz w:val="24"/>
          <w:szCs w:val="24"/>
        </w:rPr>
        <w:t>符合《中华人民共和国政府采购法》第二十二条的规定，并提供以下资料；</w:t>
      </w:r>
    </w:p>
    <w:p w14:paraId="0DE9A962">
      <w:pPr>
        <w:keepNext w:val="0"/>
        <w:keepLines w:val="0"/>
        <w:pageBreakBefore w:val="0"/>
        <w:widowControl/>
        <w:kinsoku/>
        <w:wordWrap w:val="0"/>
        <w:overflowPunct/>
        <w:topLinePunct/>
        <w:autoSpaceDE/>
        <w:autoSpaceDN/>
        <w:bidi w:val="0"/>
        <w:adjustRightInd w:val="0"/>
        <w:snapToGrid w:val="0"/>
        <w:spacing w:before="178" w:line="313" w:lineRule="auto"/>
        <w:ind w:left="1" w:right="71" w:firstLine="417"/>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1、提供有效存续的营业执照或事业单位法人证书或非企业专业服务机构执业许可证或民办非企业单位登记证书或自然人的身份证明。</w:t>
      </w:r>
    </w:p>
    <w:p w14:paraId="1F9F0400">
      <w:pPr>
        <w:keepNext w:val="0"/>
        <w:keepLines w:val="0"/>
        <w:pageBreakBefore w:val="0"/>
        <w:widowControl/>
        <w:kinsoku/>
        <w:wordWrap w:val="0"/>
        <w:overflowPunct/>
        <w:topLinePunct/>
        <w:autoSpaceDE/>
        <w:autoSpaceDN/>
        <w:bidi w:val="0"/>
        <w:adjustRightInd w:val="0"/>
        <w:snapToGrid w:val="0"/>
        <w:spacing w:before="178" w:line="313" w:lineRule="auto"/>
        <w:ind w:left="1" w:right="71" w:firstLine="417"/>
        <w:textAlignment w:val="baseline"/>
        <w:rPr>
          <w:rFonts w:hint="eastAsia" w:ascii="宋体" w:hAnsi="宋体" w:eastAsia="宋体" w:cs="宋体"/>
          <w:spacing w:val="-1"/>
          <w:sz w:val="24"/>
          <w:szCs w:val="24"/>
        </w:rPr>
      </w:pPr>
      <w:r>
        <w:rPr>
          <w:rFonts w:hint="eastAsia" w:ascii="宋体" w:hAnsi="宋体" w:eastAsia="宋体" w:cs="宋体"/>
          <w:spacing w:val="-1"/>
          <w:sz w:val="24"/>
          <w:szCs w:val="24"/>
          <w:lang w:val="en-US" w:eastAsia="zh-CN"/>
        </w:rPr>
        <w:t>2、提供2022或2023年度的财务审计报告（至少包括资产负债表和利润表，成立时间至提交响应文件截止时间不足一年的可提供成立后任意时段的资产负债表），或其基本存款账户开户银行出具的资信证明及开户许可证（或基本存款账户信息）。</w:t>
      </w:r>
    </w:p>
    <w:p w14:paraId="58D0EC95">
      <w:pPr>
        <w:keepNext w:val="0"/>
        <w:keepLines w:val="0"/>
        <w:pageBreakBefore w:val="0"/>
        <w:widowControl/>
        <w:kinsoku/>
        <w:wordWrap w:val="0"/>
        <w:overflowPunct/>
        <w:topLinePunct/>
        <w:autoSpaceDE/>
        <w:autoSpaceDN/>
        <w:bidi w:val="0"/>
        <w:adjustRightInd w:val="0"/>
        <w:snapToGrid w:val="0"/>
        <w:spacing w:before="178" w:line="313" w:lineRule="auto"/>
        <w:ind w:left="1" w:right="71" w:firstLine="417"/>
        <w:textAlignment w:val="baseline"/>
        <w:rPr>
          <w:rFonts w:hint="eastAsia" w:ascii="宋体" w:hAnsi="宋体" w:eastAsia="宋体" w:cs="宋体"/>
          <w:sz w:val="24"/>
          <w:szCs w:val="24"/>
        </w:rPr>
      </w:pPr>
      <w:r>
        <w:rPr>
          <w:rFonts w:hint="eastAsia" w:ascii="宋体" w:hAnsi="宋体" w:eastAsia="宋体" w:cs="宋体"/>
          <w:spacing w:val="-1"/>
          <w:sz w:val="24"/>
          <w:szCs w:val="24"/>
        </w:rPr>
        <w:t>3、提供开标截止时间前6个月内任意一个月的纳税证明或完税证明，纳税证明或完税证明上应有代收机构或税务机关的公章。依法免税的供应商应提供相关文件证明。</w:t>
      </w:r>
    </w:p>
    <w:p w14:paraId="00F4C311">
      <w:pPr>
        <w:keepNext w:val="0"/>
        <w:keepLines w:val="0"/>
        <w:pageBreakBefore w:val="0"/>
        <w:widowControl/>
        <w:kinsoku/>
        <w:wordWrap w:val="0"/>
        <w:overflowPunct/>
        <w:topLinePunct/>
        <w:autoSpaceDE/>
        <w:autoSpaceDN/>
        <w:bidi w:val="0"/>
        <w:adjustRightInd w:val="0"/>
        <w:snapToGrid w:val="0"/>
        <w:spacing w:before="183" w:line="313" w:lineRule="auto"/>
        <w:ind w:left="1" w:right="71" w:firstLine="471"/>
        <w:textAlignment w:val="baseline"/>
        <w:rPr>
          <w:rFonts w:hint="eastAsia" w:ascii="宋体" w:hAnsi="宋体" w:eastAsia="宋体" w:cs="宋体"/>
          <w:sz w:val="24"/>
          <w:szCs w:val="24"/>
        </w:rPr>
      </w:pPr>
      <w:r>
        <w:rPr>
          <w:rFonts w:hint="eastAsia" w:ascii="宋体" w:hAnsi="宋体" w:eastAsia="宋体" w:cs="宋体"/>
          <w:spacing w:val="-2"/>
          <w:sz w:val="24"/>
          <w:szCs w:val="24"/>
        </w:rPr>
        <w:t>4、提供开标截止时间前6个月内任意一个月的社会保障资金缴存单据或社保机构开具的社会保险参保缴费情况证明，单据或证明上应有社保机构或代收机构的公章。依法不需要缴纳社会保障资金的供应商应提供相关文件证明。</w:t>
      </w:r>
    </w:p>
    <w:p w14:paraId="17D76EA4">
      <w:pPr>
        <w:keepNext w:val="0"/>
        <w:keepLines w:val="0"/>
        <w:pageBreakBefore w:val="0"/>
        <w:widowControl/>
        <w:kinsoku/>
        <w:wordWrap w:val="0"/>
        <w:overflowPunct/>
        <w:topLinePunct/>
        <w:autoSpaceDE/>
        <w:autoSpaceDN/>
        <w:bidi w:val="0"/>
        <w:adjustRightInd w:val="0"/>
        <w:snapToGrid w:val="0"/>
        <w:spacing w:before="176" w:line="221" w:lineRule="auto"/>
        <w:ind w:left="0" w:leftChars="0"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rPr>
        <w:t>5、供应商应授权合法的人员参加投标：法定代表人直接参加投标，须出具法定代表人身份证明；法定代表人授权代表参加投标，须出具法定代表人授权书。</w:t>
      </w:r>
    </w:p>
    <w:p w14:paraId="01C66FFE">
      <w:pPr>
        <w:keepNext w:val="0"/>
        <w:keepLines w:val="0"/>
        <w:pageBreakBefore w:val="0"/>
        <w:widowControl/>
        <w:kinsoku/>
        <w:wordWrap w:val="0"/>
        <w:overflowPunct/>
        <w:topLinePunct/>
        <w:autoSpaceDE/>
        <w:autoSpaceDN/>
        <w:bidi w:val="0"/>
        <w:adjustRightInd w:val="0"/>
        <w:snapToGrid w:val="0"/>
        <w:spacing w:before="176" w:line="221" w:lineRule="auto"/>
        <w:ind w:left="0" w:leftChars="0"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val="en-US" w:eastAsia="zh-CN"/>
        </w:rPr>
        <w:t>6、供应商须提供具有履行合同所必需的设备和专业技术能力的承诺。</w:t>
      </w:r>
    </w:p>
    <w:p w14:paraId="734FD324">
      <w:pPr>
        <w:keepNext w:val="0"/>
        <w:keepLines w:val="0"/>
        <w:pageBreakBefore w:val="0"/>
        <w:widowControl/>
        <w:kinsoku/>
        <w:wordWrap w:val="0"/>
        <w:overflowPunct/>
        <w:topLinePunct/>
        <w:autoSpaceDE/>
        <w:autoSpaceDN/>
        <w:bidi w:val="0"/>
        <w:adjustRightInd w:val="0"/>
        <w:snapToGrid w:val="0"/>
        <w:spacing w:before="176" w:line="221" w:lineRule="auto"/>
        <w:ind w:left="0" w:leftChars="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7、出具参加本次政府采购活动前三年内在经营活动中没有重大违法记录的书面声明。</w:t>
      </w:r>
    </w:p>
    <w:p w14:paraId="438C84C5">
      <w:pPr>
        <w:keepNext w:val="0"/>
        <w:keepLines w:val="0"/>
        <w:pageBreakBefore w:val="0"/>
        <w:widowControl/>
        <w:kinsoku/>
        <w:wordWrap w:val="0"/>
        <w:overflowPunct/>
        <w:topLinePunct/>
        <w:autoSpaceDE/>
        <w:autoSpaceDN/>
        <w:bidi w:val="0"/>
        <w:adjustRightInd w:val="0"/>
        <w:snapToGrid w:val="0"/>
        <w:spacing w:before="176" w:line="221" w:lineRule="auto"/>
        <w:ind w:left="0" w:leftChars="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8、供应商须具备工程勘察综合甲级资质或岩土工程勘察专业乙级及以上资质；拟派项目负责人须具备注册土木工程师(岩土)执业资格，并在本单位注册。</w:t>
      </w:r>
    </w:p>
    <w:p w14:paraId="1EA7E0FA">
      <w:pPr>
        <w:keepNext w:val="0"/>
        <w:keepLines w:val="0"/>
        <w:pageBreakBefore w:val="0"/>
        <w:widowControl/>
        <w:kinsoku/>
        <w:wordWrap w:val="0"/>
        <w:overflowPunct/>
        <w:topLinePunct/>
        <w:autoSpaceDE/>
        <w:autoSpaceDN/>
        <w:bidi w:val="0"/>
        <w:adjustRightInd w:val="0"/>
        <w:snapToGrid w:val="0"/>
        <w:spacing w:before="176" w:line="221" w:lineRule="auto"/>
        <w:ind w:left="0" w:leftChars="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9、供应商不得被列入“信用中国”网站（www.creditchina.gov.cn）失信被执行人名单、重大税收违法失信主体、政府采购严重违法失信行为记录名单，不得被列入“中国政府采购网”（www.ccgp.gov.cn）政府采购严重违法失信行为记录名单。</w:t>
      </w:r>
    </w:p>
    <w:p w14:paraId="6FC9F27F">
      <w:pPr>
        <w:keepNext w:val="0"/>
        <w:keepLines w:val="0"/>
        <w:pageBreakBefore w:val="0"/>
        <w:widowControl/>
        <w:kinsoku/>
        <w:wordWrap w:val="0"/>
        <w:overflowPunct/>
        <w:topLinePunct/>
        <w:autoSpaceDE/>
        <w:autoSpaceDN/>
        <w:bidi w:val="0"/>
        <w:adjustRightInd w:val="0"/>
        <w:snapToGrid w:val="0"/>
        <w:spacing w:before="176" w:line="221" w:lineRule="auto"/>
        <w:ind w:left="0" w:leftChars="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10、单位负责人为同一人或者存在直接控股、管理关系的不同供应商，不得参加同一合同项下的政府采购活动；为本项目提供整体设计、规范编制或者项目管理、监理、检测等服务的供应商，不得再参加该采购项目的其他采购活动（提供书面声明）。</w:t>
      </w:r>
    </w:p>
    <w:p w14:paraId="2927CAB9">
      <w:pPr>
        <w:keepNext w:val="0"/>
        <w:keepLines w:val="0"/>
        <w:pageBreakBefore w:val="0"/>
        <w:widowControl/>
        <w:kinsoku/>
        <w:wordWrap w:val="0"/>
        <w:overflowPunct/>
        <w:topLinePunct/>
        <w:autoSpaceDE/>
        <w:autoSpaceDN/>
        <w:bidi w:val="0"/>
        <w:adjustRightInd w:val="0"/>
        <w:snapToGrid w:val="0"/>
        <w:spacing w:before="176" w:line="221" w:lineRule="auto"/>
        <w:ind w:left="0" w:leftChars="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11、本项目不接受联合体投标（提供书面声明）。</w:t>
      </w:r>
    </w:p>
    <w:p w14:paraId="636D5228">
      <w:pPr>
        <w:keepNext w:val="0"/>
        <w:keepLines w:val="0"/>
        <w:pageBreakBefore w:val="0"/>
        <w:widowControl/>
        <w:kinsoku/>
        <w:wordWrap w:val="0"/>
        <w:overflowPunct/>
        <w:topLinePunct/>
        <w:autoSpaceDE/>
        <w:autoSpaceDN/>
        <w:bidi w:val="0"/>
        <w:adjustRightInd w:val="0"/>
        <w:snapToGrid w:val="0"/>
        <w:textAlignment w:val="baseline"/>
        <w:rPr>
          <w:rFonts w:hint="eastAsia" w:ascii="宋体" w:hAnsi="宋体" w:eastAsia="宋体" w:cs="宋体"/>
          <w:sz w:val="24"/>
          <w:szCs w:val="24"/>
        </w:rPr>
      </w:pPr>
      <w:r>
        <w:rPr>
          <w:rFonts w:hint="eastAsia" w:ascii="宋体" w:hAnsi="宋体" w:eastAsia="宋体" w:cs="宋体"/>
          <w:sz w:val="24"/>
          <w:szCs w:val="24"/>
        </w:rPr>
        <w:br w:type="page"/>
      </w:r>
    </w:p>
    <w:p w14:paraId="276D3FB4">
      <w:pPr>
        <w:keepNext w:val="0"/>
        <w:keepLines w:val="0"/>
        <w:pageBreakBefore w:val="0"/>
        <w:widowControl/>
        <w:kinsoku/>
        <w:wordWrap w:val="0"/>
        <w:overflowPunct/>
        <w:topLinePunct/>
        <w:autoSpaceDE/>
        <w:autoSpaceDN/>
        <w:bidi w:val="0"/>
        <w:adjustRightInd w:val="0"/>
        <w:snapToGrid w:val="0"/>
        <w:spacing w:before="174" w:line="241" w:lineRule="auto"/>
        <w:ind w:firstLine="213"/>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eastAsia="zh-CN"/>
        </w:rPr>
        <w:t>附件</w:t>
      </w:r>
      <w:r>
        <w:rPr>
          <w:rFonts w:hint="eastAsia" w:ascii="宋体" w:hAnsi="宋体" w:eastAsia="宋体" w:cs="宋体"/>
          <w:sz w:val="24"/>
          <w:szCs w:val="24"/>
          <w:lang w:val="en-US" w:eastAsia="zh-CN"/>
        </w:rPr>
        <w:t>1</w:t>
      </w:r>
    </w:p>
    <w:p w14:paraId="0D807EC1">
      <w:pPr>
        <w:keepNext w:val="0"/>
        <w:keepLines w:val="0"/>
        <w:pageBreakBefore w:val="0"/>
        <w:widowControl/>
        <w:kinsoku/>
        <w:wordWrap w:val="0"/>
        <w:overflowPunct/>
        <w:topLinePunct/>
        <w:autoSpaceDE/>
        <w:autoSpaceDN/>
        <w:bidi w:val="0"/>
        <w:adjustRightInd w:val="0"/>
        <w:snapToGrid w:val="0"/>
        <w:spacing w:before="64" w:line="228" w:lineRule="auto"/>
        <w:jc w:val="center"/>
        <w:textAlignment w:val="baseline"/>
        <w:outlineLvl w:val="9"/>
        <w:rPr>
          <w:rFonts w:hint="eastAsia" w:ascii="宋体" w:hAnsi="宋体" w:eastAsia="宋体" w:cs="宋体"/>
          <w:b/>
          <w:bCs/>
          <w:sz w:val="24"/>
          <w:szCs w:val="24"/>
        </w:rPr>
      </w:pPr>
      <w:r>
        <w:rPr>
          <w:rFonts w:hint="eastAsia" w:ascii="宋体" w:hAnsi="宋体" w:eastAsia="宋体" w:cs="宋体"/>
          <w:b/>
          <w:bCs/>
          <w:spacing w:val="8"/>
          <w:sz w:val="24"/>
          <w:szCs w:val="24"/>
        </w:rPr>
        <w:t>法定代表人（主要负责人）身份证明</w:t>
      </w:r>
    </w:p>
    <w:p w14:paraId="6FCB4820">
      <w:pPr>
        <w:pStyle w:val="3"/>
        <w:keepNext w:val="0"/>
        <w:keepLines w:val="0"/>
        <w:pageBreakBefore w:val="0"/>
        <w:widowControl/>
        <w:kinsoku/>
        <w:wordWrap w:val="0"/>
        <w:overflowPunct/>
        <w:topLinePunct/>
        <w:autoSpaceDE/>
        <w:autoSpaceDN/>
        <w:bidi w:val="0"/>
        <w:adjustRightInd w:val="0"/>
        <w:snapToGrid w:val="0"/>
        <w:spacing w:line="303" w:lineRule="auto"/>
        <w:textAlignment w:val="baseline"/>
        <w:rPr>
          <w:rFonts w:hint="eastAsia" w:ascii="宋体" w:hAnsi="宋体" w:eastAsia="宋体" w:cs="宋体"/>
          <w:sz w:val="24"/>
          <w:szCs w:val="24"/>
        </w:rPr>
      </w:pPr>
    </w:p>
    <w:p w14:paraId="433B2320">
      <w:pPr>
        <w:pStyle w:val="3"/>
        <w:keepNext w:val="0"/>
        <w:keepLines w:val="0"/>
        <w:pageBreakBefore w:val="0"/>
        <w:widowControl/>
        <w:kinsoku/>
        <w:wordWrap w:val="0"/>
        <w:overflowPunct/>
        <w:topLinePunct/>
        <w:autoSpaceDE/>
        <w:autoSpaceDN/>
        <w:bidi w:val="0"/>
        <w:adjustRightInd w:val="0"/>
        <w:snapToGrid w:val="0"/>
        <w:spacing w:line="304" w:lineRule="auto"/>
        <w:textAlignment w:val="baseline"/>
        <w:rPr>
          <w:rFonts w:hint="eastAsia" w:ascii="宋体" w:hAnsi="宋体" w:eastAsia="宋体" w:cs="宋体"/>
          <w:sz w:val="24"/>
          <w:szCs w:val="24"/>
        </w:rPr>
      </w:pPr>
    </w:p>
    <w:p w14:paraId="6787F109">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供应商名称：</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 </w:t>
      </w:r>
    </w:p>
    <w:p w14:paraId="5D4C637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统一社会信用代码：</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 </w:t>
      </w:r>
    </w:p>
    <w:p w14:paraId="2373B2F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注册地址：</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 xml:space="preserve">                        </w:t>
      </w:r>
    </w:p>
    <w:p w14:paraId="2DDCF8D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成立时间：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年</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月</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日</w:t>
      </w:r>
    </w:p>
    <w:p w14:paraId="47E0336B">
      <w:pPr>
        <w:keepNext w:val="0"/>
        <w:keepLines w:val="0"/>
        <w:pageBreakBefore w:val="0"/>
        <w:widowControl/>
        <w:kinsoku/>
        <w:wordWrap w:val="0"/>
        <w:overflowPunct/>
        <w:topLinePunct/>
        <w:autoSpaceDE/>
        <w:autoSpaceDN/>
        <w:bidi w:val="0"/>
        <w:adjustRightInd w:val="0"/>
        <w:snapToGrid w:val="0"/>
        <w:spacing w:before="281" w:line="223" w:lineRule="auto"/>
        <w:ind w:left="437"/>
        <w:textAlignment w:val="baseline"/>
        <w:rPr>
          <w:rFonts w:hint="eastAsia" w:ascii="宋体" w:hAnsi="宋体" w:eastAsia="宋体" w:cs="宋体"/>
          <w:sz w:val="24"/>
          <w:szCs w:val="24"/>
        </w:rPr>
      </w:pPr>
      <w:r>
        <w:rPr>
          <w:rFonts w:hint="eastAsia" w:ascii="宋体" w:hAnsi="宋体" w:eastAsia="宋体" w:cs="宋体"/>
          <w:spacing w:val="-4"/>
          <w:sz w:val="24"/>
          <w:szCs w:val="24"/>
        </w:rPr>
        <w:t>经营期限：</w:t>
      </w:r>
      <w:r>
        <w:rPr>
          <w:rFonts w:hint="eastAsia" w:ascii="宋体" w:hAnsi="宋体" w:eastAsia="宋体" w:cs="宋体"/>
          <w:sz w:val="24"/>
          <w:szCs w:val="24"/>
          <w:u w:val="single" w:color="auto"/>
        </w:rPr>
        <w:t xml:space="preserve">                  </w:t>
      </w:r>
    </w:p>
    <w:p w14:paraId="4B36A79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z w:val="24"/>
          <w:szCs w:val="24"/>
        </w:rPr>
      </w:pPr>
      <w:r>
        <w:rPr>
          <w:rFonts w:hint="eastAsia" w:ascii="宋体" w:hAnsi="宋体" w:eastAsia="宋体" w:cs="宋体"/>
          <w:spacing w:val="-2"/>
          <w:sz w:val="24"/>
          <w:szCs w:val="24"/>
        </w:rPr>
        <w:t>姓名：</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性别：</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年龄：</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系</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（供应商名称）的法定代表人（</w:t>
      </w:r>
      <w:r>
        <w:rPr>
          <w:rFonts w:hint="eastAsia" w:ascii="宋体" w:hAnsi="宋体" w:eastAsia="宋体" w:cs="宋体"/>
          <w:spacing w:val="-3"/>
          <w:sz w:val="24"/>
          <w:szCs w:val="24"/>
        </w:rPr>
        <w:t>主要负</w:t>
      </w:r>
      <w:r>
        <w:rPr>
          <w:rFonts w:hint="eastAsia" w:ascii="宋体" w:hAnsi="宋体" w:eastAsia="宋体" w:cs="宋体"/>
          <w:spacing w:val="-5"/>
          <w:sz w:val="24"/>
          <w:szCs w:val="24"/>
        </w:rPr>
        <w:t>责人）。</w:t>
      </w:r>
    </w:p>
    <w:p w14:paraId="390FBCD3">
      <w:pPr>
        <w:keepNext w:val="0"/>
        <w:keepLines w:val="0"/>
        <w:pageBreakBefore w:val="0"/>
        <w:widowControl/>
        <w:kinsoku/>
        <w:wordWrap w:val="0"/>
        <w:overflowPunct/>
        <w:topLinePunct/>
        <w:autoSpaceDE/>
        <w:autoSpaceDN/>
        <w:bidi w:val="0"/>
        <w:adjustRightInd w:val="0"/>
        <w:snapToGrid w:val="0"/>
        <w:spacing w:before="149" w:line="225" w:lineRule="auto"/>
        <w:ind w:left="436"/>
        <w:textAlignment w:val="baseline"/>
        <w:rPr>
          <w:rFonts w:hint="eastAsia" w:ascii="宋体" w:hAnsi="宋体" w:eastAsia="宋体" w:cs="宋体"/>
          <w:sz w:val="24"/>
          <w:szCs w:val="24"/>
        </w:rPr>
      </w:pPr>
      <w:r>
        <w:rPr>
          <w:rFonts w:hint="eastAsia" w:ascii="宋体" w:hAnsi="宋体" w:eastAsia="宋体" w:cs="宋体"/>
          <w:spacing w:val="-3"/>
          <w:sz w:val="24"/>
          <w:szCs w:val="24"/>
        </w:rPr>
        <w:t>特此证明。</w:t>
      </w:r>
    </w:p>
    <w:p w14:paraId="41DC1396">
      <w:pPr>
        <w:keepNext w:val="0"/>
        <w:keepLines w:val="0"/>
        <w:pageBreakBefore w:val="0"/>
        <w:widowControl/>
        <w:kinsoku/>
        <w:wordWrap w:val="0"/>
        <w:overflowPunct/>
        <w:topLinePunct/>
        <w:autoSpaceDE/>
        <w:autoSpaceDN/>
        <w:bidi w:val="0"/>
        <w:adjustRightInd w:val="0"/>
        <w:snapToGrid w:val="0"/>
        <w:spacing w:before="281" w:line="222" w:lineRule="auto"/>
        <w:ind w:left="446"/>
        <w:textAlignment w:val="baseline"/>
        <w:outlineLvl w:val="9"/>
        <w:rPr>
          <w:rFonts w:hint="eastAsia" w:ascii="宋体" w:hAnsi="宋体" w:eastAsia="宋体" w:cs="宋体"/>
          <w:b/>
          <w:bCs/>
          <w:sz w:val="24"/>
          <w:szCs w:val="24"/>
        </w:rPr>
      </w:pPr>
      <w:r>
        <w:rPr>
          <w:rFonts w:hint="eastAsia" w:ascii="宋体" w:hAnsi="宋体" w:eastAsia="宋体" w:cs="宋体"/>
          <w:b/>
          <w:bCs/>
          <w:spacing w:val="-1"/>
          <w:sz w:val="24"/>
          <w:szCs w:val="24"/>
        </w:rPr>
        <w:t>附：法定代表人（主要负责人）身份证复印件（正反面）</w:t>
      </w:r>
    </w:p>
    <w:p w14:paraId="128750ED">
      <w:pPr>
        <w:pStyle w:val="3"/>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6179BE74">
      <w:pPr>
        <w:pStyle w:val="3"/>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2E47CD22">
      <w:pPr>
        <w:pStyle w:val="3"/>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47C1C6B1">
      <w:pPr>
        <w:pStyle w:val="3"/>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29E64ED3">
      <w:pPr>
        <w:pStyle w:val="3"/>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4861859A">
      <w:pPr>
        <w:pStyle w:val="3"/>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22CA695B">
      <w:pPr>
        <w:pStyle w:val="3"/>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6AB5D3E0">
      <w:pPr>
        <w:pStyle w:val="3"/>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5AFC629C">
      <w:pPr>
        <w:pStyle w:val="3"/>
        <w:keepNext w:val="0"/>
        <w:keepLines w:val="0"/>
        <w:pageBreakBefore w:val="0"/>
        <w:widowControl/>
        <w:kinsoku/>
        <w:wordWrap w:val="0"/>
        <w:overflowPunct/>
        <w:topLinePunct/>
        <w:autoSpaceDE/>
        <w:autoSpaceDN/>
        <w:bidi w:val="0"/>
        <w:adjustRightInd w:val="0"/>
        <w:snapToGrid w:val="0"/>
        <w:spacing w:line="263" w:lineRule="auto"/>
        <w:textAlignment w:val="baseline"/>
        <w:rPr>
          <w:rFonts w:hint="eastAsia" w:ascii="宋体" w:hAnsi="宋体" w:eastAsia="宋体" w:cs="宋体"/>
          <w:sz w:val="24"/>
          <w:szCs w:val="24"/>
        </w:rPr>
      </w:pPr>
    </w:p>
    <w:p w14:paraId="73A4CC65">
      <w:pPr>
        <w:keepNext w:val="0"/>
        <w:keepLines w:val="0"/>
        <w:pageBreakBefore w:val="0"/>
        <w:widowControl/>
        <w:kinsoku/>
        <w:wordWrap w:val="0"/>
        <w:overflowPunct/>
        <w:topLinePunct/>
        <w:autoSpaceDE/>
        <w:autoSpaceDN/>
        <w:bidi w:val="0"/>
        <w:adjustRightInd w:val="0"/>
        <w:snapToGrid w:val="0"/>
        <w:spacing w:before="72" w:line="473" w:lineRule="auto"/>
        <w:ind w:left="461" w:right="3770" w:hanging="43"/>
        <w:textAlignment w:val="baseline"/>
        <w:rPr>
          <w:rFonts w:hint="eastAsia" w:ascii="宋体" w:hAnsi="宋体" w:eastAsia="宋体" w:cs="宋体"/>
          <w:spacing w:val="-2"/>
          <w:sz w:val="24"/>
          <w:szCs w:val="24"/>
          <w:u w:val="single"/>
          <w:lang w:val="en-US" w:eastAsia="zh-CN"/>
        </w:rPr>
      </w:pPr>
      <w:r>
        <w:rPr>
          <w:rFonts w:hint="eastAsia" w:ascii="宋体" w:hAnsi="宋体" w:eastAsia="宋体" w:cs="宋体"/>
          <w:spacing w:val="9"/>
          <w:sz w:val="24"/>
          <w:szCs w:val="24"/>
        </w:rPr>
        <w:t>供应商名称（盖章</w:t>
      </w:r>
      <w:r>
        <w:rPr>
          <w:rFonts w:hint="eastAsia" w:ascii="宋体" w:hAnsi="宋体" w:eastAsia="宋体" w:cs="宋体"/>
          <w:spacing w:val="-13"/>
          <w:sz w:val="24"/>
          <w:szCs w:val="24"/>
        </w:rPr>
        <w:t>）</w:t>
      </w:r>
      <w:r>
        <w:rPr>
          <w:rFonts w:hint="eastAsia" w:ascii="宋体" w:hAnsi="宋体" w:eastAsia="宋体" w:cs="宋体"/>
          <w:spacing w:val="-42"/>
          <w:sz w:val="24"/>
          <w:szCs w:val="24"/>
        </w:rPr>
        <w:t xml:space="preserve"> </w:t>
      </w:r>
      <w:r>
        <w:rPr>
          <w:rFonts w:hint="eastAsia" w:ascii="宋体" w:hAnsi="宋体" w:eastAsia="宋体" w:cs="宋体"/>
          <w:spacing w:val="-13"/>
          <w:sz w:val="24"/>
          <w:szCs w:val="24"/>
        </w:rPr>
        <w:t>：</w:t>
      </w:r>
      <w:r>
        <w:rPr>
          <w:rFonts w:hint="eastAsia" w:ascii="宋体" w:hAnsi="宋体" w:eastAsia="宋体" w:cs="宋体"/>
          <w:spacing w:val="-2"/>
          <w:sz w:val="24"/>
          <w:szCs w:val="24"/>
          <w:u w:val="single"/>
          <w:lang w:val="en-US" w:eastAsia="zh-CN"/>
        </w:rPr>
        <w:t xml:space="preserve">             </w:t>
      </w:r>
    </w:p>
    <w:p w14:paraId="3A35D5DF">
      <w:pPr>
        <w:keepNext w:val="0"/>
        <w:keepLines w:val="0"/>
        <w:pageBreakBefore w:val="0"/>
        <w:widowControl/>
        <w:kinsoku/>
        <w:wordWrap w:val="0"/>
        <w:overflowPunct/>
        <w:topLinePunct/>
        <w:autoSpaceDE/>
        <w:autoSpaceDN/>
        <w:bidi w:val="0"/>
        <w:adjustRightInd w:val="0"/>
        <w:snapToGrid w:val="0"/>
        <w:spacing w:before="72" w:line="473" w:lineRule="auto"/>
        <w:ind w:left="461" w:right="3770" w:hanging="43"/>
        <w:textAlignment w:val="baseline"/>
        <w:rPr>
          <w:rFonts w:hint="eastAsia" w:ascii="宋体" w:hAnsi="宋体" w:eastAsia="宋体" w:cs="宋体"/>
          <w:sz w:val="24"/>
          <w:szCs w:val="24"/>
        </w:rPr>
      </w:pPr>
      <w:r>
        <w:rPr>
          <w:rFonts w:hint="eastAsia" w:ascii="宋体" w:hAnsi="宋体" w:eastAsia="宋体" w:cs="宋体"/>
          <w:spacing w:val="-11"/>
          <w:sz w:val="24"/>
          <w:szCs w:val="24"/>
        </w:rPr>
        <w:t>日</w:t>
      </w:r>
      <w:r>
        <w:rPr>
          <w:rFonts w:hint="eastAsia" w:ascii="宋体" w:hAnsi="宋体" w:eastAsia="宋体" w:cs="宋体"/>
          <w:spacing w:val="-11"/>
          <w:sz w:val="24"/>
          <w:szCs w:val="24"/>
          <w:lang w:val="en-US" w:eastAsia="zh-CN"/>
        </w:rPr>
        <w:t xml:space="preserve">  </w:t>
      </w:r>
      <w:r>
        <w:rPr>
          <w:rFonts w:hint="eastAsia" w:ascii="宋体" w:hAnsi="宋体" w:eastAsia="宋体" w:cs="宋体"/>
          <w:spacing w:val="-11"/>
          <w:sz w:val="24"/>
          <w:szCs w:val="24"/>
        </w:rPr>
        <w:t>期：</w:t>
      </w:r>
      <w:r>
        <w:rPr>
          <w:rFonts w:hint="eastAsia" w:ascii="宋体" w:hAnsi="宋体" w:eastAsia="宋体" w:cs="宋体"/>
          <w:spacing w:val="14"/>
          <w:sz w:val="24"/>
          <w:szCs w:val="24"/>
          <w:u w:val="single"/>
        </w:rPr>
        <w:t xml:space="preserve">   </w:t>
      </w:r>
      <w:r>
        <w:rPr>
          <w:rFonts w:hint="eastAsia" w:ascii="宋体" w:hAnsi="宋体" w:eastAsia="宋体" w:cs="宋体"/>
          <w:spacing w:val="-11"/>
          <w:sz w:val="24"/>
          <w:szCs w:val="24"/>
        </w:rPr>
        <w:t>年</w:t>
      </w:r>
      <w:r>
        <w:rPr>
          <w:rFonts w:hint="eastAsia" w:ascii="宋体" w:hAnsi="宋体" w:eastAsia="宋体" w:cs="宋体"/>
          <w:spacing w:val="14"/>
          <w:sz w:val="24"/>
          <w:szCs w:val="24"/>
          <w:u w:val="single"/>
        </w:rPr>
        <w:t xml:space="preserve">   </w:t>
      </w:r>
      <w:r>
        <w:rPr>
          <w:rFonts w:hint="eastAsia" w:ascii="宋体" w:hAnsi="宋体" w:eastAsia="宋体" w:cs="宋体"/>
          <w:spacing w:val="-11"/>
          <w:sz w:val="24"/>
          <w:szCs w:val="24"/>
        </w:rPr>
        <w:t>月</w:t>
      </w:r>
      <w:r>
        <w:rPr>
          <w:rFonts w:hint="eastAsia" w:ascii="宋体" w:hAnsi="宋体" w:eastAsia="宋体" w:cs="宋体"/>
          <w:spacing w:val="25"/>
          <w:sz w:val="24"/>
          <w:szCs w:val="24"/>
          <w:u w:val="single"/>
        </w:rPr>
        <w:t xml:space="preserve">   </w:t>
      </w:r>
      <w:r>
        <w:rPr>
          <w:rFonts w:hint="eastAsia" w:ascii="宋体" w:hAnsi="宋体" w:eastAsia="宋体" w:cs="宋体"/>
          <w:spacing w:val="-11"/>
          <w:sz w:val="24"/>
          <w:szCs w:val="24"/>
        </w:rPr>
        <w:t>日</w:t>
      </w:r>
    </w:p>
    <w:p w14:paraId="61B1AFFA">
      <w:pPr>
        <w:pStyle w:val="3"/>
        <w:keepNext w:val="0"/>
        <w:keepLines w:val="0"/>
        <w:pageBreakBefore w:val="0"/>
        <w:widowControl/>
        <w:kinsoku/>
        <w:wordWrap w:val="0"/>
        <w:overflowPunct/>
        <w:topLinePunct/>
        <w:autoSpaceDE/>
        <w:autoSpaceDN/>
        <w:bidi w:val="0"/>
        <w:adjustRightInd w:val="0"/>
        <w:snapToGrid w:val="0"/>
        <w:spacing w:line="261" w:lineRule="auto"/>
        <w:textAlignment w:val="baseline"/>
        <w:rPr>
          <w:rFonts w:hint="eastAsia" w:ascii="宋体" w:hAnsi="宋体" w:eastAsia="宋体" w:cs="宋体"/>
          <w:sz w:val="24"/>
          <w:szCs w:val="24"/>
        </w:rPr>
      </w:pPr>
    </w:p>
    <w:p w14:paraId="28F25758">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宋体" w:hAnsi="宋体" w:eastAsia="宋体" w:cs="宋体"/>
          <w:sz w:val="24"/>
          <w:szCs w:val="24"/>
        </w:rPr>
      </w:pPr>
      <w:r>
        <w:rPr>
          <w:rFonts w:hint="eastAsia" w:ascii="宋体" w:hAnsi="宋体" w:eastAsia="宋体" w:cs="宋体"/>
          <w:b/>
          <w:bCs/>
          <w:spacing w:val="-2"/>
          <w:sz w:val="24"/>
          <w:szCs w:val="24"/>
        </w:rPr>
        <w:t>说明：仅限法定代表人参加投标时提供。</w:t>
      </w:r>
    </w:p>
    <w:p w14:paraId="141BD242">
      <w:pPr>
        <w:keepNext w:val="0"/>
        <w:keepLines w:val="0"/>
        <w:pageBreakBefore w:val="0"/>
        <w:widowControl/>
        <w:kinsoku/>
        <w:wordWrap w:val="0"/>
        <w:overflowPunct/>
        <w:topLinePunct/>
        <w:autoSpaceDE/>
        <w:autoSpaceDN/>
        <w:bidi w:val="0"/>
        <w:adjustRightInd w:val="0"/>
        <w:snapToGrid w:val="0"/>
        <w:spacing w:line="222" w:lineRule="auto"/>
        <w:textAlignment w:val="baseline"/>
        <w:rPr>
          <w:rFonts w:hint="eastAsia" w:ascii="宋体" w:hAnsi="宋体" w:eastAsia="宋体" w:cs="宋体"/>
          <w:sz w:val="24"/>
          <w:szCs w:val="24"/>
        </w:rPr>
        <w:sectPr>
          <w:footerReference r:id="rId5" w:type="default"/>
          <w:pgSz w:w="11905" w:h="16839"/>
          <w:pgMar w:top="1060" w:right="1246" w:bottom="1151" w:left="1264" w:header="0" w:footer="794" w:gutter="0"/>
          <w:pgNumType w:fmt="numberInDash"/>
          <w:cols w:space="720" w:num="1"/>
        </w:sectPr>
      </w:pPr>
    </w:p>
    <w:p w14:paraId="471FE34A">
      <w:pPr>
        <w:keepNext w:val="0"/>
        <w:keepLines w:val="0"/>
        <w:pageBreakBefore w:val="0"/>
        <w:widowControl/>
        <w:kinsoku/>
        <w:wordWrap w:val="0"/>
        <w:overflowPunct/>
        <w:topLinePunct/>
        <w:autoSpaceDE/>
        <w:autoSpaceDN/>
        <w:bidi w:val="0"/>
        <w:adjustRightInd w:val="0"/>
        <w:snapToGrid w:val="0"/>
        <w:spacing w:before="64" w:line="228" w:lineRule="auto"/>
        <w:jc w:val="center"/>
        <w:textAlignment w:val="baseline"/>
        <w:outlineLvl w:val="9"/>
        <w:rPr>
          <w:rFonts w:hint="eastAsia" w:ascii="宋体" w:hAnsi="宋体" w:eastAsia="宋体" w:cs="宋体"/>
          <w:sz w:val="24"/>
          <w:szCs w:val="24"/>
        </w:rPr>
      </w:pPr>
      <w:r>
        <w:rPr>
          <w:rFonts w:hint="eastAsia" w:ascii="宋体" w:hAnsi="宋体" w:eastAsia="宋体" w:cs="宋体"/>
          <w:b/>
          <w:bCs/>
          <w:spacing w:val="4"/>
          <w:sz w:val="24"/>
          <w:szCs w:val="24"/>
        </w:rPr>
        <w:t>法定代表人授权书</w:t>
      </w:r>
    </w:p>
    <w:p w14:paraId="54D3BE6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本授权书声明：注册于</w:t>
      </w:r>
      <w:r>
        <w:rPr>
          <w:rFonts w:hint="eastAsia" w:ascii="宋体" w:hAnsi="宋体" w:eastAsia="宋体" w:cs="宋体"/>
          <w:spacing w:val="-2"/>
          <w:sz w:val="24"/>
          <w:szCs w:val="24"/>
          <w:u w:val="single"/>
        </w:rPr>
        <w:t>（ 工商行政管理局名称）</w:t>
      </w:r>
      <w:r>
        <w:rPr>
          <w:rFonts w:hint="eastAsia" w:ascii="宋体" w:hAnsi="宋体" w:eastAsia="宋体" w:cs="宋体"/>
          <w:spacing w:val="-2"/>
          <w:sz w:val="24"/>
          <w:szCs w:val="24"/>
        </w:rPr>
        <w:t>之</w:t>
      </w:r>
      <w:r>
        <w:rPr>
          <w:rFonts w:hint="eastAsia" w:ascii="宋体" w:hAnsi="宋体" w:eastAsia="宋体" w:cs="宋体"/>
          <w:spacing w:val="-2"/>
          <w:sz w:val="24"/>
          <w:szCs w:val="24"/>
          <w:u w:val="single"/>
        </w:rPr>
        <w:t>（委托单位全称）</w:t>
      </w:r>
      <w:r>
        <w:rPr>
          <w:rFonts w:hint="eastAsia" w:ascii="宋体" w:hAnsi="宋体" w:eastAsia="宋体" w:cs="宋体"/>
          <w:spacing w:val="-2"/>
          <w:sz w:val="24"/>
          <w:szCs w:val="24"/>
        </w:rPr>
        <w:t>的法定代表人（主要负责人）</w:t>
      </w:r>
      <w:r>
        <w:rPr>
          <w:rFonts w:hint="eastAsia" w:ascii="宋体" w:hAnsi="宋体" w:eastAsia="宋体" w:cs="宋体"/>
          <w:spacing w:val="-2"/>
          <w:sz w:val="24"/>
          <w:szCs w:val="24"/>
          <w:u w:val="single"/>
        </w:rPr>
        <w:t>（姓名）</w:t>
      </w:r>
      <w:r>
        <w:rPr>
          <w:rFonts w:hint="eastAsia" w:ascii="宋体" w:hAnsi="宋体" w:eastAsia="宋体" w:cs="宋体"/>
          <w:spacing w:val="-2"/>
          <w:sz w:val="24"/>
          <w:szCs w:val="24"/>
        </w:rPr>
        <w:t>授权</w:t>
      </w:r>
      <w:r>
        <w:rPr>
          <w:rFonts w:hint="eastAsia" w:ascii="宋体" w:hAnsi="宋体" w:eastAsia="宋体" w:cs="宋体"/>
          <w:spacing w:val="-2"/>
          <w:sz w:val="24"/>
          <w:szCs w:val="24"/>
          <w:u w:val="single"/>
        </w:rPr>
        <w:t>（被授权人姓名、职务）</w:t>
      </w:r>
      <w:r>
        <w:rPr>
          <w:rFonts w:hint="eastAsia" w:ascii="宋体" w:hAnsi="宋体" w:eastAsia="宋体" w:cs="宋体"/>
          <w:spacing w:val="-2"/>
          <w:sz w:val="24"/>
          <w:szCs w:val="24"/>
        </w:rPr>
        <w:t>为本公司合法代理人，就贵方组织的有关</w:t>
      </w:r>
      <w:r>
        <w:rPr>
          <w:rFonts w:hint="eastAsia" w:ascii="宋体" w:hAnsi="宋体" w:eastAsia="宋体" w:cs="宋体"/>
          <w:spacing w:val="-2"/>
          <w:sz w:val="24"/>
          <w:szCs w:val="24"/>
          <w:u w:val="single"/>
        </w:rPr>
        <w:t>（项目名称：       ）（项目编号：         ）</w:t>
      </w:r>
      <w:r>
        <w:rPr>
          <w:rFonts w:hint="eastAsia" w:ascii="宋体" w:hAnsi="宋体" w:eastAsia="宋体" w:cs="宋体"/>
          <w:spacing w:val="-2"/>
          <w:sz w:val="24"/>
          <w:szCs w:val="24"/>
        </w:rPr>
        <w:t>的磋商、洽谈、执行等具体事务，签署全部有关文件、文书、协议、合同，本公司对被授权人在本项目中的签名承担全部法 律责任。本授权书自磋商大会之日起计算有效期为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90</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天。</w:t>
      </w:r>
    </w:p>
    <w:p w14:paraId="7B0076C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委托单位：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 xml:space="preserve"> （公章）   </w:t>
      </w:r>
    </w:p>
    <w:p w14:paraId="292F91D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法定代表人（主要负责人）（签字或盖章）：</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w:t>
      </w:r>
    </w:p>
    <w:p w14:paraId="4E5D522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签发日期：</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年</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月</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日</w:t>
      </w:r>
    </w:p>
    <w:p w14:paraId="1EAF40F2">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被授权人姓名：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职务：</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p>
    <w:p w14:paraId="3120937F">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联系地址：</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w:t>
      </w:r>
    </w:p>
    <w:p w14:paraId="01BFE75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联系电话：</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p>
    <w:p w14:paraId="71BF6A64">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附：法定代表人（主要负责人）/被授权人身份证复印件</w:t>
      </w:r>
    </w:p>
    <w:tbl>
      <w:tblPr>
        <w:tblStyle w:val="9"/>
        <w:tblW w:w="8430" w:type="dxa"/>
        <w:tblInd w:w="47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10"/>
        <w:gridCol w:w="3920"/>
      </w:tblGrid>
      <w:tr w14:paraId="7B5A72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6" w:hRule="atLeast"/>
        </w:trPr>
        <w:tc>
          <w:tcPr>
            <w:tcW w:w="4510" w:type="dxa"/>
            <w:shd w:val="clear" w:color="auto" w:fill="E0E0E0"/>
            <w:vAlign w:val="top"/>
          </w:tcPr>
          <w:p w14:paraId="47437BD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法定代表人（主要负责人）身份证复印件</w:t>
            </w:r>
          </w:p>
        </w:tc>
        <w:tc>
          <w:tcPr>
            <w:tcW w:w="3920" w:type="dxa"/>
            <w:shd w:val="clear" w:color="auto" w:fill="E0E0E0"/>
            <w:vAlign w:val="top"/>
          </w:tcPr>
          <w:p w14:paraId="25BF5A1E">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被授权人身份证复印件</w:t>
            </w:r>
          </w:p>
        </w:tc>
      </w:tr>
    </w:tbl>
    <w:p w14:paraId="3EE2ECA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sectPr>
          <w:footerReference r:id="rId6" w:type="default"/>
          <w:pgSz w:w="11905" w:h="16839"/>
          <w:pgMar w:top="1060" w:right="1174" w:bottom="1151" w:left="1262" w:header="0" w:footer="850" w:gutter="0"/>
          <w:pgNumType w:fmt="numberInDash"/>
          <w:cols w:space="720" w:num="1"/>
        </w:sectPr>
      </w:pPr>
      <w:r>
        <w:rPr>
          <w:rFonts w:hint="eastAsia" w:ascii="宋体" w:hAnsi="宋体" w:eastAsia="宋体" w:cs="宋体"/>
          <w:spacing w:val="-2"/>
          <w:sz w:val="24"/>
          <w:szCs w:val="24"/>
        </w:rPr>
        <w:t>说明：</w:t>
      </w:r>
      <w:r>
        <w:rPr>
          <w:rFonts w:hint="eastAsia" w:ascii="宋体" w:hAnsi="宋体" w:eastAsia="宋体" w:cs="宋体"/>
          <w:spacing w:val="-2"/>
          <w:sz w:val="24"/>
          <w:szCs w:val="24"/>
          <w:lang w:val="en-US" w:eastAsia="zh-CN"/>
        </w:rPr>
        <w:t>1</w:t>
      </w:r>
      <w:r>
        <w:rPr>
          <w:rFonts w:hint="eastAsia" w:ascii="宋体" w:hAnsi="宋体" w:eastAsia="宋体" w:cs="宋体"/>
          <w:spacing w:val="-2"/>
          <w:sz w:val="24"/>
          <w:szCs w:val="24"/>
        </w:rPr>
        <w:t>. 授权书内容填写要明确，文字要工整清楚，涂改无效。</w:t>
      </w:r>
    </w:p>
    <w:p w14:paraId="430A8F2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附件2</w:t>
      </w:r>
    </w:p>
    <w:p w14:paraId="3DE8BC03">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履行合同所必需的设备和专业技术能力的承诺</w:t>
      </w:r>
    </w:p>
    <w:p w14:paraId="70B12A9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（采购人名称）   </w:t>
      </w:r>
      <w:r>
        <w:rPr>
          <w:rFonts w:hint="eastAsia" w:ascii="宋体" w:hAnsi="宋体" w:eastAsia="宋体" w:cs="宋体"/>
          <w:spacing w:val="-2"/>
          <w:sz w:val="24"/>
          <w:szCs w:val="24"/>
        </w:rPr>
        <w:t>：</w:t>
      </w:r>
    </w:p>
    <w:p w14:paraId="0C5804C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（供应商名称） 于       年      月      </w:t>
      </w:r>
      <w:r>
        <w:rPr>
          <w:rFonts w:hint="eastAsia" w:ascii="宋体" w:hAnsi="宋体" w:eastAsia="宋体" w:cs="宋体"/>
          <w:spacing w:val="-2"/>
          <w:sz w:val="24"/>
          <w:szCs w:val="24"/>
        </w:rPr>
        <w:t>日在中华人民共和国境内</w:t>
      </w:r>
      <w:r>
        <w:rPr>
          <w:rFonts w:hint="eastAsia" w:ascii="宋体" w:hAnsi="宋体" w:eastAsia="宋体" w:cs="宋体"/>
          <w:spacing w:val="-2"/>
          <w:sz w:val="24"/>
          <w:szCs w:val="24"/>
          <w:u w:val="single"/>
        </w:rPr>
        <w:t xml:space="preserve">（详细注册地址）      </w:t>
      </w:r>
      <w:r>
        <w:rPr>
          <w:rFonts w:hint="eastAsia" w:ascii="宋体" w:hAnsi="宋体" w:eastAsia="宋体" w:cs="宋体"/>
          <w:spacing w:val="-2"/>
          <w:sz w:val="24"/>
          <w:szCs w:val="24"/>
        </w:rPr>
        <w:t xml:space="preserve">合法注册并经营，公司主营业务为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营业（生产经营）面积为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，现有员工数量为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，其中与履行本合同相关的专业技术人员有（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专业能力、数量） ，本公司郑重承诺，具有履行本合同所必需的设备和专业技术能力。</w:t>
      </w:r>
    </w:p>
    <w:p w14:paraId="3D46195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3E070B7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供应商名称（盖章）：</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lang w:val="en-US" w:eastAsia="zh-CN"/>
        </w:rPr>
        <w:t xml:space="preserve">                          </w:t>
      </w:r>
    </w:p>
    <w:p w14:paraId="1047984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default" w:ascii="宋体" w:hAnsi="宋体" w:eastAsia="宋体" w:cs="宋体"/>
          <w:spacing w:val="-2"/>
          <w:sz w:val="24"/>
          <w:szCs w:val="24"/>
          <w:lang w:val="en-US" w:eastAsia="zh-CN"/>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（签字或盖章）</w:t>
      </w:r>
      <w:r>
        <w:rPr>
          <w:rFonts w:hint="eastAsia" w:ascii="宋体" w:hAnsi="宋体" w:eastAsia="宋体" w:cs="宋体"/>
          <w:spacing w:val="-2"/>
          <w:sz w:val="24"/>
          <w:szCs w:val="24"/>
          <w:lang w:val="en-US" w:eastAsia="zh-CN"/>
        </w:rPr>
        <w:t xml:space="preserve">  </w:t>
      </w:r>
    </w:p>
    <w:p w14:paraId="14175A5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日    期 ：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年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月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日</w:t>
      </w:r>
    </w:p>
    <w:p w14:paraId="0265C67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br w:type="page"/>
      </w:r>
    </w:p>
    <w:p w14:paraId="0F8DD6E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附件3</w:t>
      </w:r>
    </w:p>
    <w:p w14:paraId="61EEA68E">
      <w:pPr>
        <w:keepNext w:val="0"/>
        <w:keepLines w:val="0"/>
        <w:pageBreakBefore w:val="0"/>
        <w:widowControl/>
        <w:kinsoku/>
        <w:wordWrap w:val="0"/>
        <w:overflowPunct/>
        <w:topLinePunct/>
        <w:autoSpaceDE/>
        <w:autoSpaceDN/>
        <w:bidi w:val="0"/>
        <w:adjustRightInd w:val="0"/>
        <w:snapToGrid w:val="0"/>
        <w:spacing w:before="281" w:line="347" w:lineRule="auto"/>
        <w:ind w:firstLine="726" w:firstLineChars="308"/>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参加政府采购活动前 3 年内，在经营活动中没有重大违法记录的书面说明</w:t>
      </w:r>
    </w:p>
    <w:p w14:paraId="228BD604">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致：</w:t>
      </w:r>
      <w:r>
        <w:rPr>
          <w:rFonts w:hint="eastAsia" w:ascii="宋体" w:hAnsi="宋体" w:eastAsia="宋体" w:cs="宋体"/>
          <w:spacing w:val="-2"/>
          <w:sz w:val="24"/>
          <w:szCs w:val="24"/>
          <w:u w:val="single"/>
        </w:rPr>
        <w:t xml:space="preserve">      （采购人名称）</w:t>
      </w:r>
    </w:p>
    <w:p w14:paraId="4637E9C2">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我方作为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项目名称（项目编号：</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）的供应商，在此郑重声明：</w:t>
      </w:r>
    </w:p>
    <w:p w14:paraId="0723EB0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1、在参加本次政府采购活动前 3 年内的经营活动中</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（填“没有 ”或“有 ”）重大违法记录。</w:t>
      </w:r>
    </w:p>
    <w:p w14:paraId="57AAB99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供应商在参加政府采购活动前 3 年内因违法经营被禁止在一定期限内参加政府采购活动，期限届满的，可以参加政府采购活动，但应提供期限届满的证明材料。</w:t>
      </w:r>
    </w:p>
    <w:p w14:paraId="0C69382C">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2、我方</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（填“未被列入 ”或“被列入 ”）失信被执行人名单。</w:t>
      </w:r>
    </w:p>
    <w:p w14:paraId="1636202F">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3、我方</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（填“未被列入 ”或“被列入 ”）重大税收违法案件当事人名单。</w:t>
      </w:r>
    </w:p>
    <w:p w14:paraId="49382414">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4、我方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（填“未被列入 ”或“被列入 ”）政府采购严重违法失信行为记录名单。</w:t>
      </w:r>
    </w:p>
    <w:p w14:paraId="158C46F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如有不实，我方将无条件地退出本项目的采购活动，并遵照《中华人民共和国政府采购法》和《中华人民共和国政府采购法实施条例》有关“提供虚假材料的规定 ”接受处罚。 特此声明。</w:t>
      </w:r>
    </w:p>
    <w:p w14:paraId="484EE002">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1B178A6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7926F32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供应商名称（盖章） ：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p>
    <w:p w14:paraId="2811DB3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（签字或盖章） </w:t>
      </w:r>
    </w:p>
    <w:p w14:paraId="6B94D12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年</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月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日</w:t>
      </w:r>
    </w:p>
    <w:p w14:paraId="3010EAC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br w:type="page"/>
      </w:r>
    </w:p>
    <w:p w14:paraId="0F9D9C14">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附件4</w:t>
      </w:r>
    </w:p>
    <w:p w14:paraId="21CF4174">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单位负责人为同一人或者存在直接控股、管理关系的不同供应商，不得参加同一合同项下的政府采购活动；</w:t>
      </w:r>
    </w:p>
    <w:p w14:paraId="34DC98A1">
      <w:pPr>
        <w:keepNext w:val="0"/>
        <w:keepLines w:val="0"/>
        <w:pageBreakBefore w:val="0"/>
        <w:widowControl/>
        <w:kinsoku/>
        <w:wordWrap w:val="0"/>
        <w:overflowPunct/>
        <w:topLinePunct/>
        <w:autoSpaceDE/>
        <w:autoSpaceDN/>
        <w:bidi w:val="0"/>
        <w:adjustRightInd w:val="0"/>
        <w:snapToGrid w:val="0"/>
        <w:spacing w:before="281" w:line="347" w:lineRule="auto"/>
        <w:jc w:val="center"/>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val="en-US" w:eastAsia="zh-CN"/>
        </w:rPr>
        <w:t>书面声明</w:t>
      </w:r>
    </w:p>
    <w:p w14:paraId="099A7145">
      <w:pPr>
        <w:pStyle w:val="3"/>
        <w:rPr>
          <w:rFonts w:hint="eastAsia"/>
        </w:rPr>
      </w:pPr>
    </w:p>
    <w:p w14:paraId="0A8DC94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一、供应商股东及股权证明(提供相关证明材料)。</w:t>
      </w:r>
    </w:p>
    <w:p w14:paraId="5F9DC34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二、供应商在本项目磋商中，不存在与其它供应商负责人为同一人，有控股、管理等关联关系承。</w:t>
      </w:r>
    </w:p>
    <w:p w14:paraId="7A8ACAE2">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1.管理关系说明：</w:t>
      </w:r>
    </w:p>
    <w:p w14:paraId="0E21812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我单位管理的具有独立法人的下属单位：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 xml:space="preserve">)。 </w:t>
      </w:r>
    </w:p>
    <w:p w14:paraId="2EA5FE5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我单位的上级管理单位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w:t>
      </w:r>
    </w:p>
    <w:p w14:paraId="63AD0F6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 股权关系说明：</w:t>
      </w:r>
    </w:p>
    <w:p w14:paraId="070CEB7D">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我单位控股的单位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 。</w:t>
      </w:r>
    </w:p>
    <w:p w14:paraId="5F12D20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)被</w:t>
      </w:r>
      <w:r>
        <w:rPr>
          <w:rFonts w:hint="eastAsia" w:ascii="宋体" w:hAnsi="宋体" w:eastAsia="宋体" w:cs="宋体"/>
          <w:spacing w:val="-2"/>
          <w:sz w:val="24"/>
          <w:szCs w:val="24"/>
          <w:u w:val="single"/>
        </w:rPr>
        <w:t xml:space="preserve">（控股单位全称） </w:t>
      </w:r>
      <w:r>
        <w:rPr>
          <w:rFonts w:hint="eastAsia" w:ascii="宋体" w:hAnsi="宋体" w:eastAsia="宋体" w:cs="宋体"/>
          <w:spacing w:val="-2"/>
          <w:sz w:val="24"/>
          <w:szCs w:val="24"/>
        </w:rPr>
        <w:t xml:space="preserve">单位控股。 </w:t>
      </w:r>
    </w:p>
    <w:p w14:paraId="0F125A0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3.单位负责人：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w:t>
      </w:r>
    </w:p>
    <w:p w14:paraId="667A2474">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三</w:t>
      </w:r>
      <w:r>
        <w:rPr>
          <w:rFonts w:hint="eastAsia" w:ascii="宋体" w:hAnsi="宋体" w:eastAsia="宋体" w:cs="宋体"/>
          <w:spacing w:val="-2"/>
          <w:sz w:val="24"/>
          <w:szCs w:val="24"/>
        </w:rPr>
        <w:t>、其他与本项目有关的利害关系说明。</w:t>
      </w:r>
    </w:p>
    <w:p w14:paraId="73E52F54">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w:t>
      </w:r>
      <w:r>
        <w:rPr>
          <w:rFonts w:hint="eastAsia" w:ascii="宋体" w:hAnsi="宋体" w:eastAsia="宋体" w:cs="宋体"/>
          <w:spacing w:val="-2"/>
          <w:sz w:val="24"/>
          <w:szCs w:val="24"/>
          <w:lang w:val="en-US" w:eastAsia="zh-CN"/>
        </w:rPr>
        <w:t>声明</w:t>
      </w:r>
      <w:r>
        <w:rPr>
          <w:rFonts w:hint="eastAsia" w:ascii="宋体" w:hAnsi="宋体" w:eastAsia="宋体" w:cs="宋体"/>
          <w:spacing w:val="-2"/>
          <w:sz w:val="24"/>
          <w:szCs w:val="24"/>
        </w:rPr>
        <w:t>以上说明真实有效，无虚假内容或隐瞒。</w:t>
      </w:r>
    </w:p>
    <w:p w14:paraId="61104F2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 xml:space="preserve">供应商名称（公章） ：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p>
    <w:p w14:paraId="2ADF38EE">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 xml:space="preserve">法定代表人（签字或盖章） ： </w:t>
      </w:r>
      <w:r>
        <w:rPr>
          <w:rFonts w:hint="eastAsia" w:ascii="宋体" w:hAnsi="宋体" w:eastAsia="宋体" w:cs="宋体"/>
          <w:spacing w:val="-2"/>
          <w:sz w:val="24"/>
          <w:szCs w:val="24"/>
          <w:u w:val="single"/>
        </w:rPr>
        <w:t xml:space="preserve">            </w:t>
      </w:r>
    </w:p>
    <w:p w14:paraId="0E4FC3E2">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rPr>
        <w:t xml:space="preserve">  </w:t>
      </w:r>
    </w:p>
    <w:p w14:paraId="5FDC58D3">
      <w:pPr>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br w:type="page"/>
      </w:r>
    </w:p>
    <w:p w14:paraId="0697E463">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bookmarkStart w:id="0" w:name="_GoBack"/>
      <w:bookmarkEnd w:id="0"/>
      <w:r>
        <w:rPr>
          <w:rFonts w:hint="eastAsia" w:ascii="宋体" w:hAnsi="宋体" w:eastAsia="宋体" w:cs="宋体"/>
          <w:spacing w:val="-2"/>
          <w:sz w:val="24"/>
          <w:szCs w:val="24"/>
          <w:lang w:eastAsia="zh-CN"/>
        </w:rPr>
        <w:t>附件</w:t>
      </w:r>
      <w:r>
        <w:rPr>
          <w:rFonts w:hint="eastAsia" w:ascii="宋体" w:hAnsi="宋体" w:eastAsia="宋体" w:cs="宋体"/>
          <w:spacing w:val="-2"/>
          <w:sz w:val="24"/>
          <w:szCs w:val="24"/>
          <w:lang w:val="en-US" w:eastAsia="zh-CN"/>
        </w:rPr>
        <w:t>5</w:t>
      </w:r>
    </w:p>
    <w:p w14:paraId="4F2369BC">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为本项目提供整体设计、规范编制或者项目管理、监理、检测等服务的供应商，不得再参加该采购项目的其他采购活动</w:t>
      </w:r>
    </w:p>
    <w:p w14:paraId="551A1AC8">
      <w:pPr>
        <w:keepNext w:val="0"/>
        <w:keepLines w:val="0"/>
        <w:pageBreakBefore w:val="0"/>
        <w:widowControl/>
        <w:kinsoku/>
        <w:wordWrap w:val="0"/>
        <w:overflowPunct/>
        <w:topLinePunct/>
        <w:autoSpaceDE/>
        <w:autoSpaceDN/>
        <w:bidi w:val="0"/>
        <w:adjustRightInd w:val="0"/>
        <w:snapToGrid w:val="0"/>
        <w:spacing w:before="281" w:line="347" w:lineRule="auto"/>
        <w:jc w:val="center"/>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val="en-US" w:eastAsia="zh-CN"/>
        </w:rPr>
        <w:t>书面声明</w:t>
      </w:r>
    </w:p>
    <w:p w14:paraId="1143485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致：</w:t>
      </w:r>
      <w:r>
        <w:rPr>
          <w:rFonts w:hint="eastAsia" w:ascii="宋体" w:hAnsi="宋体" w:eastAsia="宋体" w:cs="宋体"/>
          <w:spacing w:val="-2"/>
          <w:sz w:val="24"/>
          <w:szCs w:val="24"/>
          <w:u w:val="single"/>
        </w:rPr>
        <w:t xml:space="preserve">      （采购人名称）</w:t>
      </w:r>
    </w:p>
    <w:p w14:paraId="6F3E2AD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rPr>
        <w:t xml:space="preserve">我方作为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项目名称（项目编号：</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）的供应商，在此郑重声明：</w:t>
      </w:r>
    </w:p>
    <w:p w14:paraId="6D5166C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rPr>
        <w:t xml:space="preserve"> 属于/不属于 </w:t>
      </w:r>
      <w:r>
        <w:rPr>
          <w:rFonts w:hint="eastAsia" w:ascii="宋体" w:hAnsi="宋体" w:eastAsia="宋体" w:cs="宋体"/>
          <w:color w:val="auto"/>
          <w:sz w:val="24"/>
          <w:szCs w:val="24"/>
          <w:highlight w:val="none"/>
        </w:rPr>
        <w:t>为本项目提供整体设计、规范编制或者项目管理、监理、检测等服务的供应商。</w:t>
      </w:r>
    </w:p>
    <w:p w14:paraId="002A2E0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48AC19E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5C21E28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633D434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18ECF812">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供应商名称（盖章） ：</w:t>
      </w:r>
      <w:r>
        <w:rPr>
          <w:rFonts w:hint="eastAsia" w:ascii="宋体" w:hAnsi="宋体" w:eastAsia="宋体" w:cs="宋体"/>
          <w:spacing w:val="-2"/>
          <w:sz w:val="24"/>
          <w:szCs w:val="24"/>
          <w:u w:val="single"/>
        </w:rPr>
        <w:t xml:space="preserve">                 </w:t>
      </w:r>
    </w:p>
    <w:p w14:paraId="36DEDBC9">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（签字或盖章） </w:t>
      </w:r>
    </w:p>
    <w:p w14:paraId="4EA4AD0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年   月    日</w:t>
      </w:r>
    </w:p>
    <w:p w14:paraId="4847EF0D">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13DFBAD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070FC9E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11E5104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2DA3E7D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01BD5DD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eastAsia="zh-CN"/>
        </w:rPr>
        <w:t>附件</w:t>
      </w:r>
      <w:r>
        <w:rPr>
          <w:rFonts w:hint="eastAsia" w:ascii="宋体" w:hAnsi="宋体" w:eastAsia="宋体" w:cs="宋体"/>
          <w:spacing w:val="-2"/>
          <w:sz w:val="24"/>
          <w:szCs w:val="24"/>
          <w:lang w:val="en-US" w:eastAsia="zh-CN"/>
        </w:rPr>
        <w:t>6</w:t>
      </w:r>
    </w:p>
    <w:p w14:paraId="3AA43D8F">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非联合体投标声明</w:t>
      </w:r>
    </w:p>
    <w:p w14:paraId="49DA5DAE">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本单位郑重声明，参加</w:t>
      </w:r>
      <w:r>
        <w:rPr>
          <w:rFonts w:hint="eastAsia" w:ascii="宋体" w:hAnsi="宋体" w:eastAsia="宋体" w:cs="宋体"/>
          <w:spacing w:val="-2"/>
          <w:sz w:val="24"/>
          <w:szCs w:val="24"/>
          <w:u w:val="single"/>
        </w:rPr>
        <w:t>(</w:t>
      </w:r>
      <w:r>
        <w:rPr>
          <w:rFonts w:hint="eastAsia" w:ascii="宋体" w:hAnsi="宋体" w:eastAsia="宋体" w:cs="宋体"/>
          <w:spacing w:val="-2"/>
          <w:sz w:val="24"/>
          <w:szCs w:val="24"/>
          <w:u w:val="single"/>
          <w:lang w:eastAsia="zh-CN"/>
        </w:rPr>
        <w:t>采购</w:t>
      </w:r>
      <w:r>
        <w:rPr>
          <w:rFonts w:hint="eastAsia" w:ascii="宋体" w:hAnsi="宋体" w:eastAsia="宋体" w:cs="宋体"/>
          <w:spacing w:val="-2"/>
          <w:sz w:val="24"/>
          <w:szCs w:val="24"/>
          <w:u w:val="single"/>
        </w:rPr>
        <w:t xml:space="preserve">人名称）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的项目名称</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（项目编号：</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w:t>
      </w:r>
      <w:r>
        <w:rPr>
          <w:rFonts w:hint="eastAsia" w:ascii="宋体" w:hAnsi="宋体" w:eastAsia="宋体" w:cs="宋体"/>
          <w:spacing w:val="-2"/>
          <w:sz w:val="24"/>
          <w:szCs w:val="24"/>
          <w:lang w:eastAsia="zh-CN"/>
        </w:rPr>
        <w:t>磋商</w:t>
      </w:r>
      <w:r>
        <w:rPr>
          <w:rFonts w:hint="eastAsia" w:ascii="宋体" w:hAnsi="宋体" w:eastAsia="宋体" w:cs="宋体"/>
          <w:spacing w:val="-2"/>
          <w:sz w:val="24"/>
          <w:szCs w:val="24"/>
        </w:rPr>
        <w:t>活动，为非联合体</w:t>
      </w:r>
      <w:r>
        <w:rPr>
          <w:rFonts w:hint="eastAsia" w:ascii="宋体" w:hAnsi="宋体" w:eastAsia="宋体" w:cs="宋体"/>
          <w:spacing w:val="-2"/>
          <w:sz w:val="24"/>
          <w:szCs w:val="24"/>
          <w:lang w:eastAsia="zh-CN"/>
        </w:rPr>
        <w:t>磋商</w:t>
      </w:r>
      <w:r>
        <w:rPr>
          <w:rFonts w:hint="eastAsia" w:ascii="宋体" w:hAnsi="宋体" w:eastAsia="宋体" w:cs="宋体"/>
          <w:spacing w:val="-2"/>
          <w:sz w:val="24"/>
          <w:szCs w:val="24"/>
        </w:rPr>
        <w:t xml:space="preserve">，本项目实施过程由本单位独立承担。 </w:t>
      </w:r>
    </w:p>
    <w:p w14:paraId="5948C80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本单位对上述声明的真实性负责。如有虚假，将依法承担相应责任。 </w:t>
      </w:r>
    </w:p>
    <w:p w14:paraId="3C0CA269">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5638F04F">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582EC35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3419292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供应商名称（盖章） ：</w:t>
      </w:r>
      <w:r>
        <w:rPr>
          <w:rFonts w:hint="eastAsia" w:ascii="宋体" w:hAnsi="宋体" w:eastAsia="宋体" w:cs="宋体"/>
          <w:spacing w:val="-2"/>
          <w:sz w:val="24"/>
          <w:szCs w:val="24"/>
          <w:u w:val="single"/>
        </w:rPr>
        <w:t xml:space="preserve">                 </w:t>
      </w:r>
    </w:p>
    <w:p w14:paraId="5A763162">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（签字或盖章） </w:t>
      </w:r>
    </w:p>
    <w:p w14:paraId="55980C6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年   月    日</w:t>
      </w:r>
    </w:p>
    <w:sectPr>
      <w:pgSz w:w="11906" w:h="16838"/>
      <w:pgMar w:top="1440" w:right="1486" w:bottom="1440" w:left="13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EC1C9">
    <w:pPr>
      <w:spacing w:line="176" w:lineRule="auto"/>
      <w:ind w:left="4603"/>
      <w:rPr>
        <w:rFonts w:hint="eastAsia" w:asciiTheme="minorEastAsia" w:hAnsiTheme="minorEastAsia" w:eastAsiaTheme="minorEastAsia" w:cstheme="minorEastAsia"/>
        <w:spacing w:val="-4"/>
        <w:sz w:val="24"/>
        <w:szCs w:val="24"/>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C8CEEC">
                          <w:pPr>
                            <w:pStyle w:val="4"/>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RkSwgzAgAAY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RkSwgzAgAAYwQAAA4AAAAAAAAAAQAgAAAAHwEAAGRycy9lMm9Eb2MueG1sUEsF&#10;BgAAAAAGAAYAWQEAAMQFAAAAAA==&#10;">
              <v:fill on="f" focussize="0,0"/>
              <v:stroke on="f" weight="0.5pt"/>
              <v:imagedata o:title=""/>
              <o:lock v:ext="edit" aspectratio="f"/>
              <v:textbox inset="0mm,0mm,0mm,0mm" style="mso-fit-shape-to-text:t;">
                <w:txbxContent>
                  <w:p w14:paraId="37C8CEEC">
                    <w:pPr>
                      <w:pStyle w:val="4"/>
                    </w:pPr>
                    <w:r>
                      <w:fldChar w:fldCharType="begin"/>
                    </w:r>
                    <w:r>
                      <w:instrText xml:space="preserve"> PAGE  \* MERGEFORMAT </w:instrText>
                    </w:r>
                    <w:r>
                      <w:fldChar w:fldCharType="separate"/>
                    </w:r>
                    <w:r>
                      <w:t>40</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A2149F">
                          <w:pPr>
                            <w:pStyle w:val="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J74X8zAgAAYw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ryd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J74X8zAgAAYwQAAA4AAAAAAAAAAQAgAAAAHwEAAGRycy9lMm9Eb2MueG1sUEsF&#10;BgAAAAAGAAYAWQEAAMQFAAAAAA==&#10;">
              <v:fill on="f" focussize="0,0"/>
              <v:stroke on="f" weight="0.5pt"/>
              <v:imagedata o:title=""/>
              <o:lock v:ext="edit" aspectratio="f"/>
              <v:textbox inset="0mm,0mm,0mm,0mm" style="mso-fit-shape-to-text:t;">
                <w:txbxContent>
                  <w:p w14:paraId="4BA2149F">
                    <w:pPr>
                      <w:pStyle w:val="4"/>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93281">
    <w:pPr>
      <w:spacing w:line="176" w:lineRule="auto"/>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EAF0F3">
                          <w:pPr>
                            <w:pStyle w:val="4"/>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Dp+ypgwAgAAYwQAAA4AAAAAAAAAAQAgAAAAHwEAAGRycy9lMm9Eb2MueG1sUEsFBgAA&#10;AAAGAAYAWQEAAMEFAAAAAA==&#10;">
              <v:fill on="f" focussize="0,0"/>
              <v:stroke on="f" weight="0.5pt"/>
              <v:imagedata o:title=""/>
              <o:lock v:ext="edit" aspectratio="f"/>
              <v:textbox inset="0mm,0mm,0mm,0mm" style="mso-fit-shape-to-text:t;">
                <w:txbxContent>
                  <w:p w14:paraId="61EAF0F3">
                    <w:pPr>
                      <w:pStyle w:val="4"/>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kYTA4MzNkNmQ5ODA3NTAzOTA2MmJhYzUwYzgwYWEifQ=="/>
  </w:docVars>
  <w:rsids>
    <w:rsidRoot w:val="55137FB5"/>
    <w:rsid w:val="042E69E2"/>
    <w:rsid w:val="09F738BB"/>
    <w:rsid w:val="0CF80042"/>
    <w:rsid w:val="10305E2E"/>
    <w:rsid w:val="17F13B56"/>
    <w:rsid w:val="17FD24FB"/>
    <w:rsid w:val="188E2F56"/>
    <w:rsid w:val="18C70975"/>
    <w:rsid w:val="25A95A70"/>
    <w:rsid w:val="26B741BD"/>
    <w:rsid w:val="2B6A6A62"/>
    <w:rsid w:val="2BDA4BD6"/>
    <w:rsid w:val="2F3B1E2F"/>
    <w:rsid w:val="342F1837"/>
    <w:rsid w:val="37125873"/>
    <w:rsid w:val="38963A61"/>
    <w:rsid w:val="38D94467"/>
    <w:rsid w:val="3A4E41E0"/>
    <w:rsid w:val="3A8B133D"/>
    <w:rsid w:val="422449A5"/>
    <w:rsid w:val="45266EEB"/>
    <w:rsid w:val="47266AC9"/>
    <w:rsid w:val="49900B72"/>
    <w:rsid w:val="4C6A7B24"/>
    <w:rsid w:val="4CD40D75"/>
    <w:rsid w:val="53185E60"/>
    <w:rsid w:val="54F93A6F"/>
    <w:rsid w:val="55137FB5"/>
    <w:rsid w:val="55D621DC"/>
    <w:rsid w:val="58562F86"/>
    <w:rsid w:val="59417793"/>
    <w:rsid w:val="62B31701"/>
    <w:rsid w:val="6D995997"/>
    <w:rsid w:val="6F800E5D"/>
    <w:rsid w:val="710F54C5"/>
    <w:rsid w:val="726C4A2B"/>
    <w:rsid w:val="757651EE"/>
    <w:rsid w:val="77792998"/>
    <w:rsid w:val="7A6B4218"/>
    <w:rsid w:val="7D67516A"/>
    <w:rsid w:val="7D731D61"/>
    <w:rsid w:val="7E9A33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napToGrid w:val="0"/>
      <w:spacing w:line="440" w:lineRule="exact"/>
      <w:ind w:left="-21"/>
    </w:pPr>
    <w:rPr>
      <w:rFonts w:ascii="宋体"/>
      <w:color w:val="000000"/>
      <w:sz w:val="28"/>
      <w:szCs w:val="28"/>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Table Text"/>
    <w:basedOn w:val="1"/>
    <w:autoRedefine/>
    <w:semiHidden/>
    <w:qFormat/>
    <w:uiPriority w:val="0"/>
    <w:rPr>
      <w:rFonts w:ascii="仿宋" w:hAnsi="仿宋" w:eastAsia="仿宋" w:cs="仿宋"/>
      <w:sz w:val="24"/>
      <w:szCs w:val="24"/>
      <w:lang w:val="en-US" w:eastAsia="en-US" w:bidi="ar-SA"/>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2536</Words>
  <Characters>2584</Characters>
  <Lines>0</Lines>
  <Paragraphs>0</Paragraphs>
  <TotalTime>2</TotalTime>
  <ScaleCrop>false</ScaleCrop>
  <LinksUpToDate>false</LinksUpToDate>
  <CharactersWithSpaces>3565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2025-02-21T07:29:00Z</dcterms:created>
  <dc:creator>WPS_1469699478</dc:creator>
  <cp:lastModifiedBy>qzuser</cp:lastModifiedBy>
  <dcterms:modified xsi:type="dcterms:W3CDTF">2025-05-09T03:36:56Z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9C6BD4D2C99B4D67B3AACC57B7B12577_11</vt:lpwstr>
  </property>
  <property fmtid="{D5CDD505-2E9C-101B-9397-08002B2CF9AE}" pid="4" name="KSOTemplateDocerSaveRecord">
    <vt:lpwstr>eyJoZGlkIjoiYThkYTA4MzNkNmQ5ODA3NTAzOTA2MmJhYzUwYzgwYWEiLCJ1c2VySWQiOiIzMTM3OTgzOTAifQ==</vt:lpwstr>
  </property>
</Properties>
</file>