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3F3C00">
      <w:pPr>
        <w:jc w:val="center"/>
        <w:rPr>
          <w:rFonts w:hint="eastAsia" w:ascii="宋体" w:hAnsi="宋体"/>
          <w:b/>
          <w:bCs/>
          <w:color w:val="FF0000"/>
          <w:sz w:val="32"/>
          <w:szCs w:val="32"/>
        </w:rPr>
      </w:pPr>
      <w:r>
        <w:rPr>
          <w:rFonts w:hint="eastAsia"/>
          <w:b/>
          <w:bCs/>
          <w:color w:val="000000"/>
          <w:sz w:val="32"/>
          <w:szCs w:val="32"/>
        </w:rPr>
        <w:t>编制说明</w:t>
      </w:r>
    </w:p>
    <w:p w14:paraId="2B40FA59">
      <w:pPr>
        <w:numPr>
          <w:ilvl w:val="0"/>
          <w:numId w:val="1"/>
        </w:numPr>
        <w:spacing w:line="360" w:lineRule="auto"/>
        <w:outlineLvl w:val="0"/>
        <w:rPr>
          <w:rFonts w:hint="eastAsia" w:ascii="宋体" w:hAnsi="宋体"/>
          <w:b w:val="0"/>
          <w:bCs w:val="0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工程概况</w:t>
      </w:r>
    </w:p>
    <w:p w14:paraId="554A9C4B">
      <w:pPr>
        <w:numPr>
          <w:ilvl w:val="0"/>
          <w:numId w:val="0"/>
        </w:numPr>
        <w:spacing w:line="360" w:lineRule="auto"/>
        <w:ind w:firstLine="480" w:firstLineChars="200"/>
        <w:outlineLvl w:val="0"/>
        <w:rPr>
          <w:rFonts w:hint="eastAsia" w:ascii="宋体" w:hAnsi="宋体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本工程为西安市长安区引镇街办赵家坡常村（塬上）村应急供水项目，本次主要建设内容为：水源机井电测，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lang w:val="en-US" w:eastAsia="zh-CN"/>
        </w:rPr>
        <w:t>新打200米深井1眼，安装水泵1台，维修控制柜1台，修建井台1座，铺设主管道160米，地埋线160米，水源井保护围栏8米等。</w:t>
      </w:r>
    </w:p>
    <w:p w14:paraId="433DDF07">
      <w:pPr>
        <w:pStyle w:val="5"/>
        <w:widowControl/>
        <w:spacing w:before="0" w:beforeAutospacing="0" w:after="0" w:afterAutospacing="0" w:line="360" w:lineRule="auto"/>
        <w:ind w:firstLine="480" w:firstLineChars="200"/>
        <w:rPr>
          <w:rFonts w:hint="eastAsia" w:ascii="宋体" w:hAnsi="宋体"/>
          <w:b w:val="0"/>
          <w:bCs w:val="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具体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内容详见工程量清单</w:t>
      </w:r>
      <w:r>
        <w:rPr>
          <w:rFonts w:hint="eastAsia" w:ascii="宋体" w:hAnsi="宋体"/>
          <w:color w:val="000000"/>
          <w:sz w:val="24"/>
          <w:szCs w:val="24"/>
        </w:rPr>
        <w:t>。</w:t>
      </w:r>
    </w:p>
    <w:p w14:paraId="1A282FFC">
      <w:pPr>
        <w:numPr>
          <w:ilvl w:val="0"/>
          <w:numId w:val="1"/>
        </w:numPr>
        <w:spacing w:line="360" w:lineRule="auto"/>
        <w:outlineLvl w:val="0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编制依据</w:t>
      </w:r>
    </w:p>
    <w:p w14:paraId="339A1222">
      <w:pPr>
        <w:numPr>
          <w:ilvl w:val="0"/>
          <w:numId w:val="0"/>
        </w:numPr>
        <w:spacing w:line="360" w:lineRule="auto"/>
        <w:ind w:firstLine="480" w:firstLineChars="200"/>
        <w:outlineLvl w:val="0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1.编制办法执行陕发改项目[2017]1606号《陕西省水利工程设计概（估）算编制规定》；</w:t>
      </w:r>
    </w:p>
    <w:p w14:paraId="14934EBE">
      <w:pPr>
        <w:numPr>
          <w:ilvl w:val="0"/>
          <w:numId w:val="0"/>
        </w:numPr>
        <w:spacing w:line="360" w:lineRule="auto"/>
        <w:ind w:firstLine="480" w:firstLineChars="200"/>
        <w:outlineLvl w:val="0"/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2..常规的施工组织设计及施工方法。</w:t>
      </w:r>
    </w:p>
    <w:p w14:paraId="7BCFA357">
      <w:pPr>
        <w:numPr>
          <w:ilvl w:val="0"/>
          <w:numId w:val="1"/>
        </w:numPr>
        <w:spacing w:line="360" w:lineRule="auto"/>
        <w:outlineLvl w:val="0"/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其他说明</w:t>
      </w:r>
    </w:p>
    <w:p w14:paraId="4AC849CE">
      <w:pPr>
        <w:pStyle w:val="3"/>
        <w:spacing w:line="360" w:lineRule="auto"/>
        <w:ind w:firstLine="480" w:firstLineChars="200"/>
        <w:rPr>
          <w:rFonts w:hint="eastAsia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</w:rPr>
        <w:t>1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.</w:t>
      </w:r>
      <w:r>
        <w:rPr>
          <w:rFonts w:hint="eastAsia" w:ascii="宋体" w:hAnsi="宋体"/>
          <w:bCs/>
          <w:sz w:val="24"/>
          <w:szCs w:val="24"/>
        </w:rPr>
        <w:t>其他临时工程按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建安工程费的2</w:t>
      </w:r>
      <w:r>
        <w:rPr>
          <w:rFonts w:hint="eastAsia" w:ascii="宋体" w:hAnsi="宋体"/>
          <w:bCs/>
          <w:sz w:val="24"/>
          <w:szCs w:val="24"/>
        </w:rPr>
        <w:t>%计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列；</w:t>
      </w:r>
    </w:p>
    <w:p w14:paraId="37C2E126">
      <w:pPr>
        <w:pStyle w:val="3"/>
        <w:spacing w:line="360" w:lineRule="auto"/>
        <w:ind w:firstLine="480" w:firstLineChars="200"/>
        <w:rPr>
          <w:rFonts w:hint="eastAsia" w:ascii="宋体" w:hAnsi="宋体"/>
          <w:bCs/>
          <w:sz w:val="24"/>
          <w:szCs w:val="24"/>
          <w:lang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2.本工程不计列暂列金</w:t>
      </w:r>
      <w:r>
        <w:rPr>
          <w:rFonts w:hint="eastAsia" w:ascii="宋体" w:hAnsi="宋体"/>
          <w:bCs/>
          <w:sz w:val="24"/>
          <w:szCs w:val="24"/>
          <w:lang w:eastAsia="zh-CN"/>
        </w:rPr>
        <w:t>。</w:t>
      </w:r>
    </w:p>
    <w:p w14:paraId="57803AA5">
      <w:pPr>
        <w:pStyle w:val="3"/>
        <w:spacing w:line="360" w:lineRule="auto"/>
        <w:ind w:firstLine="480" w:firstLineChars="200"/>
        <w:rPr>
          <w:rFonts w:hint="eastAsia" w:ascii="宋体" w:hAnsi="宋体"/>
          <w:bCs/>
          <w:sz w:val="24"/>
          <w:szCs w:val="24"/>
          <w:lang w:eastAsia="zh-CN"/>
        </w:rPr>
      </w:pPr>
    </w:p>
    <w:p w14:paraId="54465B2F">
      <w:bookmarkStart w:id="0" w:name="_GoBack"/>
      <w:bookmarkEnd w:id="0"/>
    </w:p>
    <w:sectPr>
      <w:headerReference r:id="rId3" w:type="default"/>
      <w:pgSz w:w="11906" w:h="16838"/>
      <w:pgMar w:top="1440" w:right="1469" w:bottom="141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144DE6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8E5A98"/>
    <w:multiLevelType w:val="singleLevel"/>
    <w:tmpl w:val="948E5A9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0C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pageBreakBefore/>
      <w:ind w:firstLine="0" w:firstLineChars="0"/>
      <w:jc w:val="left"/>
      <w:outlineLvl w:val="0"/>
    </w:pPr>
    <w:rPr>
      <w:rFonts w:ascii="宋体" w:hAnsi="宋体"/>
      <w:b/>
      <w:bCs/>
      <w:kern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2025-05-19T01:52:11Z</dcterms:created>
  <dc:creator>PC</dc:creator>
  <cp:lastModifiedBy>企业用户_370826168</cp:lastModifiedBy>
  <dcterms:modified xsi:type="dcterms:W3CDTF">2025-05-19T01:52:20Z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eyJoZGlkIjoiMWMzMjhlZDRjY2M5NjNkN2ZkZDVlZjMwZjdlMWVkY2QiLCJ1c2VySWQiOiIxNTczMTUzMzc5In0=</vt:lpwstr>
  </property>
  <property fmtid="{D5CDD505-2E9C-101B-9397-08002B2CF9AE}" pid="4" name="ICV">
    <vt:lpwstr>E1E5426158CD47CB8E0BBBFA5325E86C_12</vt:lpwstr>
  </property>
</Properties>
</file>