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3448A3">
      <w:pPr>
        <w:numPr>
          <w:ilvl w:val="0"/>
          <w:numId w:val="0"/>
        </w:numPr>
        <w:spacing w:line="360" w:lineRule="atLeast"/>
        <w:jc w:val="center"/>
        <w:outlineLvl w:val="0"/>
        <w:rPr>
          <w:rFonts w:hint="eastAsia" w:ascii="宋体" w:hAnsi="宋体" w:cs="宋体"/>
          <w:b/>
          <w:color w:val="000000"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color w:val="000000"/>
          <w:sz w:val="32"/>
          <w:szCs w:val="32"/>
          <w:lang w:eastAsia="zh-CN"/>
        </w:rPr>
        <w:t>应急物资分项报价表</w:t>
      </w:r>
    </w:p>
    <w:p w14:paraId="1A1F34C2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项目名称：                                                     </w:t>
      </w:r>
    </w:p>
    <w:p w14:paraId="34788825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项目编号：</w:t>
      </w:r>
    </w:p>
    <w:p w14:paraId="4DDD12F0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供应商：                                                  单位：元</w:t>
      </w:r>
    </w:p>
    <w:tbl>
      <w:tblPr>
        <w:tblStyle w:val="4"/>
        <w:tblW w:w="5712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080"/>
        <w:gridCol w:w="2411"/>
        <w:gridCol w:w="903"/>
        <w:gridCol w:w="784"/>
        <w:gridCol w:w="784"/>
        <w:gridCol w:w="784"/>
        <w:gridCol w:w="784"/>
        <w:gridCol w:w="784"/>
        <w:gridCol w:w="784"/>
      </w:tblGrid>
      <w:tr w14:paraId="0B1747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F46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D25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物资名称</w:t>
            </w: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D23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54F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7B5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ED9582">
            <w:pPr>
              <w:tabs>
                <w:tab w:val="left" w:pos="810"/>
              </w:tabs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bCs/>
                <w:sz w:val="24"/>
              </w:rPr>
              <w:t>产地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069449">
            <w:pPr>
              <w:tabs>
                <w:tab w:val="left" w:pos="810"/>
              </w:tabs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生产 </w:t>
            </w:r>
            <w:r>
              <w:rPr>
                <w:rFonts w:ascii="宋体" w:hAnsi="宋体"/>
                <w:bCs/>
                <w:sz w:val="24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</w:rPr>
              <w:t>厂家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A86E28">
            <w:pPr>
              <w:pStyle w:val="3"/>
              <w:spacing w:line="400" w:lineRule="exact"/>
              <w:ind w:firstLine="120" w:firstLineChars="5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hAnsi="宋体"/>
                <w:sz w:val="24"/>
                <w:szCs w:val="24"/>
              </w:rPr>
              <w:t>单位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D71BD0">
            <w:pPr>
              <w:pStyle w:val="3"/>
              <w:spacing w:line="400" w:lineRule="exact"/>
              <w:ind w:firstLine="120" w:firstLineChars="5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hAnsi="宋体"/>
                <w:sz w:val="24"/>
                <w:szCs w:val="24"/>
              </w:rPr>
              <w:t>单价(元)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A8403A">
            <w:pPr>
              <w:pStyle w:val="3"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hAnsi="宋体" w:eastAsia="宋体"/>
                <w:sz w:val="24"/>
                <w:szCs w:val="24"/>
                <w:lang w:eastAsia="zh-CN"/>
              </w:rPr>
              <w:t>合计（元）</w:t>
            </w:r>
          </w:p>
        </w:tc>
      </w:tr>
      <w:tr w14:paraId="4E2F07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FFF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BE1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电源插座(含手机充电线)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777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五个插位（线长三米、三头手机充电线）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805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48套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31B9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228D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E0E0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D3E2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CE89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65A2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8D535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446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3E0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双侧架子床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F75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规格≥1m*2m；加厚木床板；铁艺双层架子床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E88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112套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18CD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CACF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6A60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3887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894E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5632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5C4B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0CA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B85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办公桌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01C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规格≥1200mm*500mm*800mm；双层办公桌（实木桌面、铁艺桌腿）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629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16套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0FF3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990C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6B31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36FA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A7C5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CA7F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C3673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79B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BAA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夏凉被/毛毯/毛巾被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EDD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棉织物≥1m*2m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01C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224套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1FC7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2933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AE03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26DF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BA7B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ED95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9477E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1DE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BF2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棉被/褥子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EA5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棉织物≥1m*2m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EEA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224套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12E6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1787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989B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8DA1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FC19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D47E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21C42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718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2FA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防寒服/棉大农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7EF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纯棉军大衣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25F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224套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D8BF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66A7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267D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A792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BBA7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EC16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7ABA8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B0B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381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枕头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E42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棉枕头规格≥400mm*600mm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E45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224个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258E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C983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752E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6FB8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EAE8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7388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AFA0B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B2F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5A0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床上用品三件套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965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纯棉床单规格≥1m*2m；被罩规格≥1m*2m；枕套规格≥400mm*600mm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B6C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224套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8557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F33E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7E87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1E7E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6AD4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84D1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A7119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527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940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洗脸盆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93C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加厚塑料脸盆直径≥400mm*200mm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8CA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224个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1796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2C56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12ED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FCFF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7596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4E84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1022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7F4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EE6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水桶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9E3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大号带盖塑料桶（直径≥340mm高≥310mm）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F0E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48个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710B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8A1D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7B7A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7646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28E7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2841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615E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4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EFA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8A3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洗漱包(含毛巾、牙剧、牙膏、香皂、洗发水)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5E3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毛巾、牙刷、牙膏≥90g、香皂≥100g、洗发露≥160g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43B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224套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DDB0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3BAF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4FDB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8690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82CB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2CD8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0A070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C2B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A0A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纸巾/卫生纸/垃圾袋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06C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抽纸6包780抽*3层、卷纸129g/卷*14卷、抽绳式垃圾袋≥40cm*50cm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685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54套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433D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D00A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A405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8628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9E67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86E8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B5E13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DF2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0D9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洗衣液/洗衣粉/肥皂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615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洗衣液瓶装≥2kg、洗衣粉袋装≥2kg、洗衣皂≥200g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78F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54套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0863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4F22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239A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2C2F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91DE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2298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EBE87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F3C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45D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60E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一级能效；变频；冷暖风；1.5P；规格≥800mm*300mm*200mm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681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49个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120D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9FDB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99B4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47AC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816F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63AB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E1E4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580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067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柜式空调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970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一级能效；变频；冷暖风；2P柜式；规格≥400mm*400mm*1800mm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94B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1个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06DF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FB0D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4D4F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E10A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E67C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BA94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EA50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639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4FD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热水器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B1D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插电式；容量≥60升；规格≥800mm*380mm*380mm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FB4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17个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8AC7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844F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6139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9735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0FA6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1AE7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42774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C17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AED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烧水壶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0F2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插电式；不锈钢；容量≥1.8升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8E8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16个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F62C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A224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CAB6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2127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6AAE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AA24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E12CC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C1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7B2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窗帘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87A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布艺；规格3.2m×2.5m；3.6m×2.6m、5m×2.5m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529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48个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8F1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591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5D0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DCF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275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9AF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A7840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13C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599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花洒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3D3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淋浴花洒套装 材质:铜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70B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18套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B416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FB63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70B3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70F4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4DE5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EC7B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AEFEB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6A0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C2E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浴霸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63A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规格≥30cm*60cm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AB7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18套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40DC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A3B5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3776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1634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FB68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FEA7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EA4A1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BC4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E5E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房内柜子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AA3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铁皮文件柜；2门4开；规格≥850mm*420mm*1800mm 板厚0.5mm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FD9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32套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7A7D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D9E6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0F2D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7E92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7E94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7ED2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0C3F6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128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97C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房内柜子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9D7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铁皮文件柜；3门6开；规格≥1800mm*1200mm*400mm 板厚0.5mm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611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16套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7D97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8F6D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1B9B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2B05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0C73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E3D7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1265D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FE2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5E4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橱柜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154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大理石台面板厚2.1m   柜门材质：pet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DC8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16套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818A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7DA9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9DFB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81B7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C0EE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856C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55391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9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87E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2C1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厨房餐桌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CF5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石材面1.2m*70cm、铁腿（定制）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E98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14套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D60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A64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701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EDF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7CD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F66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B32C1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630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B20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厨房洗菜池、龙头、角阀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74B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不锈钢；规格580mm*430mm（定制）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85C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16个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8C92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D8A3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143D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A4FD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FA08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E4E8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E209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A9C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F36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储物间架子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1F4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钢材承重不低于500斤架子、4层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7B1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5套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C59D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B145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9255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B80C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95DF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5FF2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E08D6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5CF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4A8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灶台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F88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煤气灶一蒸一炒灶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C5E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1个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38CB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6E1A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CF33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A244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4EAE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C312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9D70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B44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37C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烟罩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A88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304不锈钢；规格2500mm*1200mm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41B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3个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9F3B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D11A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128D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B602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0DA0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6606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6571B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9F2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A96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风机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490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直径500mm（固定尺寸为定制）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25B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1个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5A6A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A694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395A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D413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6097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FAB8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6B32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4B8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6FD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通风油烟净化器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BD9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直径400mm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9D3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1个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31BC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4A60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E2C2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46BB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5378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03E5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8BA46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1E4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F29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圆管径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1FA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304不锈钢、直径500mm变400mm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EEC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2个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7439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C4BC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B75D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DAA6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96EC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7D63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FCEA6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863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E36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弯头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F9B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04不锈钢3、直径400mm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46E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3个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7BD8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C1BD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A21E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4F21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5066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C53B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EEAA2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A7A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139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FCC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直径400mm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D7F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3个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6645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8CE6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5852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1FFD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31BC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82D0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76EF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8C8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5F6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洗菜水池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9AE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不锈钢双池；规格1200mm*700mm*800mm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20D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1个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A81A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4BC6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F165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A207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08D4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58BC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01EF2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DD8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FAD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厨房工作台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0E9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不锈钢；规格1200mm*800mm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969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1个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19A2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C2B5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5B69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F89F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D640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022F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DF4D1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A20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9F5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厨房工作台（案板）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1B1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不锈钢；规格1500mm*800mm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5E8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1个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BFD1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3CE8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B2F1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7B1B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C438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B425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3940E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111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93B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冰箱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85A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一级能效；四门；规格≥1200mm*700mm*1900mm 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239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1个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2F08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8484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E20E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74E2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F5FB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46A9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B12E5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2E00F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38781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消毒柜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57863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规格≥500mm*400mm*1500mm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131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1个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422B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964B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B7B9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E423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6C6A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7907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EBB9D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82F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51B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碗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9DF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304不锈钢；规格180mm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A69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240个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B05C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6A49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2F33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39FE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ECAE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FF90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256EF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EE1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7E4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盘子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6B6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304不锈钢；规格350mm*260mm*200mm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606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240个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F0DB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10CC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D4EF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57F6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89D9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C3CE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18A21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9CB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B26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筷子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E99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鸡翅木250mm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A3B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240双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B4ED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B755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93F9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74C8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04DA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0998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3050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57E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BA8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洗菜盆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539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304不锈钢；规格直径≥800mm；容量≥68L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A65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15个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A922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8B3E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59B3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4C6F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ECD9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45E5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6B74C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BC2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C3E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洗菜盆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FE0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304不锈钢；规格≥400mm；容量≥10L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733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30个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0988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38FB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EF2D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0E1A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1F54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10B4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4E3E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0E6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E3C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绿萝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F45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≥150mm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231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108盆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F0ED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CAB7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4702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ADD8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09B2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E1D5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E3368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872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3CC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椅子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646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规格≥390mm*390mm*420mm；铁艺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910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16把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F225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5F65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8652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3239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B16D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6A55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B989E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2BC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813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灭火器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2C4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手提式干粉灭火器3kg、新国标90粉（含灭火器箱≥500mm*350mm*150mm、碳钢、箱体厚度0.5mm）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712EB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18个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303407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1ECC53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61AE06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10AA25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197D47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2084EE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D3D5C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47F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530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液化气罐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57D4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容量35.5L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560EB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2个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818C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3B82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7288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6481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9955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CF9A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EDC5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20B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70765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安全绳</w:t>
            </w:r>
          </w:p>
        </w:tc>
        <w:tc>
          <w:tcPr>
            <w:tcW w:w="2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38D2C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称重2400kg、直径 ≥12mm</w:t>
            </w:r>
          </w:p>
        </w:tc>
        <w:tc>
          <w:tcPr>
            <w:tcW w:w="463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F45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10条</w:t>
            </w:r>
          </w:p>
        </w:tc>
        <w:tc>
          <w:tcPr>
            <w:tcW w:w="402" w:type="pct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581A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F448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377C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9C99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4B43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7D90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83A9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2B5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507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防水挡板</w:t>
            </w:r>
          </w:p>
        </w:tc>
        <w:tc>
          <w:tcPr>
            <w:tcW w:w="241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0F3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ABS材质、底部密封条、L型设计、卡扣链接</w:t>
            </w:r>
          </w:p>
        </w:tc>
        <w:tc>
          <w:tcPr>
            <w:tcW w:w="463" w:type="pc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720B8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50根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F42C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8552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6D61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3BB6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0F4A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8D1E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F6792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5D8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7E7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编织袋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2B0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规格500mm×900mm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0D6B0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5000个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9C40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2F1D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13C5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7654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EC40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7358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A2712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107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AE9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铁锨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229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加厚锰钢+硬质木柄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44E40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150把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A865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79B2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98AF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368D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92B0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FB38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12796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4C4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B42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绳梯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F83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涤纶梯绳、防滑梯棍、单米重量≤600g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597BC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20个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DC8D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402C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D130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DA26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EE4B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2B62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927D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88D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BE4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洋镐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43C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高碳锰钢十字镐、镐头重量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40B9B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50把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3264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8DD5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0F33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5F0F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7B3B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D734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CF8D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41E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79E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强光手电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99D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≥15小时续航、1180流明、智能电显、type-c快充、IPX5防水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38A21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200个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409A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4D06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BC7F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C043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C9DE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1710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238A2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804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228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雨衣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5EFE6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EVA双帽檐雨衣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637DD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200件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3DB5D0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B26C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2417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ACBF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353E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766B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B3431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7B5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698B4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高雨靴</w:t>
            </w:r>
          </w:p>
        </w:tc>
        <w:tc>
          <w:tcPr>
            <w:tcW w:w="2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39C7E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高筒加绒可拆卸</w:t>
            </w:r>
          </w:p>
        </w:tc>
        <w:tc>
          <w:tcPr>
            <w:tcW w:w="463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47F8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200双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E5B5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D0FA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09CF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0C60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E1AA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D807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278F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257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0D8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救生衣</w:t>
            </w:r>
          </w:p>
        </w:tc>
        <w:tc>
          <w:tcPr>
            <w:tcW w:w="241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FCE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牛津布加厚</w:t>
            </w:r>
          </w:p>
        </w:tc>
        <w:tc>
          <w:tcPr>
            <w:tcW w:w="463" w:type="pc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7A56B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80件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8414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D5EC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DA7F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1FB2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5E6C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C709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1D4E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354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123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救生圈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DBB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国标/普通聚氨酯泡沫/聚乙烯、在淡水中可浸泡24小时，浮力≥14.5kg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6DC7A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40个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FE75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FE08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9BBC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1126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92FC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AA12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853F0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8FC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C59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反光马甲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67C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旗布/网布反光马甲、高亮化纤反光条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034C7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80件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3AFB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2B86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0F4C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CE0B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C3DE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2944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79D7C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7C3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885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自持式抛绳器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7DD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200bar、抛绳拉力</w:t>
            </w:r>
            <w:r>
              <w:rPr>
                <w:rStyle w:val="6"/>
                <w:lang w:val="en-US" w:eastAsia="zh-CN" w:bidi="ar"/>
              </w:rPr>
              <w:t>≧</w:t>
            </w:r>
            <w:r>
              <w:rPr>
                <w:rStyle w:val="7"/>
                <w:lang w:val="en-US" w:eastAsia="zh-CN" w:bidi="ar"/>
              </w:rPr>
              <w:t>4000N、绳尺寸6mm*100m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231A2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1个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FA4C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50EF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0579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968C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4CC0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374A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20AA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C89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7E0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迷彩双肩包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267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加密涤纶、≥500mm*350mm*200mm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5EF20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50个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4B9D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E9D8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8086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F1CD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8A59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409D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C5E0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3AA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3F5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雨衣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1E68A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EVA双帽檐雨衣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3DCA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50件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5B2B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D226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96E3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5725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70E8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34CC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FB87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E2E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522FA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充电宝</w:t>
            </w:r>
          </w:p>
        </w:tc>
        <w:tc>
          <w:tcPr>
            <w:tcW w:w="2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4EC1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10000mAh</w:t>
            </w:r>
          </w:p>
        </w:tc>
        <w:tc>
          <w:tcPr>
            <w:tcW w:w="463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0CE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50个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15A0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6FE5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AD86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701B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E595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FD63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DF10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298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CBF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口哨</w:t>
            </w:r>
          </w:p>
        </w:tc>
        <w:tc>
          <w:tcPr>
            <w:tcW w:w="241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B85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七合一求生口哨(口哨、反光镜、手电、放大镜、指南针、温度计、储藏舱)</w:t>
            </w:r>
          </w:p>
        </w:tc>
        <w:tc>
          <w:tcPr>
            <w:tcW w:w="463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1A9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50个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FED7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AEB2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4D52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F764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6819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FECE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7D793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284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59C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油锯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84F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8寸 双电池（自动喷油）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ACC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2把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BA0B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4765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93BA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6B95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EB65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73EB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E552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2E0178">
            <w:pPr>
              <w:pStyle w:val="3"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hAnsi="宋体"/>
                <w:sz w:val="24"/>
              </w:rPr>
              <w:t>磋商报价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>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                     元）</w:t>
            </w:r>
          </w:p>
        </w:tc>
      </w:tr>
      <w:tr w14:paraId="54BAE7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28D9A0">
            <w:pPr>
              <w:pStyle w:val="3"/>
              <w:spacing w:line="400" w:lineRule="exact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</w:t>
            </w: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>表内报价内容以元为单位，最多保留小数点后两位。</w:t>
            </w:r>
          </w:p>
          <w:p w14:paraId="4D5CA8F0">
            <w:pPr>
              <w:pStyle w:val="3"/>
              <w:numPr>
                <w:ilvl w:val="0"/>
                <w:numId w:val="1"/>
              </w:numPr>
              <w:spacing w:line="400" w:lineRule="exact"/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t>应急物资采购部分最高限价600000.00元，供应商报价超过最高限价的，按无效文件处理。</w:t>
            </w:r>
          </w:p>
          <w:p w14:paraId="0C20E60D">
            <w:pPr>
              <w:pStyle w:val="3"/>
              <w:numPr>
                <w:ilvl w:val="0"/>
                <w:numId w:val="1"/>
              </w:numPr>
              <w:spacing w:line="400" w:lineRule="exact"/>
              <w:rPr>
                <w:rFonts w:hint="default" w:hAnsi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spacing w:val="-6"/>
                <w:sz w:val="24"/>
                <w:szCs w:val="24"/>
                <w:lang w:val="en-US" w:eastAsia="zh-CN"/>
              </w:rPr>
              <w:t>上述参数要求中固定参数数值为定制尺寸。</w:t>
            </w:r>
          </w:p>
          <w:p w14:paraId="132110DD">
            <w:pPr>
              <w:pStyle w:val="3"/>
              <w:numPr>
                <w:ilvl w:val="0"/>
                <w:numId w:val="0"/>
              </w:numPr>
              <w:spacing w:line="400" w:lineRule="exact"/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634E00A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FB2765"/>
    <w:multiLevelType w:val="singleLevel"/>
    <w:tmpl w:val="B6FB2765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384EE5"/>
    <w:rsid w:val="4C3F7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6">
    <w:name w:val="font11"/>
    <w:basedOn w:val="5"/>
    <w:qFormat/>
    <w:uiPriority w:val="0"/>
    <w:rPr>
      <w:rFonts w:ascii="宋体" w:hAnsi="宋体" w:eastAsia="宋体" w:cs="宋体"/>
      <w:color w:val="000000"/>
      <w:sz w:val="24"/>
      <w:szCs w:val="24"/>
      <w:u w:val="none"/>
    </w:rPr>
  </w:style>
  <w:style w:type="character" w:customStyle="1" w:styleId="7">
    <w:name w:val="font0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1406</Words>
  <Characters>2082</Characters>
  <Lines>0</Lines>
  <Paragraphs>0</Paragraphs>
  <TotalTime>0</TotalTime>
  <ScaleCrop>false</ScaleCrop>
  <LinksUpToDate>false</LinksUpToDate>
  <CharactersWithSpaces>2250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2025-06-04T09:35:00Z</dcterms:created>
  <dc:creator>Administrator</dc:creator>
  <cp:lastModifiedBy>热血</cp:lastModifiedBy>
  <dcterms:modified xsi:type="dcterms:W3CDTF">2025-06-04T10:11:58Z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eyJoZGlkIjoiNjA5MTlmNzc5ZTAwNjJhODk5MTNlMDNmYjczMDQzNWYiLCJ1c2VySWQiOiI0ODE1MzEwNjcifQ==</vt:lpwstr>
  </property>
  <property fmtid="{D5CDD505-2E9C-101B-9397-08002B2CF9AE}" pid="4" name="ICV">
    <vt:lpwstr>1E5BFADEC1C04D968269F5C070E70D15_12</vt:lpwstr>
  </property>
</Properties>
</file>