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D86D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5F10C0C1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75963644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059562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63FD3FB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0C05CB9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招标文件商务要求</w:t>
            </w:r>
          </w:p>
        </w:tc>
        <w:tc>
          <w:tcPr>
            <w:tcW w:w="2381" w:type="dxa"/>
            <w:noWrap w:val="0"/>
            <w:vAlign w:val="center"/>
          </w:tcPr>
          <w:p w14:paraId="6179E6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文件商务响应</w:t>
            </w:r>
          </w:p>
        </w:tc>
        <w:tc>
          <w:tcPr>
            <w:tcW w:w="1263" w:type="dxa"/>
            <w:noWrap w:val="0"/>
            <w:vAlign w:val="center"/>
          </w:tcPr>
          <w:p w14:paraId="1F5DA91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214D441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7ED684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43EA1A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6761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B084B6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9423C8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54B50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6466E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3E25B7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C6651F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CF03AB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D6F31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162C7E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F0445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1704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2A5757D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6C0016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A48D2E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311F2B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C19E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015D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837C1E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CE3200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6C330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98172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B60D7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4FF3BA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D9FF75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D8E46B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679923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7AEDE1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6BA6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CECB36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40BC91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6C06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D7196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2A507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A8B7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EA4344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B47CB4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005911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685CA4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F40B4A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18518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0AA36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9F70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3C33A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676C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414B9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3415A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C398A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3AAA11C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81F57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6C656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472782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0BA49E81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313E18E1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声明：所有商务均完全响应“招标文件”中的要求，未偏离则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  <w:bookmarkStart w:id="0" w:name="_GoBack"/>
      <w:bookmarkEnd w:id="0"/>
    </w:p>
    <w:p w14:paraId="0F7E8897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F479903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215F495F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52AA760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130DA1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BF40A00"/>
    <w:rsid w:val="2BF40A00"/>
    <w:rsid w:val="7EEC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199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2025-05-08T06:39:58Z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0D41F541011A409FB4073938921460AD_11</vt:lpwstr>
  </property>
</Properties>
</file>