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FC558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5D69DE4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56AAB84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917"/>
        <w:gridCol w:w="2289"/>
        <w:gridCol w:w="1533"/>
      </w:tblGrid>
      <w:tr w14:paraId="409A7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7" w:type="dxa"/>
            <w:vAlign w:val="center"/>
          </w:tcPr>
          <w:p w14:paraId="4AE0F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917" w:type="dxa"/>
            <w:vAlign w:val="center"/>
          </w:tcPr>
          <w:p w14:paraId="53B1C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分项项目名称</w:t>
            </w:r>
          </w:p>
        </w:tc>
        <w:tc>
          <w:tcPr>
            <w:tcW w:w="2289" w:type="dxa"/>
            <w:vAlign w:val="center"/>
          </w:tcPr>
          <w:p w14:paraId="1AD4F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响应报价（元）</w:t>
            </w:r>
          </w:p>
        </w:tc>
        <w:tc>
          <w:tcPr>
            <w:tcW w:w="1533" w:type="dxa"/>
            <w:vAlign w:val="center"/>
          </w:tcPr>
          <w:p w14:paraId="6E87D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备注</w:t>
            </w:r>
          </w:p>
        </w:tc>
      </w:tr>
      <w:tr w14:paraId="6B0B0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  <w:vAlign w:val="center"/>
          </w:tcPr>
          <w:p w14:paraId="09608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917" w:type="dxa"/>
            <w:vAlign w:val="center"/>
          </w:tcPr>
          <w:p w14:paraId="28A9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  <w:t>长安区未来信息港规划横二路市政道路建设项目</w:t>
            </w:r>
          </w:p>
        </w:tc>
        <w:tc>
          <w:tcPr>
            <w:tcW w:w="2289" w:type="dxa"/>
            <w:vAlign w:val="center"/>
          </w:tcPr>
          <w:p w14:paraId="5FDBD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4"/>
                <w:vertAlign w:val="baseline"/>
              </w:rPr>
            </w:pPr>
          </w:p>
        </w:tc>
        <w:tc>
          <w:tcPr>
            <w:tcW w:w="1533" w:type="dxa"/>
            <w:vAlign w:val="center"/>
          </w:tcPr>
          <w:p w14:paraId="67D14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  <w:tr w14:paraId="6C276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  <w:vAlign w:val="center"/>
          </w:tcPr>
          <w:p w14:paraId="495B5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917" w:type="dxa"/>
            <w:vAlign w:val="center"/>
          </w:tcPr>
          <w:p w14:paraId="2B22D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  <w:t>长安区未来信息港翰林南路市政道路建设项目</w:t>
            </w:r>
          </w:p>
        </w:tc>
        <w:tc>
          <w:tcPr>
            <w:tcW w:w="2289" w:type="dxa"/>
            <w:vAlign w:val="center"/>
          </w:tcPr>
          <w:p w14:paraId="37AC0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4"/>
                <w:vertAlign w:val="baseline"/>
              </w:rPr>
            </w:pPr>
          </w:p>
        </w:tc>
        <w:tc>
          <w:tcPr>
            <w:tcW w:w="1533" w:type="dxa"/>
            <w:vAlign w:val="center"/>
          </w:tcPr>
          <w:p w14:paraId="240EC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  <w:tr w14:paraId="30517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  <w:vAlign w:val="center"/>
          </w:tcPr>
          <w:p w14:paraId="18F52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合计总价</w:t>
            </w:r>
          </w:p>
        </w:tc>
        <w:tc>
          <w:tcPr>
            <w:tcW w:w="7739" w:type="dxa"/>
            <w:gridSpan w:val="3"/>
            <w:vAlign w:val="center"/>
          </w:tcPr>
          <w:p w14:paraId="77167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大写：</w:t>
            </w:r>
          </w:p>
          <w:p w14:paraId="1807F62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小写：</w:t>
            </w:r>
          </w:p>
        </w:tc>
      </w:tr>
    </w:tbl>
    <w:p w14:paraId="1EE6E61E">
      <w:pPr>
        <w:spacing w:line="500" w:lineRule="exac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注：</w:t>
      </w:r>
      <w:r>
        <w:rPr>
          <w:rFonts w:hint="eastAsia" w:ascii="宋体" w:hAnsi="宋体"/>
          <w:sz w:val="21"/>
          <w:szCs w:val="21"/>
          <w:lang w:val="en-US" w:eastAsia="zh-CN"/>
        </w:rPr>
        <w:t>1、本表中</w:t>
      </w:r>
      <w:r>
        <w:rPr>
          <w:rFonts w:hint="eastAsia" w:ascii="宋体" w:hAnsi="宋体"/>
          <w:sz w:val="21"/>
          <w:szCs w:val="21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合计总价</w:t>
      </w:r>
      <w:r>
        <w:rPr>
          <w:rFonts w:hint="eastAsia" w:ascii="宋体" w:hAnsi="宋体"/>
          <w:sz w:val="21"/>
          <w:szCs w:val="21"/>
        </w:rPr>
        <w:t>”与“报价表”中的</w:t>
      </w:r>
      <w:r>
        <w:rPr>
          <w:rFonts w:hint="eastAsia" w:ascii="宋体" w:hAnsi="宋体" w:cs="Courier New"/>
          <w:spacing w:val="-6"/>
          <w:sz w:val="21"/>
          <w:szCs w:val="21"/>
        </w:rPr>
        <w:t>“</w:t>
      </w:r>
      <w:r>
        <w:rPr>
          <w:rFonts w:hint="eastAsia" w:ascii="宋体" w:hAnsi="宋体"/>
          <w:sz w:val="21"/>
          <w:szCs w:val="21"/>
          <w:lang w:eastAsia="zh-CN"/>
        </w:rPr>
        <w:t>响应</w:t>
      </w:r>
      <w:r>
        <w:rPr>
          <w:rFonts w:hint="eastAsia" w:ascii="宋体" w:hAnsi="宋体"/>
          <w:sz w:val="21"/>
          <w:szCs w:val="21"/>
          <w:lang w:val="en-US" w:eastAsia="zh-CN"/>
        </w:rPr>
        <w:t>总价</w:t>
      </w:r>
      <w:r>
        <w:rPr>
          <w:rFonts w:hint="eastAsia" w:ascii="宋体" w:hAnsi="宋体" w:cs="Courier New"/>
          <w:spacing w:val="-6"/>
          <w:sz w:val="21"/>
          <w:szCs w:val="21"/>
        </w:rPr>
        <w:t>”</w:t>
      </w:r>
      <w:r>
        <w:rPr>
          <w:rFonts w:hint="eastAsia" w:ascii="宋体" w:hAnsi="宋体"/>
          <w:sz w:val="21"/>
          <w:szCs w:val="21"/>
        </w:rPr>
        <w:t>一致。</w:t>
      </w:r>
    </w:p>
    <w:p w14:paraId="598254A5">
      <w:pPr>
        <w:pStyle w:val="2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    2、此报价含税，含完成本项目所有服务内容。</w:t>
      </w:r>
    </w:p>
    <w:p w14:paraId="39DC6837">
      <w:pPr>
        <w:spacing w:line="500" w:lineRule="exact"/>
        <w:rPr>
          <w:rFonts w:hint="eastAsia" w:ascii="宋体" w:hAnsi="宋体"/>
          <w:sz w:val="24"/>
        </w:rPr>
      </w:pPr>
    </w:p>
    <w:p w14:paraId="7B7A5EEA">
      <w:pPr>
        <w:spacing w:line="500" w:lineRule="exact"/>
        <w:rPr>
          <w:rFonts w:hint="eastAsia" w:ascii="宋体" w:hAnsi="宋体"/>
          <w:sz w:val="24"/>
        </w:rPr>
      </w:pPr>
    </w:p>
    <w:p w14:paraId="38594B65">
      <w:pPr>
        <w:pStyle w:val="3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3BFDDDE1">
      <w:pPr>
        <w:pStyle w:val="3"/>
        <w:rPr>
          <w:rFonts w:hint="eastAsia" w:hAnsi="宋体"/>
          <w:sz w:val="24"/>
          <w:szCs w:val="24"/>
        </w:rPr>
      </w:pPr>
    </w:p>
    <w:p w14:paraId="7C2CE1F9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07B102F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4ADE04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</w:t>
      </w:r>
      <w:r>
        <w:rPr>
          <w:rFonts w:hint="eastAsia" w:ascii="宋体" w:hAnsi="宋体"/>
          <w:sz w:val="24"/>
        </w:rPr>
        <w:t>法定代表人或被授权人：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（签字或盖章）</w:t>
      </w:r>
    </w:p>
    <w:p w14:paraId="37C9DB95"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43127620"/>
    <w:rsid w:val="15076448"/>
    <w:rsid w:val="242F3607"/>
    <w:rsid w:val="2A4F164C"/>
    <w:rsid w:val="3C3232B3"/>
    <w:rsid w:val="43127620"/>
    <w:rsid w:val="50285978"/>
    <w:rsid w:val="6F7A7288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孙笑梅</cp:lastModifiedBy>
  <dcterms:modified xsi:type="dcterms:W3CDTF">2025-06-09T15:35:45Z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506DE3A3A7984515B535469CEFBBC253_11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