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2"/>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5"/>
        <w:adjustRightInd w:val="0"/>
        <w:snapToGrid w:val="0"/>
        <w:spacing w:line="360" w:lineRule="auto"/>
        <w:jc w:val="left"/>
        <w:rPr>
          <w:rFonts w:hint="eastAsia" w:hAnsi="宋体"/>
          <w:color w:val="000000"/>
          <w:sz w:val="24"/>
          <w:szCs w:val="24"/>
        </w:rPr>
      </w:pPr>
    </w:p>
    <w:p w14:paraId="3A857EFF">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5"/>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5"/>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5"/>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5"/>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5"/>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4"/>
        <w:spacing w:before="120" w:beforeLines="50"/>
        <w:ind w:firstLine="0"/>
        <w:rPr>
          <w:rFonts w:hint="eastAsia" w:ascii="宋体" w:hAnsi="宋体"/>
          <w:b/>
          <w:sz w:val="36"/>
          <w:szCs w:val="36"/>
        </w:rPr>
      </w:pPr>
    </w:p>
    <w:p w14:paraId="52179088">
      <w:pPr>
        <w:pStyle w:val="4"/>
        <w:spacing w:before="120" w:beforeLines="50"/>
        <w:ind w:firstLine="0"/>
        <w:rPr>
          <w:rFonts w:hint="eastAsia" w:ascii="宋体" w:hAnsi="宋体"/>
          <w:b/>
          <w:sz w:val="36"/>
          <w:szCs w:val="36"/>
        </w:rPr>
      </w:pPr>
    </w:p>
    <w:p w14:paraId="08EC2615">
      <w:pPr>
        <w:pStyle w:val="4"/>
        <w:spacing w:before="120" w:beforeLines="50"/>
        <w:ind w:firstLine="0"/>
        <w:rPr>
          <w:rFonts w:hint="eastAsia" w:ascii="宋体" w:hAnsi="宋体"/>
          <w:b/>
          <w:sz w:val="36"/>
          <w:szCs w:val="36"/>
        </w:rPr>
      </w:pPr>
    </w:p>
    <w:p w14:paraId="15B3A589">
      <w:pPr>
        <w:pStyle w:val="4"/>
        <w:spacing w:before="120" w:beforeLines="50"/>
        <w:ind w:firstLine="0"/>
        <w:rPr>
          <w:rFonts w:hint="eastAsia" w:ascii="宋体" w:hAnsi="宋体"/>
          <w:b/>
          <w:sz w:val="36"/>
          <w:szCs w:val="36"/>
        </w:rPr>
      </w:pPr>
    </w:p>
    <w:p w14:paraId="54310306">
      <w:pPr>
        <w:pStyle w:val="4"/>
        <w:spacing w:before="120" w:beforeLines="50"/>
        <w:ind w:firstLine="0"/>
        <w:rPr>
          <w:rFonts w:hint="eastAsia" w:ascii="宋体" w:hAnsi="宋体"/>
          <w:b/>
          <w:sz w:val="36"/>
          <w:szCs w:val="36"/>
        </w:rPr>
      </w:pPr>
    </w:p>
    <w:p w14:paraId="448EFC76">
      <w:pPr>
        <w:pStyle w:val="4"/>
        <w:spacing w:before="120" w:beforeLines="50"/>
        <w:ind w:firstLine="0"/>
        <w:rPr>
          <w:rFonts w:hint="eastAsia" w:ascii="宋体" w:hAnsi="宋体"/>
          <w:b/>
          <w:sz w:val="36"/>
          <w:szCs w:val="36"/>
        </w:rPr>
      </w:pPr>
    </w:p>
    <w:p w14:paraId="56831B1D">
      <w:pPr>
        <w:pStyle w:val="4"/>
        <w:spacing w:before="120" w:beforeLines="50"/>
        <w:ind w:firstLine="0"/>
        <w:rPr>
          <w:rFonts w:hint="eastAsia" w:ascii="宋体" w:hAnsi="宋体"/>
          <w:b/>
          <w:sz w:val="36"/>
          <w:szCs w:val="36"/>
        </w:rPr>
      </w:pPr>
    </w:p>
    <w:p w14:paraId="12488264">
      <w:pPr>
        <w:pStyle w:val="4"/>
        <w:spacing w:before="120" w:beforeLines="50"/>
        <w:ind w:firstLine="0"/>
        <w:rPr>
          <w:rFonts w:hint="eastAsia" w:ascii="宋体" w:hAnsi="宋体"/>
          <w:b/>
          <w:sz w:val="36"/>
          <w:szCs w:val="36"/>
        </w:rPr>
      </w:pP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w:t>
      </w:r>
      <w:r>
        <w:rPr>
          <w:rFonts w:hint="eastAsia" w:hAnsi="宋体" w:cs="宋体"/>
          <w:lang w:val="en-US" w:eastAsia="zh-CN"/>
        </w:rPr>
        <w:t>4</w:t>
      </w:r>
      <w:r>
        <w:rPr>
          <w:rFonts w:hint="eastAsia" w:ascii="宋体" w:hAnsi="宋体" w:eastAsia="宋体" w:cs="宋体"/>
        </w:rPr>
        <w:t>年度经审计的财务报告（包括“四表一注”即《资产负债表》《利润表》《现金流量表》《所有者权益变动表》及其附注）或者提供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pStyle w:val="5"/>
        <w:adjustRightInd w:val="0"/>
        <w:snapToGrid w:val="0"/>
        <w:spacing w:line="360" w:lineRule="auto"/>
        <w:rPr>
          <w:rFonts w:hint="eastAsia" w:hAnsi="宋体"/>
        </w:rPr>
      </w:pPr>
    </w:p>
    <w:p w14:paraId="4EE3BB27">
      <w:pPr>
        <w:pStyle w:val="5"/>
        <w:adjustRightInd w:val="0"/>
        <w:snapToGrid w:val="0"/>
        <w:spacing w:line="360" w:lineRule="auto"/>
        <w:jc w:val="left"/>
        <w:rPr>
          <w:rFonts w:hint="eastAsia"/>
          <w:b/>
          <w:sz w:val="24"/>
          <w:szCs w:val="24"/>
        </w:rPr>
      </w:pPr>
    </w:p>
    <w:p w14:paraId="33974812">
      <w:pPr>
        <w:pStyle w:val="5"/>
        <w:adjustRightInd w:val="0"/>
        <w:snapToGrid w:val="0"/>
        <w:spacing w:line="360" w:lineRule="auto"/>
        <w:jc w:val="left"/>
        <w:rPr>
          <w:rFonts w:hint="eastAsia"/>
          <w:b/>
          <w:sz w:val="24"/>
          <w:szCs w:val="24"/>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7581066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5"/>
        <w:adjustRightInd w:val="0"/>
        <w:snapToGrid w:val="0"/>
        <w:spacing w:line="360" w:lineRule="auto"/>
        <w:jc w:val="left"/>
        <w:rPr>
          <w:rFonts w:hint="eastAsia"/>
          <w:sz w:val="24"/>
          <w:szCs w:val="24"/>
        </w:rPr>
      </w:pPr>
    </w:p>
    <w:p w14:paraId="5FE10C22">
      <w:pPr>
        <w:pStyle w:val="5"/>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5"/>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5"/>
        <w:adjustRightInd w:val="0"/>
        <w:snapToGrid w:val="0"/>
        <w:spacing w:line="360" w:lineRule="auto"/>
        <w:rPr>
          <w:rFonts w:hint="eastAsia" w:hAnsi="宋体"/>
          <w:color w:val="000000"/>
        </w:rPr>
      </w:pPr>
    </w:p>
    <w:p w14:paraId="6D11D636">
      <w:pPr>
        <w:pStyle w:val="5"/>
        <w:adjustRightInd w:val="0"/>
        <w:snapToGrid w:val="0"/>
        <w:spacing w:line="360" w:lineRule="auto"/>
        <w:rPr>
          <w:rFonts w:hint="eastAsia" w:hAnsi="宋体"/>
          <w:color w:val="000000"/>
        </w:rPr>
      </w:pPr>
    </w:p>
    <w:p w14:paraId="6ACC40A9">
      <w:pPr>
        <w:pStyle w:val="5"/>
        <w:adjustRightInd w:val="0"/>
        <w:snapToGrid w:val="0"/>
        <w:spacing w:line="360" w:lineRule="auto"/>
        <w:rPr>
          <w:rFonts w:hint="eastAsia" w:hAnsi="宋体"/>
          <w:color w:val="000000"/>
        </w:rPr>
      </w:pPr>
    </w:p>
    <w:p w14:paraId="4B1F7401">
      <w:pPr>
        <w:pStyle w:val="5"/>
        <w:adjustRightInd w:val="0"/>
        <w:snapToGrid w:val="0"/>
        <w:spacing w:line="360" w:lineRule="auto"/>
        <w:rPr>
          <w:rFonts w:hint="eastAsia" w:hAnsi="宋体"/>
          <w:color w:val="000000"/>
        </w:rPr>
      </w:pPr>
    </w:p>
    <w:p w14:paraId="6EE0CCEA">
      <w:pPr>
        <w:pStyle w:val="5"/>
        <w:adjustRightInd w:val="0"/>
        <w:snapToGrid w:val="0"/>
        <w:spacing w:line="360" w:lineRule="auto"/>
        <w:rPr>
          <w:rFonts w:hint="eastAsia" w:hAnsi="宋体"/>
          <w:color w:val="000000"/>
        </w:rPr>
      </w:pPr>
    </w:p>
    <w:p w14:paraId="3A874AB2">
      <w:pPr>
        <w:pStyle w:val="5"/>
        <w:adjustRightInd w:val="0"/>
        <w:snapToGrid w:val="0"/>
        <w:spacing w:line="360" w:lineRule="auto"/>
        <w:rPr>
          <w:rFonts w:hint="eastAsia" w:hAnsi="宋体"/>
          <w:color w:val="000000"/>
        </w:rPr>
      </w:pPr>
    </w:p>
    <w:p w14:paraId="3F00BF09">
      <w:pPr>
        <w:pStyle w:val="5"/>
        <w:adjustRightInd w:val="0"/>
        <w:snapToGrid w:val="0"/>
        <w:jc w:val="left"/>
        <w:rPr>
          <w:rFonts w:hint="eastAsia"/>
          <w:sz w:val="28"/>
          <w:szCs w:val="28"/>
        </w:rPr>
      </w:pPr>
    </w:p>
    <w:p w14:paraId="3FCA2B9D">
      <w:pPr>
        <w:pStyle w:val="4"/>
        <w:ind w:firstLine="0"/>
        <w:rPr>
          <w:rFonts w:hint="eastAsia" w:ascii="宋体" w:hAnsi="宋体"/>
          <w:b/>
          <w:sz w:val="28"/>
          <w:szCs w:val="28"/>
        </w:rPr>
      </w:pPr>
    </w:p>
    <w:p w14:paraId="6C18C8F3">
      <w:pPr>
        <w:pStyle w:val="4"/>
        <w:ind w:firstLine="0"/>
        <w:rPr>
          <w:rFonts w:hint="eastAsia" w:ascii="宋体" w:hAnsi="宋体"/>
          <w:b/>
          <w:sz w:val="28"/>
          <w:szCs w:val="28"/>
        </w:rPr>
      </w:pPr>
    </w:p>
    <w:p w14:paraId="10C972EA">
      <w:pPr>
        <w:pStyle w:val="4"/>
        <w:ind w:firstLine="0"/>
        <w:rPr>
          <w:rFonts w:hint="eastAsia" w:ascii="宋体" w:hAnsi="宋体"/>
          <w:b/>
          <w:sz w:val="28"/>
          <w:szCs w:val="28"/>
        </w:rPr>
      </w:pPr>
    </w:p>
    <w:p w14:paraId="5ABCBF0D">
      <w:pPr>
        <w:pStyle w:val="4"/>
        <w:ind w:firstLine="0"/>
        <w:rPr>
          <w:rFonts w:hint="eastAsia" w:ascii="宋体" w:hAnsi="宋体"/>
          <w:b/>
          <w:sz w:val="28"/>
          <w:szCs w:val="28"/>
        </w:rPr>
      </w:pPr>
    </w:p>
    <w:p w14:paraId="152EC61B">
      <w:pPr>
        <w:pStyle w:val="4"/>
        <w:ind w:firstLine="0"/>
        <w:rPr>
          <w:rFonts w:hint="eastAsia" w:ascii="宋体" w:hAnsi="宋体"/>
          <w:b/>
          <w:sz w:val="28"/>
          <w:szCs w:val="28"/>
        </w:rPr>
      </w:pPr>
    </w:p>
    <w:p w14:paraId="08B4AFB9">
      <w:pPr>
        <w:pStyle w:val="4"/>
        <w:ind w:firstLine="0"/>
        <w:rPr>
          <w:rFonts w:hint="eastAsia" w:ascii="宋体" w:hAnsi="宋体"/>
          <w:b/>
          <w:sz w:val="28"/>
          <w:szCs w:val="28"/>
        </w:rPr>
      </w:pPr>
    </w:p>
    <w:p w14:paraId="5F1DD784">
      <w:pPr>
        <w:pStyle w:val="4"/>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4"/>
        <w:spacing w:before="720" w:beforeLines="300" w:after="120" w:afterLines="50" w:line="360" w:lineRule="auto"/>
        <w:ind w:firstLine="0"/>
        <w:rPr>
          <w:rFonts w:ascii="宋体" w:hAnsi="宋体"/>
          <w:szCs w:val="21"/>
        </w:rPr>
      </w:pPr>
      <w:r>
        <w:rPr>
          <w:rFonts w:hint="eastAsia" w:ascii="宋体" w:hAnsi="宋体"/>
          <w:szCs w:val="21"/>
          <w:lang w:val="en-US" w:eastAsia="zh-CN"/>
        </w:rPr>
        <w:t>陕西恒瑞</w:t>
      </w:r>
      <w:r>
        <w:rPr>
          <w:rFonts w:hint="eastAsia" w:ascii="宋体" w:hAnsi="宋体"/>
          <w:szCs w:val="21"/>
          <w:lang w:eastAsia="zh-CN"/>
        </w:rPr>
        <w:t>项目管理咨询有限公司</w:t>
      </w:r>
      <w:r>
        <w:rPr>
          <w:rFonts w:hint="eastAsia" w:ascii="宋体" w:hAnsi="宋体"/>
          <w:szCs w:val="21"/>
        </w:rPr>
        <w:t>：</w:t>
      </w:r>
      <w:r>
        <w:rPr>
          <w:rFonts w:ascii="宋体" w:hAnsi="宋体"/>
          <w:szCs w:val="21"/>
        </w:rPr>
        <w:t xml:space="preserve"> </w:t>
      </w:r>
    </w:p>
    <w:p w14:paraId="358B6B75">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4"/>
        <w:spacing w:line="360" w:lineRule="auto"/>
        <w:ind w:firstLine="573"/>
        <w:rPr>
          <w:rFonts w:ascii="宋体" w:hAnsi="宋体"/>
          <w:szCs w:val="21"/>
        </w:rPr>
      </w:pPr>
    </w:p>
    <w:p w14:paraId="78D2D921">
      <w:pPr>
        <w:pStyle w:val="4"/>
        <w:spacing w:line="360" w:lineRule="auto"/>
        <w:ind w:firstLine="573"/>
        <w:rPr>
          <w:rFonts w:ascii="宋体" w:hAnsi="宋体"/>
          <w:szCs w:val="21"/>
        </w:rPr>
      </w:pPr>
    </w:p>
    <w:p w14:paraId="2A9940A0">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4"/>
        <w:spacing w:line="360" w:lineRule="auto"/>
        <w:ind w:firstLine="573"/>
        <w:rPr>
          <w:rFonts w:hint="eastAsia" w:ascii="宋体" w:hAnsi="宋体"/>
          <w:szCs w:val="21"/>
        </w:rPr>
      </w:pPr>
    </w:p>
    <w:p w14:paraId="7C9B3F15">
      <w:pPr>
        <w:pStyle w:val="4"/>
        <w:spacing w:line="360" w:lineRule="auto"/>
        <w:ind w:firstLine="573"/>
        <w:rPr>
          <w:rFonts w:hint="eastAsia" w:ascii="宋体" w:hAnsi="宋体"/>
          <w:szCs w:val="21"/>
        </w:rPr>
      </w:pPr>
    </w:p>
    <w:p w14:paraId="0A8E5A52">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4"/>
        <w:spacing w:line="360" w:lineRule="auto"/>
        <w:ind w:firstLine="573"/>
        <w:rPr>
          <w:rFonts w:hint="eastAsia" w:ascii="宋体" w:hAnsi="宋体"/>
          <w:szCs w:val="21"/>
        </w:rPr>
      </w:pPr>
    </w:p>
    <w:p w14:paraId="469CF4A4">
      <w:pPr>
        <w:pStyle w:val="4"/>
        <w:spacing w:line="360" w:lineRule="auto"/>
        <w:ind w:firstLine="573"/>
        <w:rPr>
          <w:rFonts w:hint="eastAsia" w:ascii="宋体" w:hAnsi="宋体"/>
          <w:szCs w:val="21"/>
        </w:rPr>
      </w:pPr>
    </w:p>
    <w:p w14:paraId="7DA00128">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4"/>
        <w:spacing w:line="360" w:lineRule="auto"/>
        <w:ind w:firstLine="573"/>
        <w:rPr>
          <w:rFonts w:hint="eastAsia" w:ascii="宋体" w:hAnsi="宋体"/>
          <w:szCs w:val="21"/>
        </w:rPr>
      </w:pPr>
    </w:p>
    <w:p w14:paraId="542CAB08">
      <w:pPr>
        <w:pStyle w:val="4"/>
        <w:spacing w:line="360" w:lineRule="auto"/>
        <w:ind w:firstLine="573"/>
        <w:rPr>
          <w:rFonts w:hint="eastAsia" w:ascii="宋体" w:hAnsi="宋体"/>
          <w:szCs w:val="21"/>
        </w:rPr>
      </w:pPr>
    </w:p>
    <w:p w14:paraId="62181962">
      <w:pPr>
        <w:pStyle w:val="5"/>
        <w:adjustRightInd w:val="0"/>
        <w:snapToGrid w:val="0"/>
        <w:spacing w:line="360" w:lineRule="auto"/>
        <w:jc w:val="left"/>
        <w:rPr>
          <w:rFonts w:hint="eastAsia"/>
          <w:b/>
          <w:sz w:val="24"/>
          <w:szCs w:val="24"/>
        </w:rPr>
      </w:pPr>
    </w:p>
    <w:p w14:paraId="3F285274">
      <w:pPr>
        <w:pStyle w:val="5"/>
        <w:adjustRightInd w:val="0"/>
        <w:snapToGrid w:val="0"/>
        <w:spacing w:line="360" w:lineRule="auto"/>
        <w:jc w:val="left"/>
        <w:rPr>
          <w:rFonts w:hint="eastAsia"/>
          <w:b/>
          <w:sz w:val="24"/>
          <w:szCs w:val="24"/>
        </w:rPr>
      </w:pPr>
    </w:p>
    <w:p w14:paraId="7C4F0BA8">
      <w:pPr>
        <w:pStyle w:val="5"/>
        <w:adjustRightInd w:val="0"/>
        <w:snapToGrid w:val="0"/>
        <w:spacing w:line="360" w:lineRule="auto"/>
        <w:jc w:val="left"/>
        <w:rPr>
          <w:rFonts w:hint="eastAsia"/>
          <w:b/>
          <w:sz w:val="24"/>
          <w:szCs w:val="24"/>
        </w:rPr>
      </w:pPr>
    </w:p>
    <w:p w14:paraId="6226A82F">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5"/>
        <w:adjustRightInd w:val="0"/>
        <w:snapToGrid w:val="0"/>
        <w:spacing w:line="360" w:lineRule="auto"/>
        <w:jc w:val="left"/>
        <w:rPr>
          <w:rFonts w:hint="eastAsia" w:hAnsi="宋体"/>
          <w:color w:val="000000"/>
          <w:sz w:val="24"/>
          <w:szCs w:val="24"/>
        </w:rPr>
      </w:pPr>
    </w:p>
    <w:p w14:paraId="3948A89B">
      <w:pPr>
        <w:pStyle w:val="5"/>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5"/>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5"/>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5"/>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4"/>
        <w:spacing w:before="120" w:beforeLines="50"/>
        <w:ind w:firstLine="0"/>
        <w:rPr>
          <w:rFonts w:hint="eastAsia" w:ascii="宋体" w:hAnsi="宋体"/>
          <w:b/>
          <w:sz w:val="36"/>
          <w:szCs w:val="36"/>
        </w:rPr>
      </w:pPr>
    </w:p>
    <w:p w14:paraId="259CB282">
      <w:pPr>
        <w:pStyle w:val="4"/>
        <w:spacing w:before="120" w:beforeLines="50"/>
        <w:ind w:firstLine="0"/>
        <w:rPr>
          <w:rFonts w:hint="eastAsia" w:ascii="宋体" w:hAnsi="宋体"/>
          <w:b/>
          <w:sz w:val="36"/>
          <w:szCs w:val="36"/>
        </w:rPr>
      </w:pPr>
    </w:p>
    <w:p w14:paraId="0030E0EA">
      <w:pPr>
        <w:pStyle w:val="4"/>
        <w:spacing w:before="120" w:beforeLines="50"/>
        <w:ind w:firstLine="0"/>
        <w:rPr>
          <w:rFonts w:hint="eastAsia" w:ascii="宋体" w:hAnsi="宋体"/>
          <w:b/>
          <w:sz w:val="36"/>
          <w:szCs w:val="36"/>
        </w:rPr>
      </w:pPr>
    </w:p>
    <w:p w14:paraId="712E6F91">
      <w:pPr>
        <w:pStyle w:val="4"/>
        <w:spacing w:before="120" w:beforeLines="50"/>
        <w:ind w:firstLine="0"/>
        <w:rPr>
          <w:rFonts w:hint="eastAsia" w:ascii="宋体" w:hAnsi="宋体"/>
          <w:b/>
          <w:sz w:val="36"/>
          <w:szCs w:val="36"/>
        </w:rPr>
      </w:pPr>
    </w:p>
    <w:p w14:paraId="73CF0BBD">
      <w:pPr>
        <w:pStyle w:val="4"/>
        <w:spacing w:before="120" w:beforeLines="50"/>
        <w:ind w:firstLine="0"/>
        <w:rPr>
          <w:rFonts w:hint="eastAsia" w:ascii="宋体" w:hAnsi="宋体"/>
          <w:b/>
          <w:sz w:val="36"/>
          <w:szCs w:val="36"/>
        </w:rPr>
      </w:pPr>
    </w:p>
    <w:p w14:paraId="7BBCFA32">
      <w:pPr>
        <w:pStyle w:val="4"/>
        <w:spacing w:before="120" w:beforeLines="50"/>
        <w:ind w:firstLine="0"/>
        <w:rPr>
          <w:rFonts w:hint="eastAsia" w:ascii="宋体" w:hAnsi="宋体"/>
          <w:b/>
          <w:sz w:val="36"/>
          <w:szCs w:val="36"/>
        </w:rPr>
      </w:pPr>
    </w:p>
    <w:p w14:paraId="5572A816">
      <w:pPr>
        <w:pStyle w:val="4"/>
        <w:spacing w:before="120" w:beforeLines="50"/>
        <w:ind w:firstLine="0"/>
        <w:rPr>
          <w:rFonts w:hint="eastAsia" w:ascii="宋体" w:hAnsi="宋体"/>
          <w:b/>
          <w:sz w:val="36"/>
          <w:szCs w:val="36"/>
        </w:rPr>
      </w:pPr>
    </w:p>
    <w:p w14:paraId="2FEA3F46">
      <w:pPr>
        <w:pStyle w:val="4"/>
        <w:spacing w:before="120" w:beforeLines="50"/>
        <w:ind w:firstLine="0"/>
        <w:rPr>
          <w:rFonts w:hint="eastAsia" w:ascii="宋体" w:hAnsi="宋体"/>
          <w:b/>
          <w:sz w:val="36"/>
          <w:szCs w:val="36"/>
        </w:rPr>
      </w:pPr>
    </w:p>
    <w:p w14:paraId="2726D1B2">
      <w:pPr>
        <w:pStyle w:val="4"/>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4"/>
        <w:spacing w:before="600" w:beforeLines="250" w:line="360" w:lineRule="auto"/>
        <w:ind w:firstLine="0"/>
        <w:rPr>
          <w:rFonts w:ascii="宋体" w:hAnsi="宋体"/>
          <w:szCs w:val="21"/>
        </w:rPr>
      </w:pPr>
      <w:r>
        <w:rPr>
          <w:rFonts w:hint="eastAsia" w:ascii="宋体" w:hAnsi="宋体"/>
          <w:szCs w:val="21"/>
          <w:lang w:val="en-US" w:eastAsia="zh-CN"/>
        </w:rPr>
        <w:t>陕西恒瑞</w:t>
      </w:r>
      <w:r>
        <w:rPr>
          <w:rFonts w:hint="eastAsia" w:ascii="宋体" w:hAnsi="宋体"/>
          <w:szCs w:val="21"/>
          <w:lang w:eastAsia="zh-CN"/>
        </w:rPr>
        <w:t>项目管理咨询有限公司</w:t>
      </w:r>
      <w:r>
        <w:rPr>
          <w:rFonts w:hint="eastAsia" w:ascii="宋体" w:hAnsi="宋体"/>
          <w:szCs w:val="21"/>
        </w:rPr>
        <w:t>：</w:t>
      </w:r>
      <w:r>
        <w:rPr>
          <w:rFonts w:ascii="宋体" w:hAnsi="宋体"/>
          <w:szCs w:val="21"/>
        </w:rPr>
        <w:t xml:space="preserve"> </w:t>
      </w:r>
    </w:p>
    <w:p w14:paraId="1DA457D2">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4"/>
        <w:spacing w:line="360" w:lineRule="auto"/>
        <w:ind w:firstLine="573"/>
        <w:rPr>
          <w:rFonts w:ascii="宋体" w:hAnsi="宋体"/>
          <w:szCs w:val="21"/>
        </w:rPr>
      </w:pPr>
    </w:p>
    <w:p w14:paraId="6A913D34">
      <w:pPr>
        <w:pStyle w:val="4"/>
        <w:spacing w:line="360" w:lineRule="auto"/>
        <w:ind w:firstLine="573"/>
        <w:rPr>
          <w:rFonts w:ascii="宋体" w:hAnsi="宋体"/>
          <w:szCs w:val="21"/>
        </w:rPr>
      </w:pPr>
    </w:p>
    <w:p w14:paraId="19D24806">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4"/>
        <w:spacing w:line="360" w:lineRule="auto"/>
        <w:ind w:firstLine="573"/>
        <w:rPr>
          <w:rFonts w:hint="eastAsia" w:ascii="宋体" w:hAnsi="宋体"/>
          <w:szCs w:val="21"/>
        </w:rPr>
      </w:pPr>
    </w:p>
    <w:p w14:paraId="5D6190ED">
      <w:pPr>
        <w:pStyle w:val="4"/>
        <w:spacing w:line="360" w:lineRule="auto"/>
        <w:ind w:firstLine="573"/>
        <w:rPr>
          <w:rFonts w:hint="eastAsia" w:ascii="宋体" w:hAnsi="宋体"/>
          <w:szCs w:val="21"/>
        </w:rPr>
      </w:pPr>
    </w:p>
    <w:p w14:paraId="3968BB1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4"/>
        <w:spacing w:line="360" w:lineRule="auto"/>
        <w:ind w:firstLine="573"/>
        <w:rPr>
          <w:rFonts w:hint="eastAsia" w:ascii="宋体" w:hAnsi="宋体"/>
          <w:szCs w:val="21"/>
        </w:rPr>
      </w:pPr>
    </w:p>
    <w:p w14:paraId="2170D735">
      <w:pPr>
        <w:pStyle w:val="4"/>
        <w:spacing w:line="360" w:lineRule="auto"/>
        <w:ind w:firstLine="573"/>
        <w:rPr>
          <w:rFonts w:hint="eastAsia" w:ascii="宋体" w:hAnsi="宋体"/>
          <w:szCs w:val="21"/>
        </w:rPr>
      </w:pPr>
    </w:p>
    <w:p w14:paraId="7A6F8782">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4"/>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4"/>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4"/>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4"/>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4"/>
        <w:ind w:firstLine="0"/>
        <w:jc w:val="center"/>
        <w:rPr>
          <w:rFonts w:hint="eastAsia" w:ascii="仿宋_GB2312" w:eastAsia="仿宋_GB2312"/>
          <w:b/>
          <w:sz w:val="36"/>
          <w:szCs w:val="36"/>
        </w:rPr>
      </w:pPr>
    </w:p>
    <w:p w14:paraId="45AD45DF">
      <w:pPr>
        <w:pStyle w:val="4"/>
        <w:ind w:firstLine="0"/>
        <w:jc w:val="center"/>
        <w:rPr>
          <w:rFonts w:hint="eastAsia" w:ascii="仿宋_GB2312" w:eastAsia="仿宋_GB2312"/>
          <w:b/>
          <w:sz w:val="36"/>
          <w:szCs w:val="36"/>
        </w:rPr>
      </w:pPr>
    </w:p>
    <w:p w14:paraId="70598812">
      <w:pPr>
        <w:pStyle w:val="4"/>
        <w:spacing w:after="120" w:afterLines="50" w:line="360" w:lineRule="auto"/>
        <w:ind w:firstLine="0"/>
        <w:rPr>
          <w:rFonts w:hint="eastAsia" w:ascii="宋体" w:hAnsi="宋体"/>
          <w:b/>
          <w:szCs w:val="21"/>
        </w:rPr>
      </w:pPr>
      <w:r>
        <w:rPr>
          <w:rFonts w:hint="eastAsia" w:ascii="宋体" w:hAnsi="宋体"/>
          <w:b/>
          <w:szCs w:val="21"/>
          <w:lang w:val="en-US" w:eastAsia="zh-CN"/>
        </w:rPr>
        <w:t>陕西恒瑞项目管理有限公司</w:t>
      </w:r>
      <w:r>
        <w:rPr>
          <w:rFonts w:hint="eastAsia" w:ascii="宋体" w:hAnsi="宋体"/>
          <w:b/>
          <w:szCs w:val="21"/>
        </w:rPr>
        <w:t>：</w:t>
      </w:r>
    </w:p>
    <w:p w14:paraId="3BEF9A6C">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4"/>
        <w:spacing w:line="480" w:lineRule="auto"/>
        <w:ind w:firstLine="570"/>
        <w:rPr>
          <w:rFonts w:hint="eastAsia" w:ascii="宋体" w:hAnsi="宋体"/>
          <w:szCs w:val="21"/>
        </w:rPr>
      </w:pPr>
    </w:p>
    <w:p w14:paraId="4E51E573">
      <w:pPr>
        <w:pStyle w:val="4"/>
        <w:spacing w:line="480" w:lineRule="auto"/>
        <w:ind w:firstLine="570"/>
        <w:rPr>
          <w:rFonts w:hint="eastAsia" w:ascii="宋体" w:hAnsi="宋体"/>
          <w:szCs w:val="21"/>
        </w:rPr>
      </w:pPr>
    </w:p>
    <w:p w14:paraId="4882B2A4">
      <w:pPr>
        <w:pStyle w:val="4"/>
        <w:spacing w:line="480" w:lineRule="auto"/>
        <w:ind w:firstLine="570"/>
        <w:rPr>
          <w:rFonts w:hint="eastAsia" w:ascii="宋体" w:hAnsi="宋体"/>
          <w:szCs w:val="21"/>
        </w:rPr>
      </w:pPr>
    </w:p>
    <w:p w14:paraId="6E7FB91D">
      <w:pPr>
        <w:pStyle w:val="4"/>
        <w:spacing w:line="480" w:lineRule="auto"/>
        <w:ind w:firstLine="570"/>
        <w:rPr>
          <w:rFonts w:hint="eastAsia" w:ascii="宋体" w:hAnsi="宋体"/>
          <w:szCs w:val="21"/>
        </w:rPr>
      </w:pPr>
      <w:r>
        <w:rPr>
          <w:rFonts w:hint="eastAsia" w:ascii="宋体" w:hAnsi="宋体"/>
          <w:szCs w:val="21"/>
        </w:rPr>
        <w:t>特此声明！</w:t>
      </w:r>
    </w:p>
    <w:p w14:paraId="3976C206">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93C9FE6">
      <w:pPr>
        <w:rPr>
          <w:rFonts w:hint="eastAsia" w:ascii="黑体" w:hAnsi="宋体" w:eastAsia="黑体"/>
          <w:sz w:val="44"/>
          <w:szCs w:val="44"/>
        </w:rPr>
      </w:pPr>
      <w:r>
        <w:rPr>
          <w:rFonts w:hint="eastAsia" w:ascii="黑体" w:hAnsi="宋体" w:eastAsia="黑体"/>
          <w:sz w:val="44"/>
          <w:szCs w:val="44"/>
        </w:rPr>
        <w:br w:type="page"/>
      </w:r>
    </w:p>
    <w:p w14:paraId="64883222">
      <w:pPr>
        <w:pStyle w:val="4"/>
        <w:ind w:firstLine="0"/>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6ED3BFE3">
      <w:pPr>
        <w:pStyle w:val="4"/>
        <w:spacing w:before="240" w:beforeLines="100"/>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0</w:t>
      </w:r>
      <w:r>
        <w:rPr>
          <w:rFonts w:hint="eastAsia" w:ascii="黑体" w:hAnsi="宋体" w:eastAsia="黑体"/>
          <w:sz w:val="36"/>
          <w:szCs w:val="36"/>
        </w:rPr>
        <w:t>.行政许可证明</w:t>
      </w: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p>
    <w:p w14:paraId="6A2F4AEB">
      <w:pPr>
        <w:spacing w:before="120" w:beforeLines="50" w:line="360" w:lineRule="auto"/>
        <w:ind w:firstLine="420" w:firstLineChars="200"/>
        <w:rPr>
          <w:rFonts w:hint="eastAsia" w:ascii="宋体" w:hAnsi="宋体" w:eastAsia="宋体"/>
          <w:szCs w:val="21"/>
          <w:highlight w:val="none"/>
          <w:lang w:eastAsia="zh-CN"/>
        </w:rPr>
      </w:pPr>
      <w:r>
        <w:rPr>
          <w:rFonts w:hint="eastAsia" w:ascii="宋体" w:hAnsi="宋体"/>
          <w:szCs w:val="21"/>
          <w:highlight w:val="none"/>
          <w:lang w:val="en-US" w:eastAsia="zh-CN"/>
        </w:rPr>
        <w:t>1、企业资质：供应商须具备地质灾害危险性评估甲级</w:t>
      </w:r>
      <w:bookmarkStart w:id="0" w:name="_GoBack"/>
      <w:bookmarkEnd w:id="0"/>
      <w:r>
        <w:rPr>
          <w:rFonts w:hint="eastAsia" w:ascii="宋体" w:hAnsi="宋体"/>
          <w:szCs w:val="21"/>
          <w:highlight w:val="none"/>
          <w:lang w:val="en-US" w:eastAsia="zh-CN"/>
        </w:rPr>
        <w:t>资质证书</w:t>
      </w:r>
      <w:r>
        <w:rPr>
          <w:rFonts w:hint="eastAsia" w:ascii="宋体" w:hAnsi="宋体" w:eastAsia="宋体" w:cs="Times New Roman"/>
          <w:color w:val="000000"/>
          <w:szCs w:val="21"/>
        </w:rPr>
        <w:t>（提供证书复印件并加盖公章）</w:t>
      </w:r>
      <w:r>
        <w:rPr>
          <w:rFonts w:hint="eastAsia" w:ascii="宋体" w:hAnsi="宋体" w:cs="Times New Roman"/>
          <w:color w:val="000000"/>
          <w:szCs w:val="21"/>
          <w:lang w:eastAsia="zh-CN"/>
        </w:rPr>
        <w:t>。</w:t>
      </w:r>
    </w:p>
    <w:p w14:paraId="6446CFA0">
      <w:pPr>
        <w:spacing w:before="120" w:beforeLines="50" w:line="360" w:lineRule="auto"/>
        <w:ind w:firstLine="420" w:firstLineChars="200"/>
        <w:rPr>
          <w:rFonts w:hint="eastAsia" w:ascii="仿宋_GB2312" w:hAnsi="仿宋_GB2312" w:eastAsia="宋体"/>
          <w:b/>
          <w:bCs/>
          <w:sz w:val="36"/>
          <w:szCs w:val="36"/>
          <w:lang w:eastAsia="zh-CN"/>
        </w:rPr>
      </w:pPr>
      <w:r>
        <w:rPr>
          <w:rFonts w:hint="eastAsia" w:ascii="宋体" w:hAnsi="宋体"/>
          <w:szCs w:val="21"/>
          <w:highlight w:val="none"/>
          <w:lang w:val="en-US" w:eastAsia="zh-CN"/>
        </w:rPr>
        <w:t>2、项目负责人：供应商拟派项目负责人应具有水文地质/地质环境工程高级及以上职称或相关专业高级及以上职称</w:t>
      </w:r>
      <w:r>
        <w:rPr>
          <w:rFonts w:hint="eastAsia" w:ascii="宋体" w:hAnsi="宋体" w:eastAsia="宋体" w:cs="Times New Roman"/>
          <w:color w:val="000000"/>
          <w:szCs w:val="21"/>
        </w:rPr>
        <w:t>（提供证书复印件并加盖公章）</w:t>
      </w:r>
      <w:r>
        <w:rPr>
          <w:rFonts w:hint="eastAsia" w:ascii="宋体" w:hAnsi="宋体" w:cs="Times New Roman"/>
          <w:color w:val="000000"/>
          <w:szCs w:val="21"/>
          <w:lang w:eastAsia="zh-CN"/>
        </w:rPr>
        <w:t>。</w:t>
      </w:r>
    </w:p>
    <w:p w14:paraId="6BF21C72"/>
    <w:p w14:paraId="0D381C6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834033F"/>
    <w:rsid w:val="0F757CEA"/>
    <w:rsid w:val="135D5FE4"/>
    <w:rsid w:val="14E834C6"/>
    <w:rsid w:val="171238D1"/>
    <w:rsid w:val="1B9A401A"/>
    <w:rsid w:val="219757FB"/>
    <w:rsid w:val="32B51DFE"/>
    <w:rsid w:val="33A06705"/>
    <w:rsid w:val="369D1D37"/>
    <w:rsid w:val="3B68153E"/>
    <w:rsid w:val="4A4E6A63"/>
    <w:rsid w:val="524B2116"/>
    <w:rsid w:val="573304AB"/>
    <w:rsid w:val="67BF6058"/>
    <w:rsid w:val="74D578C4"/>
    <w:rsid w:val="75342171"/>
    <w:rsid w:val="75BD5B59"/>
    <w:rsid w:val="7CE7227B"/>
    <w:rsid w:val="7D625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2738</Words>
  <Characters>2763</Characters>
  <Lines>0</Lines>
  <Paragraphs>0</Paragraphs>
  <TotalTime>0</TotalTime>
  <ScaleCrop>false</ScaleCrop>
  <LinksUpToDate>false</LinksUpToDate>
  <CharactersWithSpaces>3555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WPS_1689326395</cp:lastModifiedBy>
  <dcterms:modified xsi:type="dcterms:W3CDTF">2025-06-17T13:41:06Z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179661197AC44B13A40D837E68189358_12</vt:lpwstr>
  </property>
  <property fmtid="{D5CDD505-2E9C-101B-9397-08002B2CF9AE}" pid="4" name="KSOTemplateDocerSaveRecord">
    <vt:lpwstr>eyJoZGlkIjoiOTA3YWQ5YjJiNzYwOTk2MzFjMTBkZjAyMTg3NDkyNTUiLCJ1c2VySWQiOiIxNTE0MjM2NDk0In0=</vt:lpwstr>
  </property>
</Properties>
</file>