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291162"/>
      <w:bookmarkStart w:id="1" w:name="_Toc26300517"/>
      <w:bookmarkStart w:id="2" w:name="_Toc26291062"/>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2"/>
        </w:num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具有独立承担民事责任的能力</w:t>
      </w:r>
    </w:p>
    <w:p w14:paraId="6EDDDEB8">
      <w:pPr>
        <w:numPr>
          <w:ilvl w:val="0"/>
          <w:numId w:val="0"/>
        </w:numPr>
        <w:spacing w:line="360" w:lineRule="auto"/>
        <w:ind w:firstLine="560" w:firstLineChars="200"/>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提供合格有效的法人或者其他组织的营业执照、事业单位法人证等证明文件或自然人的身份证明</w:t>
      </w:r>
      <w:r>
        <w:rPr>
          <w:rFonts w:hint="eastAsia" w:ascii="宋体" w:hAnsi="宋体" w:eastAsia="宋体" w:cs="宋体"/>
          <w:b w:val="0"/>
          <w:bCs w:val="0"/>
          <w:sz w:val="28"/>
          <w:szCs w:val="28"/>
          <w:lang w:eastAsia="zh-CN"/>
        </w:rPr>
        <w:t>。</w:t>
      </w:r>
    </w:p>
    <w:p w14:paraId="14771604">
      <w:pPr>
        <w:numPr>
          <w:ilvl w:val="0"/>
          <w:numId w:val="2"/>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val="en-US" w:eastAsia="zh-CN"/>
        </w:rPr>
        <w:br w:type="page"/>
      </w: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具有良好的商业信誉和健全的财务会计制度</w:t>
      </w:r>
    </w:p>
    <w:p w14:paraId="6DDEDFF1">
      <w:pPr>
        <w:numPr>
          <w:ilvl w:val="0"/>
          <w:numId w:val="0"/>
        </w:numPr>
        <w:spacing w:line="360" w:lineRule="auto"/>
        <w:ind w:leftChars="0" w:firstLine="560" w:firstLineChars="200"/>
        <w:jc w:val="left"/>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提供2024年度经审计的财务会计报告（至少包括审计报告、资产负债表和利润表，成立时间至提交投标文件截止时间不足一年的可提供成立后任意时段的资产负债表）或提交投标文件截止时间</w:t>
      </w:r>
      <w:r>
        <w:rPr>
          <w:rFonts w:hint="eastAsia" w:ascii="宋体" w:hAnsi="宋体" w:eastAsia="宋体" w:cs="宋体"/>
          <w:sz w:val="28"/>
          <w:szCs w:val="28"/>
          <w:highlight w:val="none"/>
          <w:lang w:val="en-US" w:eastAsia="zh-CN"/>
        </w:rPr>
        <w:t>前</w:t>
      </w:r>
      <w:r>
        <w:rPr>
          <w:rFonts w:hint="eastAsia" w:ascii="宋体" w:hAnsi="宋体" w:eastAsia="宋体" w:cs="宋体"/>
          <w:sz w:val="28"/>
          <w:szCs w:val="28"/>
          <w:highlight w:val="none"/>
          <w:lang w:eastAsia="zh-CN"/>
        </w:rPr>
        <w:t>三个月内其基本账户开户银行出具的资信证明（附基本存款账户信息），以上形式的证明资料提供任何一种即可。</w:t>
      </w:r>
    </w:p>
    <w:p w14:paraId="1D655A00">
      <w:pPr>
        <w:pStyle w:val="2"/>
        <w:numPr>
          <w:ilvl w:val="0"/>
          <w:numId w:val="2"/>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有依法缴纳税收的良好记录</w:t>
      </w:r>
    </w:p>
    <w:p w14:paraId="13846473">
      <w:pPr>
        <w:rPr>
          <w:rFonts w:hint="eastAsia"/>
        </w:rPr>
      </w:pPr>
    </w:p>
    <w:p w14:paraId="71ED67EC">
      <w:pPr>
        <w:pStyle w:val="2"/>
        <w:numPr>
          <w:ilvl w:val="0"/>
          <w:numId w:val="0"/>
        </w:numPr>
        <w:spacing w:line="360" w:lineRule="auto"/>
        <w:ind w:firstLine="560" w:firstLineChars="200"/>
        <w:rPr>
          <w:rFonts w:hint="eastAsia" w:ascii="宋体" w:hAnsi="宋体" w:eastAsia="宋体" w:cs="宋体"/>
          <w:b w:val="0"/>
          <w:bCs/>
          <w:color w:val="333333"/>
          <w:kern w:val="0"/>
          <w:sz w:val="28"/>
          <w:szCs w:val="28"/>
          <w:highlight w:val="none"/>
          <w:lang w:val="en-US" w:eastAsia="zh-CN" w:bidi="ar"/>
        </w:rPr>
      </w:pPr>
      <w:r>
        <w:rPr>
          <w:rFonts w:hint="eastAsia" w:cs="宋体"/>
          <w:b w:val="0"/>
          <w:bCs/>
          <w:color w:val="333333"/>
          <w:kern w:val="0"/>
          <w:sz w:val="28"/>
          <w:szCs w:val="28"/>
          <w:highlight w:val="none"/>
          <w:lang w:val="en-US" w:eastAsia="zh-CN" w:bidi="ar"/>
        </w:rPr>
        <w:t>提交投标文件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w:t>
      </w:r>
      <w:r>
        <w:rPr>
          <w:rFonts w:hint="eastAsia" w:ascii="宋体" w:hAnsi="宋体" w:eastAsia="宋体" w:cs="宋体"/>
          <w:b/>
          <w:bCs/>
          <w:sz w:val="28"/>
          <w:szCs w:val="28"/>
        </w:rPr>
        <w:t>有依法缴纳社会保障资金的良好记录</w:t>
      </w:r>
    </w:p>
    <w:p w14:paraId="1E51B775">
      <w:pPr>
        <w:pStyle w:val="2"/>
        <w:numPr>
          <w:ilvl w:val="0"/>
          <w:numId w:val="0"/>
        </w:numPr>
        <w:spacing w:line="240" w:lineRule="auto"/>
        <w:ind w:firstLine="300" w:firstLineChars="200"/>
        <w:rPr>
          <w:rFonts w:hint="eastAsia" w:ascii="宋体" w:hAnsi="宋体" w:eastAsia="宋体" w:cs="宋体"/>
          <w:b w:val="0"/>
          <w:bCs/>
          <w:color w:val="333333"/>
          <w:kern w:val="0"/>
          <w:sz w:val="15"/>
          <w:szCs w:val="15"/>
          <w:highlight w:val="none"/>
          <w:lang w:val="en-US" w:eastAsia="zh-CN" w:bidi="ar"/>
        </w:rPr>
      </w:pPr>
    </w:p>
    <w:p w14:paraId="79576088">
      <w:pPr>
        <w:pStyle w:val="2"/>
        <w:numPr>
          <w:ilvl w:val="0"/>
          <w:numId w:val="0"/>
        </w:numPr>
        <w:spacing w:line="360" w:lineRule="auto"/>
        <w:ind w:firstLine="560" w:firstLineChars="200"/>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val="0"/>
          <w:bCs/>
          <w:color w:val="333333"/>
          <w:kern w:val="0"/>
          <w:sz w:val="28"/>
          <w:szCs w:val="28"/>
          <w:highlight w:val="none"/>
          <w:lang w:val="en-US" w:eastAsia="zh-CN" w:bidi="ar"/>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F09808B">
      <w:pPr>
        <w:pStyle w:val="2"/>
        <w:rPr>
          <w:rFonts w:hint="eastAsia"/>
          <w:lang w:val="en-US" w:eastAsia="zh-CN"/>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79885D24">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3DC43BD1">
      <w:pPr>
        <w:pStyle w:val="9"/>
        <w:keepNext w:val="0"/>
        <w:keepLines w:val="0"/>
        <w:pageBreakBefore w:val="0"/>
        <w:kinsoku/>
        <w:wordWrap w:val="0"/>
        <w:overflowPunct/>
        <w:topLinePunct w:val="0"/>
        <w:autoSpaceDE/>
        <w:autoSpaceDN/>
        <w:bidi w:val="0"/>
        <w:adjustRightInd/>
        <w:snapToGrid/>
        <w:spacing w:line="360" w:lineRule="auto"/>
        <w:ind w:firstLine="420"/>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r>
        <w:rPr>
          <w:rFonts w:hint="eastAsia" w:cs="宋体"/>
          <w:b/>
          <w:bCs/>
          <w:sz w:val="28"/>
          <w:szCs w:val="28"/>
          <w:lang w:val="en-US" w:eastAsia="zh-CN"/>
        </w:rPr>
        <w:t>5、</w:t>
      </w:r>
      <w:r>
        <w:rPr>
          <w:rFonts w:hint="eastAsia" w:ascii="宋体" w:hAnsi="宋体" w:eastAsia="宋体" w:cs="宋体"/>
          <w:b/>
          <w:bCs/>
          <w:sz w:val="28"/>
          <w:szCs w:val="28"/>
          <w:lang w:val="en-US" w:eastAsia="zh-CN"/>
        </w:rPr>
        <w:t>提供参加政府采购活动前三年内在经营活动中没有重大违法记录的书面声明</w:t>
      </w:r>
    </w:p>
    <w:p w14:paraId="12148BD8">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5E84C87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w:t>
      </w:r>
      <w:r>
        <w:rPr>
          <w:rFonts w:hint="eastAsia" w:cs="宋体"/>
          <w:sz w:val="24"/>
          <w:szCs w:val="24"/>
          <w:u w:val="single"/>
          <w:shd w:val="clear" w:color="auto" w:fill="FFFFFF"/>
          <w:lang w:val="en-US" w:eastAsia="zh-CN"/>
        </w:rPr>
        <w:t xml:space="preserve">       （</w:t>
      </w:r>
      <w:r>
        <w:rPr>
          <w:rFonts w:hint="eastAsia" w:ascii="宋体" w:hAnsi="宋体" w:eastAsia="宋体" w:cs="宋体"/>
          <w:sz w:val="24"/>
          <w:szCs w:val="24"/>
          <w:u w:val="single"/>
          <w:shd w:val="clear" w:color="auto" w:fill="FFFFFF"/>
        </w:rPr>
        <w:t>项目名称</w:t>
      </w:r>
      <w:r>
        <w:rPr>
          <w:rFonts w:hint="eastAsia" w:cs="宋体"/>
          <w:sz w:val="24"/>
          <w:szCs w:val="24"/>
          <w:u w:val="single"/>
          <w:shd w:val="clear" w:color="auto" w:fill="FFFFFF"/>
          <w:lang w:val="en-US" w:eastAsia="zh-CN"/>
        </w:rPr>
        <w:t>及包号）</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292F36E">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473C49D1">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7553EBAC">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68C9F13E">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4B76F22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26A7445">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3166AEF4">
      <w:pPr>
        <w:pStyle w:val="2"/>
        <w:spacing w:line="360" w:lineRule="auto"/>
        <w:jc w:val="center"/>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41B6C04B">
      <w:pPr>
        <w:pStyle w:val="2"/>
        <w:spacing w:line="360" w:lineRule="auto"/>
        <w:jc w:val="center"/>
        <w:rPr>
          <w:rFonts w:hint="eastAsia" w:ascii="宋体" w:hAnsi="宋体" w:eastAsia="宋体" w:cs="宋体"/>
          <w:b w:val="0"/>
          <w:sz w:val="24"/>
          <w:szCs w:val="24"/>
          <w:lang w:val="zh-CN"/>
        </w:rPr>
      </w:pPr>
    </w:p>
    <w:p w14:paraId="19FAD1AA">
      <w:pPr>
        <w:pStyle w:val="2"/>
        <w:spacing w:line="360" w:lineRule="auto"/>
        <w:jc w:val="center"/>
        <w:rPr>
          <w:rFonts w:hint="eastAsia" w:ascii="宋体" w:hAnsi="宋体" w:eastAsia="宋体" w:cs="宋体"/>
          <w:b w:val="0"/>
          <w:sz w:val="24"/>
          <w:szCs w:val="24"/>
          <w:lang w:val="zh-CN"/>
        </w:rPr>
      </w:pPr>
    </w:p>
    <w:p w14:paraId="096DA61F">
      <w:pPr>
        <w:pStyle w:val="2"/>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6、提供具有履行本合同所必需的设备和专业技术能力的承诺</w:t>
      </w:r>
    </w:p>
    <w:p w14:paraId="62F947F8">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6827AABE">
      <w:pPr>
        <w:pStyle w:val="9"/>
        <w:wordWrap w:val="0"/>
        <w:spacing w:line="48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w:t>
      </w:r>
      <w:r>
        <w:rPr>
          <w:rFonts w:hint="eastAsia" w:cs="宋体"/>
          <w:sz w:val="24"/>
          <w:szCs w:val="24"/>
          <w:u w:val="single"/>
          <w:shd w:val="clear" w:color="auto" w:fill="FFFFFF"/>
          <w:lang w:val="en-US" w:eastAsia="zh-CN"/>
        </w:rPr>
        <w:t xml:space="preserve">       （</w:t>
      </w:r>
      <w:bookmarkStart w:id="21" w:name="_GoBack"/>
      <w:bookmarkEnd w:id="21"/>
      <w:r>
        <w:rPr>
          <w:rFonts w:hint="eastAsia" w:ascii="宋体" w:hAnsi="宋体" w:eastAsia="宋体" w:cs="宋体"/>
          <w:sz w:val="24"/>
          <w:szCs w:val="24"/>
          <w:u w:val="single"/>
          <w:shd w:val="clear" w:color="auto" w:fill="FFFFFF"/>
        </w:rPr>
        <w:t>项目名称</w:t>
      </w:r>
      <w:r>
        <w:rPr>
          <w:rFonts w:hint="eastAsia" w:cs="宋体"/>
          <w:sz w:val="24"/>
          <w:szCs w:val="24"/>
          <w:u w:val="single"/>
          <w:shd w:val="clear" w:color="auto" w:fill="FFFFFF"/>
          <w:lang w:val="en-US" w:eastAsia="zh-CN"/>
        </w:rPr>
        <w:t>及包号）</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）的</w:t>
      </w:r>
      <w:r>
        <w:rPr>
          <w:rFonts w:hint="eastAsia" w:cs="宋体"/>
          <w:sz w:val="24"/>
          <w:szCs w:val="24"/>
          <w:shd w:val="clear" w:color="auto" w:fill="FFFFFF"/>
          <w:lang w:eastAsia="zh-CN"/>
        </w:rPr>
        <w:t>投标</w:t>
      </w:r>
      <w:r>
        <w:rPr>
          <w:rFonts w:hint="eastAsia" w:ascii="宋体" w:hAnsi="宋体" w:eastAsia="宋体" w:cs="宋体"/>
          <w:sz w:val="24"/>
          <w:szCs w:val="24"/>
          <w:shd w:val="clear" w:color="auto" w:fill="FFFFFF"/>
        </w:rPr>
        <w:t xml:space="preserve">供应商，在此郑重承诺： </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93168AE">
      <w:pPr>
        <w:pStyle w:val="9"/>
        <w:wordWrap w:val="0"/>
        <w:spacing w:line="48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 </w:t>
      </w:r>
    </w:p>
    <w:p w14:paraId="57758895">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66256FB7">
      <w:pPr>
        <w:widowControl/>
        <w:spacing w:line="480" w:lineRule="auto"/>
        <w:ind w:left="1"/>
        <w:rPr>
          <w:rFonts w:hint="eastAsia" w:ascii="宋体" w:hAnsi="宋体" w:eastAsia="宋体" w:cs="宋体"/>
          <w:b/>
          <w:kern w:val="0"/>
          <w:sz w:val="24"/>
          <w:szCs w:val="24"/>
        </w:rPr>
      </w:pPr>
    </w:p>
    <w:p w14:paraId="4AB32D84">
      <w:pPr>
        <w:widowControl/>
        <w:spacing w:line="480" w:lineRule="auto"/>
        <w:rPr>
          <w:rFonts w:hint="eastAsia" w:ascii="宋体" w:hAnsi="宋体" w:eastAsia="宋体" w:cs="宋体"/>
          <w:b/>
          <w:kern w:val="0"/>
          <w:sz w:val="24"/>
          <w:szCs w:val="24"/>
        </w:rPr>
      </w:pPr>
    </w:p>
    <w:p w14:paraId="2E16F5CC">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4D73551D">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1223711D">
      <w:pPr>
        <w:numPr>
          <w:ilvl w:val="0"/>
          <w:numId w:val="0"/>
        </w:numPr>
        <w:ind w:left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val="0"/>
          <w:sz w:val="28"/>
          <w:szCs w:val="28"/>
          <w:lang w:val="zh-CN"/>
        </w:rPr>
        <w:br w:type="page"/>
      </w:r>
      <w:r>
        <w:rPr>
          <w:rFonts w:hint="eastAsia" w:ascii="宋体" w:hAnsi="宋体" w:eastAsia="宋体" w:cs="宋体"/>
          <w:b/>
          <w:bCs/>
          <w:kern w:val="2"/>
          <w:sz w:val="28"/>
          <w:szCs w:val="28"/>
          <w:lang w:val="en-US" w:eastAsia="zh-CN" w:bidi="ar-SA"/>
        </w:rPr>
        <w:t>7、供应商应授权合法的人员参</w:t>
      </w:r>
      <w:r>
        <w:rPr>
          <w:rFonts w:hint="eastAsia" w:ascii="宋体" w:hAnsi="宋体" w:eastAsia="宋体" w:cs="宋体"/>
          <w:b/>
          <w:bCs/>
          <w:color w:val="auto"/>
          <w:kern w:val="2"/>
          <w:sz w:val="28"/>
          <w:szCs w:val="28"/>
          <w:lang w:val="en-US" w:eastAsia="zh-CN" w:bidi="ar-SA"/>
        </w:rPr>
        <w:t>加招标全过程</w:t>
      </w:r>
    </w:p>
    <w:p w14:paraId="42FD3697">
      <w:pPr>
        <w:numPr>
          <w:ilvl w:val="0"/>
          <w:numId w:val="0"/>
        </w:numPr>
        <w:ind w:leftChars="0"/>
        <w:rPr>
          <w:rFonts w:hint="eastAsia" w:ascii="宋体" w:hAnsi="宋体" w:eastAsia="宋体" w:cs="宋体"/>
          <w:b/>
          <w:bCs/>
          <w:kern w:val="2"/>
          <w:sz w:val="28"/>
          <w:szCs w:val="28"/>
          <w:lang w:val="en-US" w:eastAsia="zh-CN" w:bidi="ar-SA"/>
        </w:rPr>
      </w:pPr>
    </w:p>
    <w:p w14:paraId="0149EC9E">
      <w:pPr>
        <w:numPr>
          <w:ilvl w:val="0"/>
          <w:numId w:val="0"/>
        </w:numPr>
        <w:ind w:leftChars="0" w:firstLine="560" w:firstLineChars="200"/>
        <w:rPr>
          <w:rFonts w:hint="eastAsia" w:ascii="宋体" w:hAnsi="宋体" w:eastAsia="宋体" w:cs="宋体"/>
          <w:b w:val="0"/>
          <w:sz w:val="28"/>
          <w:szCs w:val="28"/>
          <w:lang w:val="zh-CN"/>
        </w:rPr>
      </w:pPr>
      <w:r>
        <w:rPr>
          <w:rFonts w:hint="eastAsia" w:ascii="宋体" w:hAnsi="宋体" w:eastAsia="宋体" w:cs="宋体"/>
          <w:b w:val="0"/>
          <w:sz w:val="28"/>
          <w:szCs w:val="28"/>
          <w:lang w:val="zh-CN" w:eastAsia="zh-CN"/>
        </w:rPr>
        <w:t>法定代表人亲自参加投标的，应提供法定代表人（主要负责人）身份证明书，法定代表人委托代理人参加投标的，应提供法定代表人（主要负责人）委托授权书</w:t>
      </w:r>
      <w:r>
        <w:rPr>
          <w:rFonts w:hint="eastAsia" w:ascii="宋体" w:hAnsi="宋体" w:cs="宋体"/>
          <w:b w:val="0"/>
          <w:sz w:val="28"/>
          <w:szCs w:val="28"/>
          <w:lang w:val="zh-CN" w:eastAsia="zh-CN"/>
        </w:rPr>
        <w:t>。</w:t>
      </w:r>
      <w:r>
        <w:rPr>
          <w:rFonts w:hint="eastAsia" w:ascii="宋体" w:hAnsi="宋体" w:eastAsia="宋体" w:cs="宋体"/>
          <w:b w:val="0"/>
          <w:sz w:val="28"/>
          <w:szCs w:val="28"/>
          <w:lang w:val="zh-CN"/>
        </w:rPr>
        <w:br w:type="page"/>
      </w:r>
    </w:p>
    <w:p w14:paraId="20E0B7DD">
      <w:pPr>
        <w:spacing w:line="56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法定代表人（主要负责人）身份证明（格式）</w:t>
      </w:r>
    </w:p>
    <w:p w14:paraId="35B01824">
      <w:pPr>
        <w:spacing w:line="560" w:lineRule="exact"/>
        <w:ind w:firstLine="562" w:firstLineChars="200"/>
        <w:jc w:val="center"/>
        <w:rPr>
          <w:rFonts w:hint="eastAsia" w:ascii="宋体" w:hAnsi="宋体" w:eastAsia="宋体" w:cs="宋体"/>
          <w:b/>
          <w:bCs/>
          <w:color w:val="auto"/>
          <w:sz w:val="28"/>
          <w:szCs w:val="28"/>
          <w:highlight w:val="none"/>
        </w:rPr>
      </w:pPr>
    </w:p>
    <w:p w14:paraId="7ECFABB8">
      <w:pPr>
        <w:spacing w:line="56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eastAsia="zh-CN"/>
        </w:rPr>
        <w:t>采购人</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p>
    <w:p w14:paraId="12CC5852">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11"/>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7490318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617AB837">
            <w:pPr>
              <w:spacing w:line="560" w:lineRule="exact"/>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401E2E98">
            <w:pPr>
              <w:spacing w:line="560" w:lineRule="exact"/>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05EC5BE">
            <w:pPr>
              <w:spacing w:line="560" w:lineRule="exact"/>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3BCAB412">
      <w:pPr>
        <w:spacing w:line="560" w:lineRule="exact"/>
        <w:ind w:firstLine="2445" w:firstLineChars="1019"/>
        <w:jc w:val="both"/>
        <w:rPr>
          <w:rFonts w:hint="eastAsia" w:ascii="宋体" w:hAnsi="宋体" w:eastAsia="宋体" w:cs="宋体"/>
          <w:color w:val="auto"/>
          <w:sz w:val="24"/>
          <w:szCs w:val="24"/>
          <w:highlight w:val="none"/>
        </w:rPr>
      </w:pPr>
    </w:p>
    <w:p w14:paraId="2ACDB6E2">
      <w:pPr>
        <w:spacing w:line="560" w:lineRule="exact"/>
        <w:ind w:firstLine="4320" w:firstLineChars="18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14:paraId="6EFA0C3E">
      <w:pPr>
        <w:spacing w:line="560" w:lineRule="exact"/>
        <w:ind w:firstLine="4320" w:firstLineChars="1800"/>
        <w:jc w:val="both"/>
        <w:rPr>
          <w:rFonts w:hint="eastAsia" w:ascii="宋体" w:hAnsi="宋体" w:eastAsia="宋体" w:cs="宋体"/>
          <w:b/>
          <w:bCs/>
          <w:color w:val="auto"/>
          <w:sz w:val="28"/>
          <w:szCs w:val="28"/>
          <w:highlight w:val="none"/>
        </w:rPr>
      </w:pPr>
      <w:r>
        <w:rPr>
          <w:rFonts w:hint="eastAsia" w:ascii="宋体" w:hAnsi="宋体" w:eastAsia="宋体" w:cs="宋体"/>
          <w:color w:val="auto"/>
          <w:sz w:val="24"/>
          <w:szCs w:val="24"/>
          <w:highlight w:val="none"/>
        </w:rPr>
        <w:t xml:space="preserve">日期：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8"/>
          <w:szCs w:val="28"/>
          <w:highlight w:val="none"/>
        </w:rPr>
        <w:t>法定代表人（主要负责人）委托授权书（格式）</w:t>
      </w:r>
    </w:p>
    <w:p w14:paraId="50E00B55">
      <w:pPr>
        <w:pStyle w:val="2"/>
        <w:spacing w:line="240" w:lineRule="auto"/>
        <w:rPr>
          <w:rFonts w:hint="eastAsia"/>
          <w:sz w:val="15"/>
          <w:szCs w:val="15"/>
        </w:rPr>
      </w:pPr>
    </w:p>
    <w:p w14:paraId="377B6DE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eastAsia="zh-CN"/>
        </w:rPr>
        <w:t>采购人</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1161BB8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组织的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cs="宋体"/>
          <w:color w:val="auto"/>
          <w:sz w:val="24"/>
          <w:szCs w:val="24"/>
          <w:highlight w:val="none"/>
          <w:u w:val="single"/>
          <w:lang w:val="en-US" w:eastAsia="zh-CN"/>
        </w:rPr>
        <w:t>及包号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）政府采购活动，以我方名义签署、澄清、确认、递交、撤回、修改投标文件，签订合同和全权处理一切与之有关的事宜，其法律后果由我方承担。</w:t>
      </w:r>
    </w:p>
    <w:p w14:paraId="08BA84B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本授权有效期与投标文件有效期一致。代理人无转委托权。</w:t>
      </w:r>
    </w:p>
    <w:p w14:paraId="584A5D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联系电话：______________</w:t>
      </w:r>
    </w:p>
    <w:p w14:paraId="4530A3A7">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身份证（护照）号码：_________________</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职务：___________</w:t>
      </w:r>
    </w:p>
    <w:p w14:paraId="79B29B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w:t>
      </w:r>
    </w:p>
    <w:p w14:paraId="31C2662B">
      <w:pPr>
        <w:spacing w:line="360" w:lineRule="auto"/>
        <w:ind w:firstLine="1680" w:firstLineChars="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__________________________________________</w:t>
      </w:r>
    </w:p>
    <w:tbl>
      <w:tblPr>
        <w:tblStyle w:val="11"/>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0"/>
      </w:tblGrid>
      <w:tr w14:paraId="4EAB1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jc w:val="center"/>
        </w:trPr>
        <w:tc>
          <w:tcPr>
            <w:tcW w:w="9020" w:type="dxa"/>
            <w:tcBorders>
              <w:top w:val="single" w:color="auto" w:sz="12" w:space="0"/>
              <w:left w:val="single" w:color="auto" w:sz="12" w:space="0"/>
              <w:bottom w:val="single" w:color="auto" w:sz="12" w:space="0"/>
              <w:right w:val="single" w:color="auto" w:sz="12" w:space="0"/>
            </w:tcBorders>
            <w:noWrap w:val="0"/>
            <w:vAlign w:val="center"/>
          </w:tcPr>
          <w:p w14:paraId="24D18E1C">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5E97BFED">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24994294">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328DAED">
      <w:pPr>
        <w:spacing w:line="240" w:lineRule="auto"/>
        <w:ind w:firstLine="200" w:firstLineChars="200"/>
        <w:rPr>
          <w:rFonts w:hint="eastAsia" w:ascii="宋体" w:hAnsi="宋体" w:eastAsia="宋体" w:cs="宋体"/>
          <w:color w:val="auto"/>
          <w:sz w:val="10"/>
          <w:szCs w:val="10"/>
          <w:highlight w:val="none"/>
        </w:rPr>
      </w:pPr>
    </w:p>
    <w:tbl>
      <w:tblPr>
        <w:tblStyle w:val="11"/>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0"/>
      </w:tblGrid>
      <w:tr w14:paraId="210B7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1" w:hRule="atLeast"/>
          <w:jc w:val="center"/>
        </w:trPr>
        <w:tc>
          <w:tcPr>
            <w:tcW w:w="9040" w:type="dxa"/>
            <w:tcBorders>
              <w:top w:val="single" w:color="auto" w:sz="12" w:space="0"/>
              <w:left w:val="single" w:color="auto" w:sz="12" w:space="0"/>
              <w:bottom w:val="single" w:color="auto" w:sz="12" w:space="0"/>
              <w:right w:val="single" w:color="auto" w:sz="12" w:space="0"/>
            </w:tcBorders>
            <w:noWrap w:val="0"/>
            <w:vAlign w:val="center"/>
          </w:tcPr>
          <w:p w14:paraId="08AF2605">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39C27443">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01A95D49">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79F378AA">
      <w:pPr>
        <w:spacing w:line="560" w:lineRule="exact"/>
        <w:ind w:left="0" w:leftChars="0" w:firstLine="2160" w:firstLineChars="9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法定代表人（主要负责人）：（签字或盖章）</w:t>
      </w:r>
    </w:p>
    <w:p w14:paraId="55639BE7">
      <w:pPr>
        <w:spacing w:line="560" w:lineRule="exact"/>
        <w:ind w:left="0" w:leftChars="0" w:firstLine="2160" w:firstLineChars="9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14:paraId="6BC21862">
      <w:pPr>
        <w:spacing w:line="560" w:lineRule="exact"/>
        <w:ind w:left="0" w:leftChars="0" w:firstLine="2160" w:firstLineChars="900"/>
        <w:jc w:val="both"/>
      </w:pPr>
      <w:r>
        <w:rPr>
          <w:rFonts w:hint="eastAsia" w:ascii="宋体" w:hAnsi="宋体" w:eastAsia="宋体" w:cs="宋体"/>
          <w:color w:val="auto"/>
          <w:sz w:val="24"/>
          <w:szCs w:val="24"/>
          <w:highlight w:val="none"/>
        </w:rPr>
        <w:t xml:space="preserve">授权日期：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p w14:paraId="0F591C8A">
      <w:pPr>
        <w:rPr>
          <w:rFonts w:hint="eastAsia" w:ascii="宋体" w:hAnsi="宋体" w:cs="宋体"/>
          <w:b/>
          <w:bCs w:val="0"/>
          <w:sz w:val="28"/>
          <w:szCs w:val="28"/>
          <w:lang w:val="en-US" w:eastAsia="zh-CN"/>
        </w:rPr>
      </w:pPr>
      <w:r>
        <w:rPr>
          <w:rFonts w:hint="eastAsia" w:ascii="宋体" w:hAnsi="宋体" w:cs="宋体"/>
          <w:b/>
          <w:bCs w:val="0"/>
          <w:sz w:val="28"/>
          <w:szCs w:val="28"/>
          <w:lang w:val="en-US" w:eastAsia="zh-CN"/>
        </w:rPr>
        <w:br w:type="page"/>
      </w: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cs="宋体"/>
          <w:b/>
          <w:bCs w:val="0"/>
          <w:sz w:val="28"/>
          <w:szCs w:val="28"/>
          <w:lang w:val="en-US" w:eastAsia="zh-CN"/>
        </w:rPr>
        <w:t>8</w:t>
      </w:r>
      <w:r>
        <w:rPr>
          <w:rFonts w:hint="eastAsia" w:ascii="宋体" w:hAnsi="宋体" w:eastAsia="宋体" w:cs="宋体"/>
          <w:b/>
          <w:bCs w:val="0"/>
          <w:sz w:val="28"/>
          <w:szCs w:val="28"/>
          <w:lang w:val="en-US" w:eastAsia="zh-CN"/>
        </w:rPr>
        <w:t>、供应商信用信息</w:t>
      </w:r>
    </w:p>
    <w:p w14:paraId="3555C407">
      <w:pPr>
        <w:adjustRightInd w:val="0"/>
        <w:spacing w:line="360" w:lineRule="atLeast"/>
        <w:ind w:firstLine="560" w:firstLineChars="200"/>
        <w:jc w:val="left"/>
        <w:textAlignment w:val="baseline"/>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天网上查询结果为评审依据）</w:t>
      </w:r>
      <w:r>
        <w:rPr>
          <w:rFonts w:hint="eastAsia" w:ascii="宋体" w:hAnsi="宋体" w:cs="宋体"/>
          <w:b w:val="0"/>
          <w:bCs/>
          <w:sz w:val="28"/>
          <w:szCs w:val="28"/>
          <w:lang w:val="en-US" w:eastAsia="zh-CN"/>
        </w:rPr>
        <w:t>。</w:t>
      </w:r>
    </w:p>
    <w:p w14:paraId="4ABE72B5">
      <w:pPr>
        <w:autoSpaceDN w:val="0"/>
        <w:spacing w:line="540" w:lineRule="exact"/>
        <w:ind w:firstLine="562" w:firstLineChars="200"/>
        <w:rPr>
          <w:rFonts w:hint="eastAsia" w:ascii="宋体" w:hAnsi="宋体" w:eastAsia="宋体" w:cs="宋体"/>
          <w:color w:val="000000"/>
          <w:sz w:val="28"/>
          <w:szCs w:val="28"/>
        </w:rPr>
      </w:pPr>
      <w:bookmarkStart w:id="3" w:name="_Toc421778388"/>
      <w:bookmarkStart w:id="4" w:name="_Toc425240483"/>
      <w:bookmarkStart w:id="5" w:name="_Toc17998950"/>
      <w:bookmarkStart w:id="6" w:name="_Toc17999514"/>
      <w:bookmarkStart w:id="7" w:name="_Toc8191"/>
      <w:bookmarkStart w:id="8" w:name="_Toc420591669"/>
      <w:bookmarkStart w:id="9" w:name="_Toc14400"/>
      <w:bookmarkStart w:id="10" w:name="_Toc17870"/>
      <w:bookmarkStart w:id="11" w:name="_Toc17998777"/>
      <w:r>
        <w:rPr>
          <w:rFonts w:hint="eastAsia" w:ascii="宋体" w:hAnsi="宋体" w:eastAsia="宋体" w:cs="宋体"/>
          <w:b/>
          <w:bCs w:val="0"/>
          <w:sz w:val="28"/>
          <w:szCs w:val="28"/>
          <w:lang w:val="en-US" w:eastAsia="zh-CN"/>
        </w:rPr>
        <w:br w:type="page"/>
      </w:r>
    </w:p>
    <w:p w14:paraId="0ED5AEC4">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bCs/>
          <w:sz w:val="28"/>
          <w:szCs w:val="28"/>
          <w:highlight w:val="none"/>
          <w:lang w:val="en-US" w:eastAsia="zh-CN"/>
        </w:rPr>
        <w:t>9</w:t>
      </w:r>
      <w:r>
        <w:rPr>
          <w:rFonts w:hint="eastAsia" w:ascii="宋体" w:hAnsi="宋体" w:eastAsia="宋体" w:cs="宋体"/>
          <w:b/>
          <w:bCs/>
          <w:sz w:val="28"/>
          <w:szCs w:val="28"/>
          <w:highlight w:val="none"/>
          <w:lang w:val="en-US" w:eastAsia="zh-CN"/>
        </w:rPr>
        <w:t>、</w:t>
      </w:r>
      <w:r>
        <w:rPr>
          <w:rFonts w:hint="eastAsia" w:ascii="宋体" w:hAnsi="宋体" w:eastAsia="宋体" w:cs="宋体"/>
          <w:b/>
          <w:bCs/>
          <w:color w:val="000000" w:themeColor="text1"/>
          <w:sz w:val="28"/>
          <w:szCs w:val="28"/>
          <w:highlight w:val="none"/>
          <w14:textFill>
            <w14:solidFill>
              <w14:schemeClr w14:val="tx1"/>
            </w14:solidFill>
          </w14:textFill>
        </w:rPr>
        <w:t>投标邀请函中要求的其他资格证明文件</w:t>
      </w:r>
    </w:p>
    <w:p w14:paraId="389E4F21">
      <w:pPr>
        <w:keepNext w:val="0"/>
        <w:keepLines w:val="0"/>
        <w:pageBreakBefore w:val="0"/>
        <w:widowControl/>
        <w:kinsoku/>
        <w:wordWrap/>
        <w:overflowPunct/>
        <w:topLinePunct w:val="0"/>
        <w:autoSpaceDE/>
        <w:autoSpaceDN/>
        <w:bidi w:val="0"/>
        <w:adjustRightInd/>
        <w:snapToGrid/>
        <w:spacing w:line="600" w:lineRule="auto"/>
        <w:ind w:firstLine="0" w:firstLineChars="0"/>
        <w:jc w:val="center"/>
        <w:textAlignment w:val="auto"/>
        <w:rPr>
          <w:rFonts w:hint="eastAsia" w:ascii="宋体" w:hAnsi="宋体" w:eastAsia="宋体" w:cs="宋体"/>
          <w:b/>
          <w:bCs/>
          <w:color w:val="000000" w:themeColor="text1"/>
          <w:sz w:val="24"/>
          <w:szCs w:val="24"/>
          <w:highlight w:val="none"/>
          <w:lang w:val="zh-CN"/>
          <w14:textFill>
            <w14:solidFill>
              <w14:schemeClr w14:val="tx1"/>
            </w14:solidFill>
          </w14:textFill>
        </w:rPr>
      </w:pPr>
      <w:r>
        <w:rPr>
          <w:rFonts w:hint="eastAsia" w:ascii="宋体" w:hAnsi="宋体" w:eastAsia="宋体" w:cs="宋体"/>
          <w:b/>
          <w:bCs/>
          <w:color w:val="000000" w:themeColor="text1"/>
          <w:sz w:val="24"/>
          <w:szCs w:val="24"/>
          <w:highlight w:val="none"/>
          <w:lang w:val="zh-CN"/>
          <w14:textFill>
            <w14:solidFill>
              <w14:schemeClr w14:val="tx1"/>
            </w14:solidFill>
          </w14:textFill>
        </w:rPr>
        <w:t>供应商企业关系关联承诺书</w:t>
      </w:r>
    </w:p>
    <w:p w14:paraId="2B01454B">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00529E2">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4676A142">
      <w:pPr>
        <w:spacing w:line="480" w:lineRule="auto"/>
        <w:ind w:right="420" w:firstLine="2160" w:firstLineChars="900"/>
        <w:jc w:val="both"/>
        <w:rPr>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98CB85B">
      <w:pPr>
        <w:pStyle w:val="6"/>
        <w:numPr>
          <w:ilvl w:val="0"/>
          <w:numId w:val="0"/>
        </w:numPr>
        <w:rPr>
          <w:rFonts w:hint="eastAsia" w:ascii="宋体" w:hAnsi="宋体" w:eastAsia="宋体" w:cs="宋体"/>
          <w:lang w:val="en-US" w:eastAsia="zh-CN"/>
        </w:rPr>
      </w:pPr>
    </w:p>
    <w:p w14:paraId="6ECB490D">
      <w:pPr>
        <w:rPr>
          <w:rFonts w:hint="eastAsia" w:ascii="宋体" w:hAnsi="宋体" w:eastAsia="宋体" w:cs="宋体"/>
        </w:rPr>
      </w:pPr>
    </w:p>
    <w:bookmarkEnd w:id="3"/>
    <w:bookmarkEnd w:id="4"/>
    <w:bookmarkEnd w:id="5"/>
    <w:bookmarkEnd w:id="6"/>
    <w:bookmarkEnd w:id="7"/>
    <w:bookmarkEnd w:id="8"/>
    <w:bookmarkEnd w:id="9"/>
    <w:bookmarkEnd w:id="10"/>
    <w:bookmarkEnd w:id="11"/>
    <w:p w14:paraId="76993043">
      <w:pPr>
        <w:pStyle w:val="8"/>
        <w:numPr>
          <w:ilvl w:val="0"/>
          <w:numId w:val="0"/>
        </w:numPr>
        <w:tabs>
          <w:tab w:val="right" w:leader="dot" w:pos="9460"/>
        </w:tabs>
        <w:spacing w:line="360" w:lineRule="auto"/>
        <w:ind w:leftChars="0"/>
        <w:jc w:val="center"/>
        <w:outlineLvl w:val="1"/>
        <w:rPr>
          <w:rFonts w:hint="eastAsia" w:ascii="宋体" w:hAnsi="宋体" w:eastAsia="宋体" w:cs="宋体"/>
          <w:b/>
          <w:sz w:val="28"/>
          <w:szCs w:val="28"/>
          <w:lang w:val="en-US" w:eastAsia="zh-CN"/>
        </w:rPr>
      </w:pPr>
      <w:bookmarkStart w:id="12" w:name="_Toc27826"/>
      <w:bookmarkStart w:id="13" w:name="_Toc31518"/>
      <w:bookmarkStart w:id="14" w:name="_Toc26300532"/>
      <w:r>
        <w:rPr>
          <w:rFonts w:hint="eastAsia" w:ascii="宋体" w:hAnsi="宋体" w:cs="宋体"/>
          <w:b/>
          <w:sz w:val="28"/>
          <w:szCs w:val="28"/>
          <w:lang w:val="en-US" w:eastAsia="zh-CN"/>
        </w:rPr>
        <w:t>10</w:t>
      </w:r>
      <w:r>
        <w:rPr>
          <w:rFonts w:hint="eastAsia" w:ascii="宋体" w:hAnsi="宋体" w:eastAsia="宋体" w:cs="宋体"/>
          <w:b/>
          <w:sz w:val="28"/>
          <w:szCs w:val="28"/>
          <w:lang w:val="en-US" w:eastAsia="zh-CN"/>
        </w:rPr>
        <w:t>、</w:t>
      </w:r>
      <w:r>
        <w:rPr>
          <w:rFonts w:hint="eastAsia" w:ascii="宋体" w:hAnsi="宋体" w:eastAsia="宋体" w:cs="宋体"/>
          <w:b/>
          <w:sz w:val="28"/>
          <w:szCs w:val="28"/>
        </w:rPr>
        <w:t>非联合体</w:t>
      </w:r>
      <w:r>
        <w:rPr>
          <w:rFonts w:hint="eastAsia" w:ascii="宋体" w:hAnsi="宋体" w:cs="宋体"/>
          <w:b/>
          <w:sz w:val="28"/>
          <w:szCs w:val="28"/>
          <w:lang w:val="en-US" w:eastAsia="zh-CN"/>
        </w:rPr>
        <w:t>投标</w:t>
      </w:r>
    </w:p>
    <w:p w14:paraId="0DFA22E9">
      <w:pPr>
        <w:numPr>
          <w:ilvl w:val="0"/>
          <w:numId w:val="0"/>
        </w:numPr>
        <w:rPr>
          <w:rFonts w:hint="eastAsia"/>
          <w:lang w:eastAsia="zh-CN"/>
        </w:rPr>
      </w:pPr>
    </w:p>
    <w:p w14:paraId="46CA2B3D">
      <w:pPr>
        <w:pStyle w:val="9"/>
        <w:widowControl/>
        <w:spacing w:after="288" w:line="48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05F3067F">
      <w:pPr>
        <w:pStyle w:val="9"/>
        <w:widowControl/>
        <w:spacing w:after="288" w:line="48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cs="宋体"/>
          <w:sz w:val="24"/>
          <w:szCs w:val="24"/>
          <w:u w:val="single"/>
          <w:lang w:val="en-US" w:eastAsia="zh-CN"/>
        </w:rPr>
        <w:t>及包号</w:t>
      </w:r>
      <w:r>
        <w:rPr>
          <w:rFonts w:hint="eastAsia" w:eastAsia="宋体" w:cs="宋体"/>
          <w:sz w:val="24"/>
          <w:szCs w:val="24"/>
          <w:u w:val="single"/>
          <w:lang w:val="en-US" w:eastAsia="zh-CN"/>
        </w:rPr>
        <w:t>）</w:t>
      </w:r>
      <w:r>
        <w:rPr>
          <w:rFonts w:hint="eastAsia" w:cs="宋体"/>
          <w:sz w:val="24"/>
          <w:szCs w:val="24"/>
          <w:u w:val="single"/>
          <w:lang w:val="en-US" w:eastAsia="zh-CN"/>
        </w:rPr>
        <w:t xml:space="preserve">   </w:t>
      </w:r>
      <w:r>
        <w:rPr>
          <w:rFonts w:hint="eastAsia" w:ascii="宋体" w:hAnsi="宋体" w:eastAsia="宋体" w:cs="宋体"/>
          <w:sz w:val="24"/>
          <w:szCs w:val="24"/>
        </w:rPr>
        <w:t>的</w:t>
      </w:r>
      <w:r>
        <w:rPr>
          <w:rFonts w:hint="eastAsia" w:cs="宋体"/>
          <w:sz w:val="24"/>
          <w:szCs w:val="24"/>
          <w:lang w:val="en-US" w:eastAsia="zh-CN"/>
        </w:rPr>
        <w:t>投标</w:t>
      </w:r>
      <w:r>
        <w:rPr>
          <w:rFonts w:hint="eastAsia" w:ascii="宋体" w:hAnsi="宋体" w:eastAsia="宋体" w:cs="宋体"/>
          <w:sz w:val="24"/>
          <w:szCs w:val="24"/>
        </w:rPr>
        <w:t>供应商，根据</w:t>
      </w:r>
      <w:r>
        <w:rPr>
          <w:rFonts w:hint="eastAsia" w:cs="宋体"/>
          <w:sz w:val="24"/>
          <w:szCs w:val="24"/>
          <w:lang w:val="en-US" w:eastAsia="zh-CN"/>
        </w:rPr>
        <w:t>采购</w:t>
      </w:r>
      <w:r>
        <w:rPr>
          <w:rFonts w:hint="eastAsia" w:ascii="宋体" w:hAnsi="宋体" w:eastAsia="宋体" w:cs="宋体"/>
          <w:sz w:val="24"/>
          <w:szCs w:val="24"/>
        </w:rPr>
        <w:t>文件要求,现郑重声明如下:</w:t>
      </w:r>
    </w:p>
    <w:p w14:paraId="3B448BA4">
      <w:pPr>
        <w:pStyle w:val="9"/>
        <w:widowControl/>
        <w:spacing w:after="288" w:line="48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7461655">
      <w:pPr>
        <w:pStyle w:val="9"/>
        <w:widowControl/>
        <w:spacing w:after="288" w:line="48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1787BFFC">
      <w:pPr>
        <w:spacing w:line="360" w:lineRule="auto"/>
        <w:jc w:val="right"/>
        <w:rPr>
          <w:rFonts w:hint="eastAsia" w:ascii="宋体" w:hAnsi="宋体" w:eastAsia="宋体" w:cs="宋体"/>
          <w:sz w:val="24"/>
          <w:szCs w:val="24"/>
          <w:lang w:val="zh-CN"/>
        </w:rPr>
      </w:pPr>
    </w:p>
    <w:p w14:paraId="4E825927">
      <w:pPr>
        <w:pStyle w:val="2"/>
        <w:rPr>
          <w:rFonts w:hint="eastAsia"/>
          <w:lang w:val="zh-CN"/>
        </w:rPr>
      </w:pPr>
    </w:p>
    <w:p w14:paraId="3CD58F08">
      <w:pPr>
        <w:spacing w:line="360" w:lineRule="auto"/>
        <w:jc w:val="right"/>
        <w:rPr>
          <w:rFonts w:hint="eastAsia" w:ascii="宋体" w:hAnsi="宋体" w:eastAsia="宋体" w:cs="宋体"/>
          <w:sz w:val="24"/>
          <w:szCs w:val="24"/>
          <w:lang w:val="zh-CN"/>
        </w:rPr>
      </w:pPr>
    </w:p>
    <w:bookmarkEnd w:id="12"/>
    <w:bookmarkEnd w:id="13"/>
    <w:bookmarkEnd w:id="14"/>
    <w:p w14:paraId="3BB91124">
      <w:pPr>
        <w:spacing w:line="480" w:lineRule="auto"/>
        <w:ind w:firstLine="1680" w:firstLineChars="7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676958A5">
      <w:pPr>
        <w:spacing w:line="480" w:lineRule="auto"/>
        <w:ind w:firstLine="1680" w:firstLineChars="7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CD35FE">
      <w:pPr>
        <w:spacing w:line="480" w:lineRule="auto"/>
        <w:ind w:right="420" w:firstLine="1680" w:firstLineChars="700"/>
        <w:jc w:val="both"/>
        <w:rPr>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4731BA50">
      <w:pPr>
        <w:rPr>
          <w:rFonts w:hint="eastAsia" w:ascii="宋体" w:hAnsi="宋体" w:eastAsia="宋体" w:cs="宋体"/>
          <w:bCs/>
          <w:szCs w:val="28"/>
          <w:lang w:val="zh-CN"/>
        </w:rPr>
      </w:pPr>
      <w:r>
        <w:rPr>
          <w:rFonts w:hint="eastAsia" w:ascii="宋体" w:hAnsi="宋体" w:eastAsia="宋体" w:cs="宋体"/>
          <w:bCs/>
          <w:szCs w:val="28"/>
          <w:lang w:val="zh-CN"/>
        </w:rPr>
        <w:br w:type="page"/>
      </w:r>
    </w:p>
    <w:p w14:paraId="72D0AE14">
      <w:pPr>
        <w:spacing w:before="100" w:beforeAutospacing="1" w:after="120" w:afterLines="50" w:line="360" w:lineRule="auto"/>
        <w:jc w:val="center"/>
        <w:rPr>
          <w:rFonts w:hint="eastAsia" w:ascii="宋体" w:hAnsi="宋体" w:eastAsia="宋体" w:cs="宋体"/>
          <w:b/>
          <w:sz w:val="24"/>
          <w:lang w:val="en-US" w:eastAsia="zh-CN"/>
        </w:rPr>
      </w:pPr>
      <w:r>
        <w:rPr>
          <w:rFonts w:hint="eastAsia" w:ascii="宋体" w:hAnsi="宋体" w:cs="宋体"/>
          <w:b/>
          <w:bCs w:val="0"/>
          <w:sz w:val="28"/>
          <w:szCs w:val="28"/>
          <w:lang w:val="en-US" w:eastAsia="zh-CN"/>
        </w:rPr>
        <w:t>11</w:t>
      </w:r>
      <w:r>
        <w:rPr>
          <w:rFonts w:hint="eastAsia" w:ascii="宋体" w:hAnsi="宋体" w:eastAsia="宋体" w:cs="宋体"/>
          <w:b/>
          <w:bCs w:val="0"/>
          <w:sz w:val="28"/>
          <w:szCs w:val="28"/>
          <w:lang w:val="en-US" w:eastAsia="zh-CN"/>
        </w:rPr>
        <w:t>、</w:t>
      </w:r>
      <w:bookmarkStart w:id="15" w:name="OLE_LINK13"/>
      <w:bookmarkStart w:id="16" w:name="OLE_LINK14"/>
      <w:r>
        <w:rPr>
          <w:rFonts w:hint="eastAsia" w:ascii="宋体" w:hAnsi="宋体" w:eastAsia="宋体" w:cs="宋体"/>
          <w:b/>
          <w:bCs w:val="0"/>
          <w:kern w:val="2"/>
          <w:sz w:val="28"/>
          <w:szCs w:val="28"/>
          <w:lang w:val="en-US" w:eastAsia="zh-CN" w:bidi="ar-SA"/>
        </w:rPr>
        <w:t>供应商为中小企业或为残疾人福利性单位或为监狱企业</w:t>
      </w:r>
    </w:p>
    <w:bookmarkEnd w:id="15"/>
    <w:bookmarkEnd w:id="16"/>
    <w:p w14:paraId="042B1448">
      <w:pPr>
        <w:pStyle w:val="7"/>
        <w:spacing w:line="336" w:lineRule="auto"/>
        <w:jc w:val="center"/>
        <w:rPr>
          <w:rFonts w:hint="eastAsia" w:ascii="宋体" w:hAnsi="宋体" w:eastAsia="宋体" w:cs="宋体"/>
          <w:b/>
          <w:sz w:val="24"/>
          <w:szCs w:val="24"/>
        </w:rPr>
      </w:pPr>
      <w:r>
        <w:rPr>
          <w:rFonts w:hint="eastAsia" w:hAnsi="宋体" w:cs="宋体"/>
          <w:b/>
          <w:sz w:val="24"/>
          <w:szCs w:val="24"/>
          <w:lang w:val="en-US" w:eastAsia="zh-CN"/>
        </w:rPr>
        <w:t>（一）</w:t>
      </w:r>
      <w:r>
        <w:rPr>
          <w:rFonts w:hint="eastAsia" w:ascii="宋体" w:hAnsi="宋体" w:eastAsia="宋体" w:cs="宋体"/>
          <w:b/>
          <w:sz w:val="24"/>
          <w:szCs w:val="24"/>
        </w:rPr>
        <w:t>中小企业声明函（货物）</w:t>
      </w:r>
    </w:p>
    <w:p w14:paraId="6BCAD836">
      <w:pPr>
        <w:pStyle w:val="2"/>
        <w:rPr>
          <w:rFonts w:hint="eastAsia" w:ascii="宋体" w:hAnsi="宋体" w:eastAsia="宋体" w:cs="宋体"/>
          <w:b/>
          <w:color w:val="auto"/>
          <w:sz w:val="24"/>
          <w:szCs w:val="24"/>
        </w:rPr>
      </w:pPr>
    </w:p>
    <w:p w14:paraId="32C905D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本公司（联合体）郑重声明，根据《政府采购促进中小企业发展管理办法》（财库〔2020〕46号）的规定，本公司（联合体）参加</w:t>
      </w:r>
      <w:r>
        <w:rPr>
          <w:rFonts w:hint="eastAsia" w:ascii="宋体" w:hAnsi="宋体" w:eastAsia="宋体" w:cs="宋体"/>
          <w:color w:val="000000"/>
          <w:sz w:val="24"/>
          <w:szCs w:val="24"/>
          <w:u w:val="single"/>
        </w:rPr>
        <w:t>（单位名称）</w:t>
      </w:r>
      <w:r>
        <w:rPr>
          <w:rFonts w:hint="eastAsia" w:ascii="宋体" w:hAnsi="宋体" w:eastAsia="宋体" w:cs="宋体"/>
          <w:color w:val="000000"/>
          <w:sz w:val="24"/>
          <w:szCs w:val="24"/>
        </w:rPr>
        <w:t>的</w:t>
      </w:r>
      <w:r>
        <w:rPr>
          <w:rFonts w:hint="eastAsia" w:ascii="宋体" w:hAnsi="宋体" w:eastAsia="宋体" w:cs="宋体"/>
          <w:color w:val="000000"/>
          <w:sz w:val="24"/>
          <w:szCs w:val="24"/>
          <w:u w:val="single"/>
        </w:rPr>
        <w:t>（项目名称</w:t>
      </w:r>
      <w:r>
        <w:rPr>
          <w:rFonts w:hint="eastAsia" w:ascii="宋体" w:hAnsi="宋体" w:cs="宋体"/>
          <w:color w:val="000000"/>
          <w:sz w:val="24"/>
          <w:szCs w:val="24"/>
          <w:u w:val="single"/>
          <w:lang w:val="en-US" w:eastAsia="zh-CN"/>
        </w:rPr>
        <w:t>及包号、</w:t>
      </w:r>
      <w:r>
        <w:rPr>
          <w:rFonts w:hint="eastAsia" w:ascii="宋体" w:hAnsi="宋体" w:eastAsia="宋体" w:cs="宋体"/>
          <w:color w:val="000000"/>
          <w:sz w:val="24"/>
          <w:szCs w:val="24"/>
          <w:u w:val="single"/>
          <w:lang w:val="en-US" w:eastAsia="zh-CN"/>
        </w:rPr>
        <w:t>项目编号</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none"/>
          <w:lang w:val="en-US" w:eastAsia="zh-CN"/>
        </w:rPr>
        <w:t>的</w:t>
      </w:r>
      <w:r>
        <w:rPr>
          <w:rFonts w:hint="eastAsia" w:ascii="宋体" w:hAnsi="宋体" w:eastAsia="宋体" w:cs="宋体"/>
          <w:color w:val="000000"/>
          <w:sz w:val="24"/>
          <w:szCs w:val="24"/>
        </w:rPr>
        <w:t>采购活动，提供的货物全部由符合政策要求的中小企业制造。相关企业（含联合体中的中小企业、签订分包意向协议的中小企业）的具体情况如下：</w:t>
      </w:r>
    </w:p>
    <w:p w14:paraId="36DE4B7D">
      <w:pPr>
        <w:numPr>
          <w:ilvl w:val="0"/>
          <w:numId w:val="3"/>
        </w:num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u w:val="single"/>
        </w:rPr>
        <w:t>（标的名称）</w:t>
      </w:r>
      <w:r>
        <w:rPr>
          <w:rFonts w:hint="eastAsia" w:ascii="宋体" w:hAnsi="宋体" w:eastAsia="宋体" w:cs="宋体"/>
          <w:color w:val="000000"/>
          <w:sz w:val="24"/>
          <w:szCs w:val="24"/>
        </w:rPr>
        <w:t xml:space="preserve"> ，属于</w:t>
      </w:r>
      <w:r>
        <w:rPr>
          <w:rFonts w:hint="eastAsia" w:ascii="宋体" w:hAnsi="宋体" w:eastAsia="宋体" w:cs="宋体"/>
          <w:color w:val="000000"/>
          <w:sz w:val="24"/>
          <w:szCs w:val="24"/>
          <w:u w:val="single"/>
        </w:rPr>
        <w:t>（采购文件中明确的所属行业）行业</w:t>
      </w:r>
      <w:r>
        <w:rPr>
          <w:rFonts w:hint="eastAsia" w:ascii="宋体" w:hAnsi="宋体" w:eastAsia="宋体" w:cs="宋体"/>
          <w:color w:val="000000"/>
          <w:sz w:val="24"/>
          <w:szCs w:val="24"/>
        </w:rPr>
        <w:t>；制造商为</w:t>
      </w:r>
      <w:r>
        <w:rPr>
          <w:rFonts w:hint="eastAsia" w:ascii="宋体" w:hAnsi="宋体" w:eastAsia="宋体" w:cs="宋体"/>
          <w:color w:val="000000"/>
          <w:sz w:val="24"/>
          <w:szCs w:val="24"/>
          <w:u w:val="single"/>
        </w:rPr>
        <w:t>（ 企业名称）</w:t>
      </w:r>
      <w:r>
        <w:rPr>
          <w:rFonts w:hint="eastAsia" w:ascii="宋体" w:hAnsi="宋体" w:eastAsia="宋体" w:cs="宋体"/>
          <w:color w:val="000000"/>
          <w:sz w:val="24"/>
          <w:szCs w:val="24"/>
        </w:rPr>
        <w:t>， 从业人员</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人，营业收入为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万元，资产总额为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万元，属于</w:t>
      </w:r>
      <w:r>
        <w:rPr>
          <w:rFonts w:hint="eastAsia" w:ascii="宋体" w:hAnsi="宋体" w:eastAsia="宋体" w:cs="宋体"/>
          <w:color w:val="000000"/>
          <w:sz w:val="24"/>
          <w:szCs w:val="24"/>
          <w:u w:val="single"/>
        </w:rPr>
        <w:t>（中型企业、 小型企业、 微型企业）</w:t>
      </w:r>
      <w:r>
        <w:rPr>
          <w:rFonts w:hint="eastAsia" w:ascii="宋体" w:hAnsi="宋体" w:eastAsia="宋体" w:cs="宋体"/>
          <w:color w:val="000000"/>
          <w:sz w:val="24"/>
          <w:szCs w:val="24"/>
        </w:rPr>
        <w:t>；</w:t>
      </w:r>
    </w:p>
    <w:p w14:paraId="412A6E6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 </w:t>
      </w:r>
      <w:r>
        <w:rPr>
          <w:rFonts w:hint="eastAsia" w:ascii="宋体" w:hAnsi="宋体" w:eastAsia="宋体" w:cs="宋体"/>
          <w:color w:val="000000"/>
          <w:sz w:val="24"/>
          <w:szCs w:val="24"/>
          <w:u w:val="single"/>
        </w:rPr>
        <w:t>（标的名称）</w:t>
      </w:r>
      <w:r>
        <w:rPr>
          <w:rFonts w:hint="eastAsia" w:ascii="宋体" w:hAnsi="宋体" w:eastAsia="宋体" w:cs="宋体"/>
          <w:color w:val="000000"/>
          <w:sz w:val="24"/>
          <w:szCs w:val="24"/>
        </w:rPr>
        <w:t xml:space="preserve"> ， 属于</w:t>
      </w:r>
      <w:r>
        <w:rPr>
          <w:rFonts w:hint="eastAsia" w:ascii="宋体" w:hAnsi="宋体" w:eastAsia="宋体" w:cs="宋体"/>
          <w:color w:val="000000"/>
          <w:sz w:val="24"/>
          <w:szCs w:val="24"/>
          <w:u w:val="single"/>
        </w:rPr>
        <w:t>（采购文件中明确的所属行业）行业</w:t>
      </w:r>
      <w:r>
        <w:rPr>
          <w:rFonts w:hint="eastAsia" w:ascii="宋体" w:hAnsi="宋体" w:eastAsia="宋体" w:cs="宋体"/>
          <w:color w:val="000000"/>
          <w:sz w:val="24"/>
          <w:szCs w:val="24"/>
        </w:rPr>
        <w:t>； 制造商为</w:t>
      </w:r>
      <w:r>
        <w:rPr>
          <w:rFonts w:hint="eastAsia" w:ascii="宋体" w:hAnsi="宋体" w:eastAsia="宋体" w:cs="宋体"/>
          <w:color w:val="000000"/>
          <w:sz w:val="24"/>
          <w:szCs w:val="24"/>
          <w:u w:val="single"/>
        </w:rPr>
        <w:t>（ 企业名称）</w:t>
      </w:r>
      <w:r>
        <w:rPr>
          <w:rFonts w:hint="eastAsia" w:ascii="宋体" w:hAnsi="宋体" w:eastAsia="宋体" w:cs="宋体"/>
          <w:color w:val="000000"/>
          <w:sz w:val="24"/>
          <w:szCs w:val="24"/>
        </w:rPr>
        <w:t>， 从业人员</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 营业收入为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万元， 资产总额为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万元， 属于</w:t>
      </w:r>
      <w:r>
        <w:rPr>
          <w:rFonts w:hint="eastAsia" w:ascii="宋体" w:hAnsi="宋体" w:eastAsia="宋体" w:cs="宋体"/>
          <w:color w:val="000000"/>
          <w:sz w:val="24"/>
          <w:szCs w:val="24"/>
          <w:u w:val="single"/>
        </w:rPr>
        <w:t>（中型企业、 小型企业、 微型企业）</w:t>
      </w:r>
      <w:r>
        <w:rPr>
          <w:rFonts w:hint="eastAsia" w:ascii="宋体" w:hAnsi="宋体" w:eastAsia="宋体" w:cs="宋体"/>
          <w:color w:val="000000"/>
          <w:sz w:val="24"/>
          <w:szCs w:val="24"/>
        </w:rPr>
        <w:t>；</w:t>
      </w:r>
    </w:p>
    <w:p w14:paraId="42D2AEF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14:paraId="306BDCF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以上企业，不属于大企业的分支机构，不存在控股股东为大企业的情形，也不存在与大企业的负责人为同一人的情形。</w:t>
      </w:r>
    </w:p>
    <w:p w14:paraId="60A0001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本企业对上述声明内容的真实性负责。如有虚假，将依法承担相应责任。</w:t>
      </w:r>
    </w:p>
    <w:p w14:paraId="19A1DC67">
      <w:pPr>
        <w:spacing w:line="480" w:lineRule="atLeast"/>
        <w:rPr>
          <w:rFonts w:hint="eastAsia" w:ascii="宋体" w:hAnsi="宋体" w:eastAsia="宋体" w:cs="宋体"/>
          <w:color w:val="000000"/>
          <w:sz w:val="24"/>
          <w:szCs w:val="24"/>
        </w:rPr>
      </w:pPr>
    </w:p>
    <w:p w14:paraId="3C7FD65F">
      <w:pPr>
        <w:spacing w:line="480" w:lineRule="atLeast"/>
        <w:ind w:firstLine="5040" w:firstLineChars="2100"/>
        <w:rPr>
          <w:rFonts w:hint="eastAsia" w:ascii="宋体" w:hAnsi="宋体" w:eastAsia="宋体" w:cs="宋体"/>
          <w:color w:val="000000"/>
          <w:sz w:val="24"/>
          <w:szCs w:val="24"/>
        </w:rPr>
      </w:pPr>
      <w:r>
        <w:rPr>
          <w:rFonts w:hint="eastAsia" w:ascii="宋体" w:hAnsi="宋体" w:eastAsia="宋体" w:cs="宋体"/>
          <w:color w:val="000000"/>
          <w:sz w:val="24"/>
          <w:szCs w:val="24"/>
        </w:rPr>
        <w:t>企业名称（盖章）：</w:t>
      </w:r>
    </w:p>
    <w:p w14:paraId="2329C8B9">
      <w:pPr>
        <w:spacing w:line="480" w:lineRule="atLeast"/>
        <w:ind w:firstLine="5040" w:firstLineChars="21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期： </w:t>
      </w:r>
    </w:p>
    <w:p w14:paraId="2B69893D">
      <w:pPr>
        <w:spacing w:line="480" w:lineRule="atLeast"/>
        <w:ind w:firstLine="480" w:firstLineChars="200"/>
        <w:rPr>
          <w:rFonts w:hint="eastAsia" w:ascii="宋体" w:hAnsi="宋体" w:eastAsia="宋体" w:cs="宋体"/>
          <w:color w:val="000000"/>
          <w:sz w:val="24"/>
          <w:szCs w:val="24"/>
        </w:rPr>
      </w:pPr>
    </w:p>
    <w:p w14:paraId="1BBAA2A8">
      <w:pPr>
        <w:pStyle w:val="7"/>
        <w:spacing w:line="336" w:lineRule="auto"/>
        <w:rPr>
          <w:rFonts w:hint="eastAsia" w:ascii="宋体" w:hAnsi="宋体" w:eastAsia="宋体" w:cs="宋体"/>
          <w:sz w:val="24"/>
          <w:szCs w:val="24"/>
        </w:rPr>
      </w:pPr>
      <w:r>
        <w:rPr>
          <w:rFonts w:hint="eastAsia" w:ascii="宋体" w:hAnsi="宋体" w:eastAsia="宋体" w:cs="宋体"/>
          <w:sz w:val="24"/>
          <w:szCs w:val="24"/>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57915D69">
      <w:pPr>
        <w:pStyle w:val="7"/>
        <w:numPr>
          <w:ilvl w:val="0"/>
          <w:numId w:val="0"/>
        </w:num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授权用投标专用章的，与公章具有相同法律效力。</w:t>
      </w:r>
    </w:p>
    <w:p w14:paraId="14E36611">
      <w:pPr>
        <w:pStyle w:val="7"/>
        <w:numPr>
          <w:ilvl w:val="0"/>
          <w:numId w:val="0"/>
        </w:num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从业人员、营业收入、资产总额填报上一年度数据，无上一年度数据的新成立企业可不填报。</w:t>
      </w:r>
    </w:p>
    <w:p w14:paraId="5D6F5CFB">
      <w:pPr>
        <w:pStyle w:val="7"/>
        <w:numPr>
          <w:ilvl w:val="0"/>
          <w:numId w:val="0"/>
        </w:numPr>
        <w:spacing w:line="336" w:lineRule="auto"/>
        <w:ind w:firstLine="480" w:firstLineChars="200"/>
        <w:rPr>
          <w:rFonts w:hint="eastAsia" w:ascii="宋体" w:hAnsi="宋体" w:eastAsia="宋体" w:cs="宋体"/>
          <w:sz w:val="24"/>
          <w:szCs w:val="24"/>
          <w:lang w:val="en-US" w:eastAsia="zh-CN"/>
        </w:rPr>
      </w:pPr>
    </w:p>
    <w:p w14:paraId="3A3D91CC">
      <w:pPr>
        <w:pStyle w:val="7"/>
        <w:spacing w:line="336" w:lineRule="auto"/>
        <w:jc w:val="center"/>
        <w:rPr>
          <w:rFonts w:hint="eastAsia" w:ascii="宋体" w:hAnsi="宋体" w:eastAsia="宋体" w:cs="宋体"/>
          <w:b/>
          <w:sz w:val="28"/>
          <w:szCs w:val="28"/>
          <w:lang w:val="en-US" w:eastAsia="zh-CN"/>
        </w:rPr>
      </w:pPr>
      <w:r>
        <w:rPr>
          <w:rFonts w:hint="eastAsia" w:ascii="宋体" w:hAnsi="宋体" w:eastAsia="宋体" w:cs="宋体"/>
          <w:b/>
          <w:bCs/>
          <w:sz w:val="24"/>
          <w:szCs w:val="24"/>
          <w:lang w:val="en-US" w:eastAsia="zh-CN"/>
        </w:rPr>
        <w:t>特别提醒：1、供应商应当对其出具的《中小企业声明函》真实性负责，投标人出具的《中小企业声明函》内容不实的，属于提供虚假材料谋取中标。如供应商对相关制造商信息了解不充分，或者不能确定相关信息真实、准确的，不建议出具《中小企业声明函》。2、供应商享受本项目价格优惠扶持政策的，《中小企业声明函》随中标结果同时公开。</w:t>
      </w:r>
      <w:r>
        <w:rPr>
          <w:rFonts w:hint="eastAsia" w:ascii="宋体" w:hAnsi="宋体" w:eastAsia="宋体" w:cs="宋体"/>
          <w:b/>
          <w:bCs/>
          <w:color w:val="000000"/>
          <w:sz w:val="24"/>
          <w:szCs w:val="24"/>
        </w:rPr>
        <w:br w:type="page"/>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二）</w:t>
      </w:r>
      <w:r>
        <w:rPr>
          <w:rFonts w:hint="eastAsia" w:ascii="宋体" w:hAnsi="宋体" w:eastAsia="宋体" w:cs="宋体"/>
          <w:b/>
          <w:sz w:val="28"/>
          <w:szCs w:val="28"/>
          <w:lang w:val="en-US" w:eastAsia="zh-CN"/>
        </w:rPr>
        <w:t>残疾人福利性单位声明函（如有）</w:t>
      </w:r>
    </w:p>
    <w:p w14:paraId="610FAE92">
      <w:pPr>
        <w:spacing w:line="588" w:lineRule="exact"/>
        <w:ind w:firstLine="624" w:firstLineChars="200"/>
        <w:rPr>
          <w:rFonts w:hint="eastAsia" w:ascii="宋体" w:hAnsi="宋体" w:eastAsia="宋体" w:cs="宋体"/>
          <w:spacing w:val="6"/>
          <w:sz w:val="30"/>
          <w:szCs w:val="30"/>
        </w:rPr>
      </w:pPr>
    </w:p>
    <w:p w14:paraId="0F46E7A3">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556EA56">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本单位对上述声明的真实性负责。如有虚假，将依法承担相应责任。</w:t>
      </w:r>
    </w:p>
    <w:p w14:paraId="2AD694BE">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w:t>
      </w:r>
    </w:p>
    <w:p w14:paraId="3A4BD388">
      <w:pPr>
        <w:pStyle w:val="2"/>
        <w:rPr>
          <w:rFonts w:hint="eastAsia" w:ascii="宋体" w:hAnsi="宋体" w:eastAsia="宋体" w:cs="宋体"/>
          <w:color w:val="000000"/>
          <w:sz w:val="28"/>
          <w:szCs w:val="28"/>
        </w:rPr>
      </w:pPr>
    </w:p>
    <w:p w14:paraId="237D8464">
      <w:pPr>
        <w:rPr>
          <w:rFonts w:hint="eastAsia" w:ascii="宋体" w:hAnsi="宋体" w:eastAsia="宋体" w:cs="宋体"/>
        </w:rPr>
      </w:pPr>
    </w:p>
    <w:p w14:paraId="196FEBAB">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企业</w:t>
      </w:r>
      <w:r>
        <w:rPr>
          <w:rFonts w:hint="eastAsia" w:ascii="宋体" w:hAnsi="宋体" w:eastAsia="宋体" w:cs="宋体"/>
          <w:color w:val="000000"/>
          <w:sz w:val="28"/>
          <w:szCs w:val="28"/>
        </w:rPr>
        <w:t>名称(公章)：____________</w:t>
      </w:r>
    </w:p>
    <w:p w14:paraId="50F40B00">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rPr>
        <w:t>日期：______年____月____日</w:t>
      </w:r>
    </w:p>
    <w:p w14:paraId="0205C517">
      <w:pPr>
        <w:pStyle w:val="2"/>
        <w:rPr>
          <w:rFonts w:hint="eastAsia" w:ascii="宋体" w:hAnsi="宋体" w:eastAsia="宋体" w:cs="宋体"/>
          <w:color w:val="000000"/>
          <w:sz w:val="28"/>
          <w:szCs w:val="28"/>
        </w:rPr>
      </w:pPr>
    </w:p>
    <w:p w14:paraId="1D386DB7">
      <w:pPr>
        <w:rPr>
          <w:rFonts w:hint="eastAsia" w:ascii="宋体" w:hAnsi="宋体" w:eastAsia="宋体" w:cs="宋体"/>
        </w:rPr>
      </w:pPr>
    </w:p>
    <w:p w14:paraId="71EE38DD">
      <w:pPr>
        <w:pStyle w:val="7"/>
        <w:spacing w:line="336" w:lineRule="auto"/>
        <w:ind w:firstLine="420" w:firstLineChars="200"/>
        <w:rPr>
          <w:rFonts w:hint="eastAsia" w:ascii="宋体" w:hAnsi="宋体" w:eastAsia="宋体" w:cs="宋体"/>
          <w:szCs w:val="32"/>
        </w:rPr>
      </w:pPr>
    </w:p>
    <w:p w14:paraId="33C535FA">
      <w:pPr>
        <w:pStyle w:val="7"/>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备注：1.填写前请认真阅读《财政部 民政部 中国残疾人联合会关于促进残疾人就业政府采购政采的通知》(财库〔2017〕141号)相关规定。</w:t>
      </w:r>
    </w:p>
    <w:p w14:paraId="55CACD65">
      <w:pPr>
        <w:pStyle w:val="7"/>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2.授权用投标专用章的，与公章具有相同法律效力。</w:t>
      </w:r>
    </w:p>
    <w:p w14:paraId="5DD6AF86">
      <w:pPr>
        <w:rPr>
          <w:rFonts w:hint="eastAsia" w:ascii="宋体" w:hAnsi="宋体" w:eastAsia="宋体" w:cs="宋体"/>
        </w:rPr>
      </w:pPr>
    </w:p>
    <w:p w14:paraId="52E4F5F0">
      <w:pPr>
        <w:rPr>
          <w:rFonts w:hint="eastAsia" w:ascii="宋体" w:hAnsi="宋体" w:eastAsia="宋体" w:cs="宋体"/>
          <w:b/>
          <w:kern w:val="0"/>
          <w:sz w:val="28"/>
          <w:szCs w:val="28"/>
          <w:lang w:val="en-US" w:eastAsia="zh-CN" w:bidi="ar-SA"/>
        </w:rPr>
      </w:pPr>
      <w:bookmarkStart w:id="17" w:name="_Toc95206822"/>
      <w:bookmarkStart w:id="18" w:name="_Toc6754"/>
      <w:bookmarkStart w:id="19" w:name="_Toc8762"/>
      <w:bookmarkStart w:id="20" w:name="_Toc8116"/>
      <w:r>
        <w:rPr>
          <w:rFonts w:hint="eastAsia" w:ascii="宋体" w:hAnsi="宋体" w:eastAsia="宋体" w:cs="宋体"/>
          <w:b/>
          <w:kern w:val="0"/>
          <w:sz w:val="28"/>
          <w:szCs w:val="28"/>
          <w:lang w:val="en-US" w:eastAsia="zh-CN" w:bidi="ar-SA"/>
        </w:rPr>
        <w:br w:type="page"/>
      </w:r>
    </w:p>
    <w:p w14:paraId="3B9C4EBC">
      <w:pPr>
        <w:spacing w:line="500" w:lineRule="atLeast"/>
        <w:jc w:val="center"/>
        <w:outlineLvl w:val="2"/>
        <w:rPr>
          <w:rFonts w:hint="eastAsia" w:ascii="宋体" w:hAnsi="宋体" w:eastAsia="宋体" w:cs="宋体"/>
          <w:color w:val="000000"/>
          <w:sz w:val="28"/>
        </w:rPr>
      </w:pPr>
      <w:r>
        <w:rPr>
          <w:rFonts w:hint="eastAsia" w:ascii="宋体" w:hAnsi="宋体" w:eastAsia="宋体" w:cs="宋体"/>
          <w:b/>
          <w:kern w:val="0"/>
          <w:sz w:val="28"/>
          <w:szCs w:val="28"/>
          <w:lang w:val="en-US" w:eastAsia="zh-CN" w:bidi="ar-SA"/>
        </w:rPr>
        <w:t>（三）监狱企业证明材料</w:t>
      </w:r>
      <w:bookmarkEnd w:id="17"/>
      <w:bookmarkEnd w:id="18"/>
      <w:bookmarkEnd w:id="19"/>
      <w:bookmarkEnd w:id="20"/>
    </w:p>
    <w:p w14:paraId="15DFB750">
      <w:pPr>
        <w:spacing w:line="540" w:lineRule="exact"/>
        <w:ind w:firstLine="584" w:firstLineChars="200"/>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76B1B99">
      <w:pPr>
        <w:autoSpaceDN w:val="0"/>
        <w:spacing w:line="540" w:lineRule="exact"/>
        <w:ind w:firstLine="584" w:firstLineChars="200"/>
        <w:rPr>
          <w:rFonts w:hint="eastAsia" w:ascii="宋体" w:hAnsi="宋体" w:eastAsia="宋体" w:cs="宋体"/>
          <w:color w:val="000000"/>
          <w:sz w:val="28"/>
          <w:szCs w:val="28"/>
        </w:rPr>
      </w:pPr>
      <w:r>
        <w:rPr>
          <w:rFonts w:hint="eastAsia" w:ascii="宋体" w:hAnsi="宋体" w:eastAsia="宋体" w:cs="宋体"/>
          <w:color w:val="000000"/>
          <w:spacing w:val="6"/>
          <w:sz w:val="28"/>
          <w:szCs w:val="28"/>
        </w:rPr>
        <w:t>监狱企业参加政府采购活动时，应当提供由省级以上监狱管理局、戒毒管理局（含新疆生产建设兵团）出具的属于监狱企业的证明文件。</w:t>
      </w:r>
    </w:p>
    <w:p w14:paraId="629D45B0">
      <w:pPr>
        <w:pStyle w:val="15"/>
        <w:widowControl/>
        <w:spacing w:line="480" w:lineRule="auto"/>
        <w:ind w:firstLine="0"/>
        <w:jc w:val="both"/>
        <w:rPr>
          <w:rFonts w:hint="eastAsia" w:ascii="宋体" w:hAnsi="宋体" w:eastAsia="宋体" w:cs="宋体"/>
          <w:bCs/>
          <w:szCs w:val="28"/>
          <w:lang w:val="zh-CN"/>
        </w:rPr>
      </w:pPr>
    </w:p>
    <w:p w14:paraId="66D0244F">
      <w:pPr>
        <w:rPr>
          <w:rFonts w:hint="eastAsia" w:ascii="宋体" w:hAnsi="宋体" w:eastAsia="宋体" w:cs="宋体"/>
          <w:sz w:val="32"/>
        </w:rPr>
      </w:pPr>
    </w:p>
    <w:p w14:paraId="2999E6A9">
      <w:pPr>
        <w:pStyle w:val="2"/>
        <w:rPr>
          <w:rFonts w:hint="eastAsia" w:ascii="宋体" w:hAnsi="宋体" w:eastAsia="宋体" w:cs="宋体"/>
          <w:sz w:val="32"/>
        </w:rPr>
      </w:pPr>
    </w:p>
    <w:p w14:paraId="0794BDBD">
      <w:pPr>
        <w:rPr>
          <w:rFonts w:hint="eastAsia" w:ascii="宋体" w:hAnsi="宋体" w:eastAsia="宋体" w:cs="宋体"/>
          <w:sz w:val="32"/>
        </w:rPr>
      </w:pPr>
    </w:p>
    <w:p w14:paraId="6088951D">
      <w:pPr>
        <w:pStyle w:val="2"/>
        <w:rPr>
          <w:rFonts w:hint="eastAsia" w:ascii="宋体" w:hAnsi="宋体" w:eastAsia="宋体" w:cs="宋体"/>
          <w:sz w:val="32"/>
        </w:rPr>
      </w:pPr>
    </w:p>
    <w:p w14:paraId="7D62BF99">
      <w:pPr>
        <w:rPr>
          <w:rFonts w:hint="eastAsia" w:ascii="宋体" w:hAnsi="宋体" w:eastAsia="宋体" w:cs="宋体"/>
          <w:sz w:val="32"/>
        </w:rPr>
      </w:pPr>
    </w:p>
    <w:p w14:paraId="7335A4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4587A302"/>
    <w:multiLevelType w:val="singleLevel"/>
    <w:tmpl w:val="4587A302"/>
    <w:lvl w:ilvl="0" w:tentative="0">
      <w:start w:val="1"/>
      <w:numFmt w:val="decimal"/>
      <w:suff w:val="nothing"/>
      <w:lvlText w:val="%1、"/>
      <w:lvlJc w:val="left"/>
    </w:lvl>
  </w:abstractNum>
  <w:abstractNum w:abstractNumId="2">
    <w:nsid w:val="60ACFA2B"/>
    <w:multiLevelType w:val="singleLevel"/>
    <w:tmpl w:val="60ACFA2B"/>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69B5E85"/>
    <w:rsid w:val="07166EE2"/>
    <w:rsid w:val="090441B5"/>
    <w:rsid w:val="0B727409"/>
    <w:rsid w:val="17255A22"/>
    <w:rsid w:val="1E1976D3"/>
    <w:rsid w:val="20B56069"/>
    <w:rsid w:val="24F95F97"/>
    <w:rsid w:val="263B7010"/>
    <w:rsid w:val="36804F11"/>
    <w:rsid w:val="3FFC2A7B"/>
    <w:rsid w:val="406E4D92"/>
    <w:rsid w:val="417954E2"/>
    <w:rsid w:val="4A3D061C"/>
    <w:rsid w:val="4ADA7964"/>
    <w:rsid w:val="4AEB42B2"/>
    <w:rsid w:val="553D611C"/>
    <w:rsid w:val="55DC793B"/>
    <w:rsid w:val="69A07586"/>
    <w:rsid w:val="6B1D25C0"/>
    <w:rsid w:val="6EF959BC"/>
    <w:rsid w:val="71ED7A78"/>
    <w:rsid w:val="733F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next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3477</Words>
  <Characters>3759</Characters>
  <Lines>0</Lines>
  <Paragraphs>0</Paragraphs>
  <TotalTime>8</TotalTime>
  <ScaleCrop>false</ScaleCrop>
  <LinksUpToDate>false</LinksUpToDate>
  <CharactersWithSpaces>4387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河北首富花少北</cp:lastModifiedBy>
  <dcterms:modified xsi:type="dcterms:W3CDTF">2025-07-25T07:47:52Z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DA7BD1D3F25849138BBFD891B18973CF_11</vt:lpwstr>
  </property>
  <property fmtid="{D5CDD505-2E9C-101B-9397-08002B2CF9AE}" pid="4" name="KSOTemplateDocerSaveRecord">
    <vt:lpwstr>eyJoZGlkIjoiYmI5OGE3NmIxMjM4ZGUyM2Q0NWMzMTBhZmZiYTlhYTYiLCJ1c2VySWQiOiI5NTY0ODY2NTAifQ==</vt:lpwstr>
  </property>
</Properties>
</file>