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BD60F0" w:rsidRPr="00473480" w:rsidRDefault="00BD60F0" w:rsidP="00BD60F0">
      <w:pPr>
        <w:pStyle w:val="a3"/>
        <w:spacing w:line="360" w:lineRule="auto"/>
        <w:ind w:left="0" w:firstLineChars="200" w:firstLine="480"/>
        <w:jc w:val="both"/>
        <w:rPr>
          <w:rFonts w:ascii="Times New Roman" w:eastAsia="宋体" w:hAnsi="Times New Roman" w:cs="Times New Roman"/>
          <w:lang w:eastAsia="zh-CN"/>
        </w:rPr>
      </w:pPr>
      <w:r w:rsidRPr="00473480">
        <w:rPr>
          <w:rFonts w:ascii="Times New Roman" w:eastAsia="宋体" w:hAnsi="Times New Roman" w:cs="Times New Roman"/>
          <w:lang w:eastAsia="zh-CN"/>
        </w:rPr>
        <w:t>详见附件：合同文本</w:t>
      </w:r>
      <w:r w:rsidRPr="00473480">
        <w:rPr>
          <w:rFonts w:ascii="Times New Roman" w:eastAsia="宋体" w:hAnsi="Times New Roman" w:cs="Times New Roman"/>
          <w:lang w:eastAsia="zh-CN"/>
        </w:rPr>
        <w:t>.docx</w:t>
      </w:r>
    </w:p>
    <w:p w:rsidR="00BD60F0" w:rsidRPr="00473480" w:rsidRDefault="00BD60F0" w:rsidP="00BD60F0">
      <w:pPr>
        <w:adjustRightInd w:val="0"/>
        <w:spacing w:line="360" w:lineRule="auto"/>
        <w:jc w:val="center"/>
        <w:rPr>
          <w:rFonts w:ascii="宋体" w:eastAsia="宋体" w:hAnsi="宋体" w:hint="eastAsia"/>
          <w:szCs w:val="28"/>
        </w:rPr>
      </w:pPr>
      <w:bookmarkStart w:id="0" w:name="_Toc413059490"/>
      <w:bookmarkStart w:id="1" w:name="_Toc22995167"/>
      <w:bookmarkStart w:id="2" w:name="_Toc26517936"/>
      <w:bookmarkStart w:id="3" w:name="_Toc22697973"/>
    </w:p>
    <w:p w:rsidR="00BD60F0" w:rsidRPr="00473480" w:rsidRDefault="00BD60F0" w:rsidP="00BD60F0">
      <w:pPr>
        <w:wordWrap w:val="0"/>
        <w:jc w:val="right"/>
        <w:rPr>
          <w:rFonts w:ascii="宋体" w:eastAsia="宋体" w:hAnsi="宋体" w:hint="eastAsia"/>
          <w:sz w:val="24"/>
          <w:u w:val="single"/>
        </w:rPr>
      </w:pPr>
      <w:r w:rsidRPr="00473480">
        <w:rPr>
          <w:rFonts w:ascii="宋体" w:eastAsia="宋体" w:hAnsi="宋体" w:hint="eastAsia"/>
          <w:sz w:val="24"/>
        </w:rPr>
        <w:t>合同编号：</w:t>
      </w:r>
      <w:r w:rsidRPr="00473480">
        <w:rPr>
          <w:rFonts w:ascii="宋体" w:eastAsia="宋体" w:hAnsi="宋体" w:hint="eastAsia"/>
          <w:sz w:val="24"/>
          <w:u w:val="single"/>
        </w:rPr>
        <w:t xml:space="preserve">              </w:t>
      </w:r>
    </w:p>
    <w:p w:rsidR="00BD60F0" w:rsidRPr="00473480" w:rsidRDefault="00BD60F0" w:rsidP="00BD60F0">
      <w:pPr>
        <w:jc w:val="center"/>
        <w:rPr>
          <w:rFonts w:ascii="宋体" w:eastAsia="宋体" w:hAnsi="宋体" w:cs="黑体" w:hint="eastAsia"/>
          <w:b/>
          <w:sz w:val="52"/>
          <w:szCs w:val="52"/>
        </w:rPr>
      </w:pPr>
    </w:p>
    <w:p w:rsidR="00BD60F0" w:rsidRPr="00473480" w:rsidRDefault="00BD60F0" w:rsidP="00BD60F0">
      <w:pPr>
        <w:jc w:val="center"/>
        <w:rPr>
          <w:rFonts w:ascii="宋体" w:eastAsia="宋体" w:hAnsi="宋体" w:cs="黑体" w:hint="eastAsia"/>
          <w:b/>
          <w:sz w:val="52"/>
          <w:szCs w:val="52"/>
        </w:rPr>
      </w:pPr>
    </w:p>
    <w:p w:rsidR="00BD60F0" w:rsidRPr="00473480" w:rsidRDefault="00BD60F0" w:rsidP="00BD60F0">
      <w:pPr>
        <w:jc w:val="center"/>
        <w:rPr>
          <w:rFonts w:ascii="宋体" w:eastAsia="宋体" w:hAnsi="宋体" w:cs="黑体" w:hint="eastAsia"/>
          <w:b/>
          <w:sz w:val="52"/>
          <w:szCs w:val="52"/>
        </w:rPr>
      </w:pPr>
    </w:p>
    <w:p w:rsidR="00BD60F0" w:rsidRPr="00473480" w:rsidRDefault="00BD60F0" w:rsidP="00BD60F0">
      <w:pPr>
        <w:jc w:val="center"/>
        <w:rPr>
          <w:rFonts w:ascii="宋体" w:eastAsia="宋体" w:hAnsi="宋体" w:cs="黑体" w:hint="eastAsia"/>
          <w:b/>
          <w:sz w:val="52"/>
          <w:szCs w:val="52"/>
        </w:rPr>
      </w:pPr>
    </w:p>
    <w:p w:rsidR="00BD60F0" w:rsidRPr="00473480" w:rsidRDefault="00BD60F0" w:rsidP="00BD60F0">
      <w:pPr>
        <w:jc w:val="center"/>
        <w:rPr>
          <w:rFonts w:ascii="宋体" w:eastAsia="宋体" w:hAnsi="宋体" w:cs="黑体" w:hint="eastAsia"/>
          <w:b/>
          <w:sz w:val="52"/>
          <w:szCs w:val="52"/>
        </w:rPr>
      </w:pPr>
    </w:p>
    <w:p w:rsidR="00BD60F0" w:rsidRPr="00473480" w:rsidRDefault="00BD60F0" w:rsidP="00BD60F0">
      <w:pPr>
        <w:jc w:val="center"/>
        <w:rPr>
          <w:rFonts w:ascii="宋体" w:eastAsia="宋体" w:hAnsi="宋体" w:cs="黑体" w:hint="eastAsia"/>
          <w:b/>
          <w:sz w:val="52"/>
          <w:szCs w:val="52"/>
        </w:rPr>
      </w:pPr>
      <w:r w:rsidRPr="00473480">
        <w:rPr>
          <w:rFonts w:ascii="宋体" w:eastAsia="宋体" w:hAnsi="宋体" w:cs="黑体" w:hint="eastAsia"/>
          <w:b/>
          <w:sz w:val="52"/>
          <w:szCs w:val="52"/>
        </w:rPr>
        <w:t>水质检验委托协议</w:t>
      </w:r>
    </w:p>
    <w:p w:rsidR="00BD60F0" w:rsidRPr="00473480" w:rsidRDefault="00BD60F0" w:rsidP="00BD60F0">
      <w:pPr>
        <w:jc w:val="center"/>
        <w:rPr>
          <w:rFonts w:ascii="宋体" w:eastAsia="宋体" w:hAnsi="宋体" w:cs="黑体" w:hint="eastAsia"/>
          <w:b/>
          <w:sz w:val="52"/>
          <w:szCs w:val="52"/>
        </w:rPr>
      </w:pPr>
    </w:p>
    <w:p w:rsidR="00BD60F0" w:rsidRPr="00473480" w:rsidRDefault="00BD60F0" w:rsidP="00BD60F0">
      <w:pPr>
        <w:jc w:val="center"/>
        <w:rPr>
          <w:rFonts w:ascii="宋体" w:eastAsia="宋体" w:hAnsi="宋体" w:cs="黑体" w:hint="eastAsia"/>
          <w:b/>
          <w:sz w:val="52"/>
          <w:szCs w:val="52"/>
        </w:rPr>
      </w:pPr>
    </w:p>
    <w:p w:rsidR="00BD60F0" w:rsidRPr="00473480" w:rsidRDefault="00BD60F0" w:rsidP="00BD60F0">
      <w:pPr>
        <w:jc w:val="center"/>
        <w:rPr>
          <w:rFonts w:ascii="宋体" w:eastAsia="宋体" w:hAnsi="宋体" w:cs="黑体" w:hint="eastAsia"/>
          <w:b/>
          <w:sz w:val="52"/>
          <w:szCs w:val="52"/>
        </w:rPr>
      </w:pPr>
    </w:p>
    <w:p w:rsidR="00BD60F0" w:rsidRPr="00473480" w:rsidRDefault="00BD60F0" w:rsidP="00BD60F0">
      <w:pPr>
        <w:jc w:val="center"/>
        <w:rPr>
          <w:rFonts w:ascii="宋体" w:eastAsia="宋体" w:hAnsi="宋体" w:cs="黑体" w:hint="eastAsia"/>
          <w:b/>
          <w:sz w:val="52"/>
          <w:szCs w:val="52"/>
        </w:rPr>
      </w:pPr>
    </w:p>
    <w:p w:rsidR="00BD60F0" w:rsidRPr="00473480" w:rsidRDefault="00BD60F0" w:rsidP="00BD60F0">
      <w:pPr>
        <w:jc w:val="center"/>
        <w:rPr>
          <w:rFonts w:ascii="宋体" w:eastAsia="宋体" w:hAnsi="宋体" w:cs="黑体" w:hint="eastAsia"/>
          <w:b/>
          <w:sz w:val="52"/>
          <w:szCs w:val="52"/>
        </w:rPr>
      </w:pPr>
    </w:p>
    <w:p w:rsidR="00BD60F0" w:rsidRPr="00473480" w:rsidRDefault="00BD60F0" w:rsidP="00BD60F0">
      <w:pPr>
        <w:jc w:val="center"/>
        <w:rPr>
          <w:rFonts w:ascii="宋体" w:eastAsia="宋体" w:hAnsi="宋体" w:cs="黑体" w:hint="eastAsia"/>
          <w:b/>
          <w:sz w:val="52"/>
          <w:szCs w:val="52"/>
        </w:rPr>
      </w:pPr>
    </w:p>
    <w:p w:rsidR="00BD60F0" w:rsidRPr="00473480" w:rsidRDefault="00BD60F0" w:rsidP="00BD60F0">
      <w:pPr>
        <w:jc w:val="center"/>
        <w:rPr>
          <w:rFonts w:ascii="宋体" w:eastAsia="宋体" w:hAnsi="宋体" w:cs="黑体" w:hint="eastAsia"/>
          <w:b/>
          <w:sz w:val="52"/>
          <w:szCs w:val="52"/>
        </w:rPr>
      </w:pPr>
    </w:p>
    <w:p w:rsidR="00BD60F0" w:rsidRPr="00473480" w:rsidRDefault="00BD60F0" w:rsidP="00BD60F0">
      <w:pPr>
        <w:jc w:val="center"/>
        <w:rPr>
          <w:rFonts w:ascii="宋体" w:eastAsia="宋体" w:hAnsi="宋体" w:cs="黑体" w:hint="eastAsia"/>
          <w:b/>
          <w:sz w:val="52"/>
          <w:szCs w:val="52"/>
        </w:rPr>
      </w:pPr>
    </w:p>
    <w:p w:rsidR="00BD60F0" w:rsidRPr="00473480" w:rsidRDefault="00BD60F0" w:rsidP="00BD60F0">
      <w:pPr>
        <w:jc w:val="center"/>
        <w:rPr>
          <w:rFonts w:ascii="宋体" w:eastAsia="宋体" w:hAnsi="宋体" w:cs="黑体" w:hint="eastAsia"/>
          <w:b/>
          <w:sz w:val="52"/>
          <w:szCs w:val="52"/>
        </w:rPr>
      </w:pPr>
    </w:p>
    <w:p w:rsidR="00BD60F0" w:rsidRPr="00473480" w:rsidRDefault="00BD60F0" w:rsidP="00BD60F0">
      <w:pPr>
        <w:spacing w:line="360" w:lineRule="auto"/>
        <w:ind w:firstLineChars="659" w:firstLine="1985"/>
        <w:rPr>
          <w:rFonts w:ascii="宋体" w:eastAsia="宋体" w:hAnsi="宋体" w:hint="eastAsia"/>
          <w:b/>
          <w:bCs/>
          <w:sz w:val="30"/>
          <w:szCs w:val="30"/>
          <w:u w:val="single"/>
        </w:rPr>
      </w:pPr>
      <w:r w:rsidRPr="00473480">
        <w:rPr>
          <w:rFonts w:ascii="宋体" w:eastAsia="宋体" w:hAnsi="宋体" w:hint="eastAsia"/>
          <w:b/>
          <w:bCs/>
          <w:sz w:val="30"/>
          <w:szCs w:val="30"/>
        </w:rPr>
        <w:t>甲方：</w:t>
      </w:r>
      <w:r w:rsidRPr="00473480">
        <w:rPr>
          <w:rFonts w:ascii="宋体" w:eastAsia="宋体" w:hAnsi="宋体" w:hint="eastAsia"/>
          <w:b/>
          <w:bCs/>
          <w:sz w:val="30"/>
          <w:szCs w:val="30"/>
          <w:u w:val="single"/>
        </w:rPr>
        <w:t xml:space="preserve">                       </w:t>
      </w:r>
    </w:p>
    <w:p w:rsidR="00BD60F0" w:rsidRPr="00473480" w:rsidRDefault="00BD60F0" w:rsidP="00BD60F0">
      <w:pPr>
        <w:spacing w:line="360" w:lineRule="auto"/>
        <w:ind w:firstLineChars="659" w:firstLine="1985"/>
        <w:rPr>
          <w:rFonts w:ascii="宋体" w:eastAsia="宋体" w:hAnsi="宋体" w:hint="eastAsia"/>
          <w:b/>
          <w:bCs/>
          <w:sz w:val="30"/>
          <w:szCs w:val="30"/>
        </w:rPr>
      </w:pPr>
      <w:r w:rsidRPr="00473480">
        <w:rPr>
          <w:rFonts w:ascii="宋体" w:eastAsia="宋体" w:hAnsi="宋体" w:hint="eastAsia"/>
          <w:b/>
          <w:bCs/>
          <w:sz w:val="30"/>
          <w:szCs w:val="30"/>
        </w:rPr>
        <w:t>乙方：</w:t>
      </w:r>
      <w:r w:rsidRPr="00473480">
        <w:rPr>
          <w:rFonts w:ascii="宋体" w:eastAsia="宋体" w:hAnsi="宋体" w:hint="eastAsia"/>
          <w:b/>
          <w:bCs/>
          <w:sz w:val="30"/>
          <w:szCs w:val="30"/>
          <w:u w:val="single"/>
        </w:rPr>
        <w:t xml:space="preserve">                       </w:t>
      </w:r>
    </w:p>
    <w:p w:rsidR="00BD60F0" w:rsidRPr="00473480" w:rsidRDefault="00BD60F0" w:rsidP="00BD60F0">
      <w:pPr>
        <w:spacing w:line="360" w:lineRule="auto"/>
        <w:ind w:firstLineChars="659" w:firstLine="1985"/>
        <w:rPr>
          <w:rFonts w:ascii="宋体" w:eastAsia="宋体" w:hAnsi="宋体" w:hint="eastAsia"/>
          <w:szCs w:val="28"/>
        </w:rPr>
      </w:pPr>
      <w:r w:rsidRPr="00473480">
        <w:rPr>
          <w:rFonts w:ascii="宋体" w:eastAsia="宋体" w:hAnsi="宋体" w:hint="eastAsia"/>
          <w:b/>
          <w:bCs/>
          <w:sz w:val="30"/>
          <w:szCs w:val="30"/>
        </w:rPr>
        <w:t>签订时间：</w:t>
      </w:r>
      <w:r w:rsidRPr="00473480">
        <w:rPr>
          <w:rFonts w:ascii="宋体" w:eastAsia="宋体" w:hAnsi="宋体" w:hint="eastAsia"/>
          <w:b/>
          <w:bCs/>
          <w:sz w:val="30"/>
          <w:szCs w:val="30"/>
          <w:u w:val="single"/>
        </w:rPr>
        <w:t xml:space="preserve">     </w:t>
      </w:r>
      <w:r w:rsidRPr="00473480">
        <w:rPr>
          <w:rFonts w:ascii="宋体" w:eastAsia="宋体" w:hAnsi="宋体" w:hint="eastAsia"/>
          <w:b/>
          <w:bCs/>
          <w:sz w:val="30"/>
          <w:szCs w:val="30"/>
        </w:rPr>
        <w:t>年</w:t>
      </w:r>
      <w:r w:rsidRPr="00473480">
        <w:rPr>
          <w:rFonts w:ascii="宋体" w:eastAsia="宋体" w:hAnsi="宋体" w:hint="eastAsia"/>
          <w:b/>
          <w:bCs/>
          <w:sz w:val="30"/>
          <w:szCs w:val="30"/>
          <w:u w:val="single"/>
        </w:rPr>
        <w:t xml:space="preserve">    </w:t>
      </w:r>
      <w:r w:rsidRPr="00473480">
        <w:rPr>
          <w:rFonts w:ascii="宋体" w:eastAsia="宋体" w:hAnsi="宋体" w:hint="eastAsia"/>
          <w:b/>
          <w:bCs/>
          <w:sz w:val="30"/>
          <w:szCs w:val="30"/>
        </w:rPr>
        <w:t>月</w:t>
      </w:r>
      <w:r w:rsidRPr="00473480">
        <w:rPr>
          <w:rFonts w:ascii="宋体" w:eastAsia="宋体" w:hAnsi="宋体" w:hint="eastAsia"/>
          <w:b/>
          <w:bCs/>
          <w:sz w:val="30"/>
          <w:szCs w:val="30"/>
          <w:u w:val="single"/>
        </w:rPr>
        <w:t xml:space="preserve">    </w:t>
      </w:r>
      <w:r w:rsidRPr="00473480">
        <w:rPr>
          <w:rFonts w:ascii="宋体" w:eastAsia="宋体" w:hAnsi="宋体" w:hint="eastAsia"/>
          <w:b/>
          <w:bCs/>
          <w:sz w:val="30"/>
          <w:szCs w:val="30"/>
        </w:rPr>
        <w:t>日</w:t>
      </w:r>
    </w:p>
    <w:p w:rsidR="00BD60F0" w:rsidRPr="00473480" w:rsidRDefault="00BD60F0" w:rsidP="00BD60F0">
      <w:pPr>
        <w:pageBreakBefore/>
        <w:spacing w:line="360" w:lineRule="auto"/>
        <w:jc w:val="center"/>
        <w:rPr>
          <w:rFonts w:ascii="宋体" w:eastAsia="宋体" w:hAnsi="宋体" w:cs="黑体" w:hint="eastAsia"/>
          <w:b/>
          <w:sz w:val="32"/>
          <w:szCs w:val="32"/>
        </w:rPr>
      </w:pPr>
      <w:r w:rsidRPr="00473480">
        <w:rPr>
          <w:rFonts w:ascii="宋体" w:eastAsia="宋体" w:hAnsi="宋体" w:cs="黑体" w:hint="eastAsia"/>
          <w:b/>
          <w:sz w:val="32"/>
          <w:szCs w:val="32"/>
        </w:rPr>
        <w:lastRenderedPageBreak/>
        <w:t>水质检验委托协议</w:t>
      </w:r>
    </w:p>
    <w:p w:rsidR="00BD60F0" w:rsidRPr="00473480" w:rsidRDefault="00BD60F0" w:rsidP="00BD60F0">
      <w:pPr>
        <w:spacing w:line="360" w:lineRule="auto"/>
        <w:rPr>
          <w:rFonts w:ascii="宋体" w:eastAsia="宋体" w:hAnsi="宋体" w:cs="黑体" w:hint="eastAsia"/>
          <w:b/>
          <w:sz w:val="24"/>
        </w:rPr>
      </w:pPr>
      <w:r w:rsidRPr="00473480">
        <w:rPr>
          <w:rFonts w:ascii="宋体" w:eastAsia="宋体" w:hAnsi="宋体" w:cs="黑体" w:hint="eastAsia"/>
          <w:b/>
          <w:sz w:val="24"/>
        </w:rPr>
        <w:t>甲方：</w:t>
      </w:r>
      <w:r w:rsidRPr="00473480">
        <w:rPr>
          <w:rFonts w:ascii="宋体" w:eastAsia="宋体" w:hAnsi="宋体" w:cs="黑体" w:hint="eastAsia"/>
          <w:b/>
          <w:sz w:val="24"/>
          <w:u w:val="single"/>
        </w:rPr>
        <w:t xml:space="preserve"> </w:t>
      </w:r>
      <w:r w:rsidRPr="00473480">
        <w:rPr>
          <w:rFonts w:ascii="宋体" w:eastAsia="宋体" w:hAnsi="宋体" w:cs="黑体"/>
          <w:b/>
          <w:sz w:val="24"/>
          <w:u w:val="single"/>
        </w:rPr>
        <w:t xml:space="preserve">                 </w:t>
      </w:r>
    </w:p>
    <w:p w:rsidR="00BD60F0" w:rsidRPr="00473480" w:rsidRDefault="00BD60F0" w:rsidP="00BD60F0">
      <w:pPr>
        <w:spacing w:line="360" w:lineRule="auto"/>
        <w:rPr>
          <w:rFonts w:ascii="宋体" w:eastAsia="宋体" w:hAnsi="宋体" w:hint="eastAsia"/>
          <w:b/>
          <w:sz w:val="24"/>
        </w:rPr>
      </w:pPr>
      <w:r w:rsidRPr="00473480">
        <w:rPr>
          <w:rFonts w:ascii="宋体" w:eastAsia="宋体" w:hAnsi="宋体" w:cs="黑体" w:hint="eastAsia"/>
          <w:b/>
          <w:sz w:val="24"/>
        </w:rPr>
        <w:t>乙方：</w:t>
      </w:r>
      <w:r w:rsidRPr="00473480">
        <w:rPr>
          <w:rFonts w:ascii="宋体" w:eastAsia="宋体" w:hAnsi="宋体" w:cs="黑体" w:hint="eastAsia"/>
          <w:b/>
          <w:sz w:val="24"/>
          <w:u w:val="single"/>
        </w:rPr>
        <w:t xml:space="preserve"> </w:t>
      </w:r>
      <w:r w:rsidRPr="00473480">
        <w:rPr>
          <w:rFonts w:ascii="宋体" w:eastAsia="宋体" w:hAnsi="宋体" w:cs="黑体"/>
          <w:b/>
          <w:sz w:val="24"/>
          <w:u w:val="single"/>
        </w:rPr>
        <w:t xml:space="preserve">                </w:t>
      </w:r>
      <w:r w:rsidRPr="00473480">
        <w:rPr>
          <w:rFonts w:ascii="宋体" w:eastAsia="宋体" w:hAnsi="宋体"/>
          <w:b/>
          <w:sz w:val="24"/>
          <w:u w:val="single"/>
        </w:rPr>
        <w:t xml:space="preserve"> </w:t>
      </w:r>
    </w:p>
    <w:p w:rsidR="00BD60F0" w:rsidRPr="00473480" w:rsidRDefault="00BD60F0" w:rsidP="00BD60F0">
      <w:pPr>
        <w:pStyle w:val="a3"/>
        <w:spacing w:line="360" w:lineRule="auto"/>
        <w:ind w:firstLineChars="200" w:firstLine="480"/>
        <w:rPr>
          <w:rFonts w:ascii="宋体" w:eastAsia="宋体" w:hAnsi="宋体" w:cs="Times New Roman" w:hint="eastAsia"/>
          <w:lang w:eastAsia="zh-CN"/>
        </w:rPr>
      </w:pPr>
      <w:r w:rsidRPr="00473480">
        <w:rPr>
          <w:rFonts w:ascii="宋体" w:eastAsia="宋体" w:hAnsi="宋体" w:cs="Times New Roman" w:hint="eastAsia"/>
          <w:lang w:eastAsia="zh-CN"/>
        </w:rPr>
        <w:t>甲方与乙方经友好协商，就甲方委托乙方进行水质检测事宜，达成以下协议：</w:t>
      </w:r>
    </w:p>
    <w:p w:rsidR="00BD60F0" w:rsidRPr="00473480" w:rsidRDefault="00BD60F0" w:rsidP="00BD60F0">
      <w:pPr>
        <w:spacing w:line="360" w:lineRule="auto"/>
        <w:ind w:firstLineChars="200" w:firstLine="482"/>
        <w:rPr>
          <w:rFonts w:ascii="宋体" w:eastAsia="宋体" w:hAnsi="宋体" w:hint="eastAsia"/>
          <w:b/>
          <w:bCs/>
          <w:sz w:val="24"/>
        </w:rPr>
      </w:pPr>
      <w:r w:rsidRPr="00473480">
        <w:rPr>
          <w:rFonts w:ascii="宋体" w:eastAsia="宋体" w:hAnsi="宋体" w:hint="eastAsia"/>
          <w:b/>
          <w:bCs/>
          <w:sz w:val="24"/>
        </w:rPr>
        <w:t>第一条、委托具体事宜</w:t>
      </w:r>
    </w:p>
    <w:p w:rsidR="00BD60F0" w:rsidRPr="00473480" w:rsidRDefault="00BD60F0" w:rsidP="00BD60F0">
      <w:pPr>
        <w:spacing w:line="360" w:lineRule="auto"/>
        <w:ind w:firstLineChars="200" w:firstLine="482"/>
        <w:rPr>
          <w:rFonts w:ascii="宋体" w:eastAsia="宋体" w:hAnsi="宋体" w:hint="eastAsia"/>
          <w:b/>
          <w:bCs/>
          <w:sz w:val="24"/>
        </w:rPr>
      </w:pPr>
      <w:r w:rsidRPr="00473480">
        <w:rPr>
          <w:rFonts w:ascii="宋体" w:eastAsia="宋体" w:hAnsi="宋体"/>
          <w:b/>
          <w:bCs/>
          <w:sz w:val="24"/>
        </w:rPr>
        <w:t>1.1</w:t>
      </w:r>
      <w:r w:rsidRPr="00473480">
        <w:rPr>
          <w:rFonts w:ascii="宋体" w:eastAsia="宋体" w:hAnsi="宋体" w:hint="eastAsia"/>
          <w:b/>
          <w:bCs/>
          <w:sz w:val="24"/>
        </w:rPr>
        <w:t>委托检测指标：</w:t>
      </w:r>
    </w:p>
    <w:p w:rsidR="00BD60F0" w:rsidRPr="00473480" w:rsidRDefault="00BD60F0" w:rsidP="00BD60F0">
      <w:pPr>
        <w:spacing w:line="360" w:lineRule="auto"/>
        <w:ind w:firstLineChars="200" w:firstLine="480"/>
        <w:rPr>
          <w:rFonts w:ascii="宋体" w:eastAsia="宋体" w:hAnsi="宋体" w:hint="eastAsia"/>
          <w:sz w:val="24"/>
        </w:rPr>
      </w:pPr>
      <w:r w:rsidRPr="00473480">
        <w:rPr>
          <w:rFonts w:ascii="宋体" w:eastAsia="宋体" w:hAnsi="宋体" w:hint="eastAsia"/>
          <w:sz w:val="24"/>
        </w:rPr>
        <w:t>1</w:t>
      </w:r>
      <w:r w:rsidRPr="00473480">
        <w:rPr>
          <w:rFonts w:ascii="宋体" w:eastAsia="宋体" w:hAnsi="宋体"/>
          <w:sz w:val="24"/>
        </w:rPr>
        <w:t>.1.1</w:t>
      </w:r>
      <w:r w:rsidRPr="00473480">
        <w:rPr>
          <w:rFonts w:ascii="宋体" w:eastAsia="宋体" w:hAnsi="宋体" w:hint="eastAsia"/>
          <w:sz w:val="24"/>
        </w:rPr>
        <w:t>甲方委托乙方按照《生活饮用水卫生标准》（GB 5749-2022）及《生活饮用水标准检验方法》（GB 5750-2023）规定的水质指标进行常规43项检验，其中包括：</w:t>
      </w:r>
    </w:p>
    <w:p w:rsidR="00BD60F0" w:rsidRPr="00473480" w:rsidRDefault="00BD60F0" w:rsidP="00BD60F0">
      <w:pPr>
        <w:spacing w:line="360" w:lineRule="auto"/>
        <w:ind w:firstLineChars="200" w:firstLine="480"/>
        <w:rPr>
          <w:rFonts w:ascii="宋体" w:eastAsia="宋体" w:hAnsi="宋体" w:hint="eastAsia"/>
          <w:sz w:val="24"/>
        </w:rPr>
      </w:pPr>
      <w:r w:rsidRPr="00473480">
        <w:rPr>
          <w:rFonts w:ascii="宋体" w:eastAsia="宋体" w:hAnsi="宋体" w:hint="eastAsia"/>
          <w:sz w:val="24"/>
        </w:rPr>
        <w:t>（1）微生物指标（3项）：总大肠菌群、大肠埃希氏菌、菌落总数；</w:t>
      </w:r>
    </w:p>
    <w:p w:rsidR="00BD60F0" w:rsidRPr="00473480" w:rsidRDefault="00BD60F0" w:rsidP="00BD60F0">
      <w:pPr>
        <w:spacing w:line="360" w:lineRule="auto"/>
        <w:ind w:firstLineChars="200" w:firstLine="480"/>
        <w:rPr>
          <w:rFonts w:ascii="宋体" w:eastAsia="宋体" w:hAnsi="宋体" w:hint="eastAsia"/>
          <w:sz w:val="24"/>
        </w:rPr>
      </w:pPr>
      <w:r w:rsidRPr="00473480">
        <w:rPr>
          <w:rFonts w:ascii="宋体" w:eastAsia="宋体" w:hAnsi="宋体" w:hint="eastAsia"/>
          <w:sz w:val="24"/>
        </w:rPr>
        <w:t>（2）毒理指标（18项）：砷、镉、铬（六价）、铅、汞、氰化物、氟化物、硝酸盐（以N计）、三氯甲烷、</w:t>
      </w:r>
      <w:proofErr w:type="gramStart"/>
      <w:r w:rsidRPr="00473480">
        <w:rPr>
          <w:rFonts w:ascii="宋体" w:eastAsia="宋体" w:hAnsi="宋体" w:hint="eastAsia"/>
          <w:sz w:val="24"/>
        </w:rPr>
        <w:t>一</w:t>
      </w:r>
      <w:proofErr w:type="gramEnd"/>
      <w:r w:rsidRPr="00473480">
        <w:rPr>
          <w:rFonts w:ascii="宋体" w:eastAsia="宋体" w:hAnsi="宋体" w:hint="eastAsia"/>
          <w:sz w:val="24"/>
        </w:rPr>
        <w:t>氯二溴甲烷、二氯</w:t>
      </w:r>
      <w:proofErr w:type="gramStart"/>
      <w:r w:rsidRPr="00473480">
        <w:rPr>
          <w:rFonts w:ascii="宋体" w:eastAsia="宋体" w:hAnsi="宋体" w:hint="eastAsia"/>
          <w:sz w:val="24"/>
        </w:rPr>
        <w:t>一</w:t>
      </w:r>
      <w:proofErr w:type="gramEnd"/>
      <w:r w:rsidRPr="00473480">
        <w:rPr>
          <w:rFonts w:ascii="宋体" w:eastAsia="宋体" w:hAnsi="宋体" w:hint="eastAsia"/>
          <w:sz w:val="24"/>
        </w:rPr>
        <w:t>溴甲烷、三溴甲烷、三卤甲烷、二氯乙酸、三氯乙酸、溴酸盐、亚氯酸盐、氯酸盐；</w:t>
      </w:r>
    </w:p>
    <w:p w:rsidR="00BD60F0" w:rsidRPr="00473480" w:rsidRDefault="00BD60F0" w:rsidP="00BD60F0">
      <w:pPr>
        <w:spacing w:line="360" w:lineRule="auto"/>
        <w:ind w:firstLineChars="200" w:firstLine="480"/>
        <w:rPr>
          <w:rFonts w:ascii="宋体" w:eastAsia="宋体" w:hAnsi="宋体" w:hint="eastAsia"/>
          <w:sz w:val="24"/>
        </w:rPr>
      </w:pPr>
      <w:r w:rsidRPr="00473480">
        <w:rPr>
          <w:rFonts w:ascii="宋体" w:eastAsia="宋体" w:hAnsi="宋体" w:hint="eastAsia"/>
          <w:sz w:val="24"/>
        </w:rPr>
        <w:t>（3）感官性状和一般化学指标（16项）：色度、浑浊度、臭和</w:t>
      </w:r>
      <w:proofErr w:type="gramStart"/>
      <w:r w:rsidRPr="00473480">
        <w:rPr>
          <w:rFonts w:ascii="宋体" w:eastAsia="宋体" w:hAnsi="宋体" w:hint="eastAsia"/>
          <w:sz w:val="24"/>
        </w:rPr>
        <w:t>味、</w:t>
      </w:r>
      <w:proofErr w:type="gramEnd"/>
      <w:r w:rsidRPr="00473480">
        <w:rPr>
          <w:rFonts w:ascii="宋体" w:eastAsia="宋体" w:hAnsi="宋体" w:hint="eastAsia"/>
          <w:sz w:val="24"/>
        </w:rPr>
        <w:t>肉眼可见物、pH、铝、铁、锰、铜、锌、氯化物、硫酸盐、溶解性总固体、总硬度、高锰酸盐指数（以O2计）、氨（以N计）；</w:t>
      </w:r>
    </w:p>
    <w:p w:rsidR="00BD60F0" w:rsidRPr="00473480" w:rsidRDefault="00BD60F0" w:rsidP="00BD60F0">
      <w:pPr>
        <w:spacing w:line="360" w:lineRule="auto"/>
        <w:ind w:firstLineChars="200" w:firstLine="480"/>
        <w:rPr>
          <w:rFonts w:ascii="宋体" w:eastAsia="宋体" w:hAnsi="宋体" w:cs="宋体" w:hint="eastAsia"/>
          <w:sz w:val="24"/>
          <w:lang w:bidi="ar"/>
        </w:rPr>
      </w:pPr>
      <w:r w:rsidRPr="00473480">
        <w:rPr>
          <w:rFonts w:ascii="宋体" w:eastAsia="宋体" w:hAnsi="宋体" w:hint="eastAsia"/>
          <w:sz w:val="24"/>
        </w:rPr>
        <w:t>（4）放射性指标（6项）：总α放射性、总β放射性、游离氯、总氯、臭氧、二氧化氯。</w:t>
      </w:r>
    </w:p>
    <w:p w:rsidR="00BD60F0" w:rsidRPr="00473480" w:rsidRDefault="00BD60F0" w:rsidP="00BD60F0">
      <w:pPr>
        <w:spacing w:line="360" w:lineRule="auto"/>
        <w:ind w:firstLineChars="200" w:firstLine="482"/>
        <w:rPr>
          <w:rFonts w:ascii="宋体" w:eastAsia="宋体" w:hAnsi="宋体" w:hint="eastAsia"/>
          <w:b/>
          <w:bCs/>
          <w:sz w:val="24"/>
        </w:rPr>
      </w:pPr>
      <w:r w:rsidRPr="00473480">
        <w:rPr>
          <w:rFonts w:ascii="宋体" w:eastAsia="宋体" w:hAnsi="宋体"/>
          <w:b/>
          <w:bCs/>
          <w:sz w:val="24"/>
        </w:rPr>
        <w:t>1.</w:t>
      </w:r>
      <w:r w:rsidRPr="00473480">
        <w:rPr>
          <w:rFonts w:ascii="宋体" w:eastAsia="宋体" w:hAnsi="宋体" w:hint="eastAsia"/>
          <w:b/>
          <w:bCs/>
          <w:sz w:val="24"/>
        </w:rPr>
        <w:t>2样品的检验：</w:t>
      </w:r>
    </w:p>
    <w:p w:rsidR="00BD60F0" w:rsidRPr="00473480" w:rsidRDefault="00BD60F0" w:rsidP="00BD60F0">
      <w:pPr>
        <w:spacing w:line="360" w:lineRule="auto"/>
        <w:ind w:firstLineChars="200" w:firstLine="480"/>
        <w:rPr>
          <w:rFonts w:ascii="宋体" w:eastAsia="宋体" w:hAnsi="宋体" w:hint="eastAsia"/>
          <w:sz w:val="24"/>
        </w:rPr>
      </w:pPr>
      <w:r w:rsidRPr="00473480">
        <w:rPr>
          <w:rFonts w:ascii="宋体" w:eastAsia="宋体" w:hAnsi="宋体"/>
          <w:sz w:val="24"/>
        </w:rPr>
        <w:t>1.</w:t>
      </w:r>
      <w:r w:rsidRPr="00473480">
        <w:rPr>
          <w:rFonts w:ascii="宋体" w:eastAsia="宋体" w:hAnsi="宋体" w:hint="eastAsia"/>
          <w:sz w:val="24"/>
        </w:rPr>
        <w:t>2.1乙方负责按标准要求进行采样；</w:t>
      </w:r>
    </w:p>
    <w:p w:rsidR="00BD60F0" w:rsidRPr="00473480" w:rsidRDefault="00BD60F0" w:rsidP="00BD60F0">
      <w:pPr>
        <w:spacing w:line="360" w:lineRule="auto"/>
        <w:ind w:firstLineChars="200" w:firstLine="480"/>
        <w:rPr>
          <w:rFonts w:ascii="宋体" w:eastAsia="宋体" w:hAnsi="宋体" w:hint="eastAsia"/>
          <w:sz w:val="24"/>
        </w:rPr>
      </w:pPr>
      <w:r w:rsidRPr="00473480">
        <w:rPr>
          <w:rFonts w:ascii="宋体" w:eastAsia="宋体" w:hAnsi="宋体"/>
          <w:sz w:val="24"/>
        </w:rPr>
        <w:t>1.</w:t>
      </w:r>
      <w:r w:rsidRPr="00473480">
        <w:rPr>
          <w:rFonts w:ascii="宋体" w:eastAsia="宋体" w:hAnsi="宋体" w:hint="eastAsia"/>
          <w:sz w:val="24"/>
        </w:rPr>
        <w:t>2</w:t>
      </w:r>
      <w:r w:rsidRPr="00473480">
        <w:rPr>
          <w:rFonts w:ascii="宋体" w:eastAsia="宋体" w:hAnsi="宋体"/>
          <w:sz w:val="24"/>
        </w:rPr>
        <w:t>.2</w:t>
      </w:r>
      <w:r w:rsidRPr="00473480">
        <w:rPr>
          <w:rFonts w:ascii="宋体" w:eastAsia="宋体" w:hAnsi="宋体" w:hint="eastAsia"/>
          <w:sz w:val="24"/>
        </w:rPr>
        <w:t>乙方应严格按照国家相关法律、技术规范、标准及实验室检测工作程序，在规定时间内对所检样品进行检测，保证检测结果的公正性、科学性，并</w:t>
      </w:r>
      <w:r w:rsidRPr="00473480">
        <w:rPr>
          <w:rFonts w:ascii="宋体" w:eastAsia="宋体" w:hAnsi="宋体"/>
          <w:sz w:val="24"/>
        </w:rPr>
        <w:t>采取有效措施，确保检验结果的准确性</w:t>
      </w:r>
      <w:r w:rsidRPr="00473480">
        <w:rPr>
          <w:rFonts w:ascii="宋体" w:eastAsia="宋体" w:hAnsi="宋体" w:hint="eastAsia"/>
          <w:sz w:val="24"/>
        </w:rPr>
        <w:t>；</w:t>
      </w:r>
    </w:p>
    <w:p w:rsidR="00BD60F0" w:rsidRPr="00473480" w:rsidRDefault="00BD60F0" w:rsidP="00BD60F0">
      <w:pPr>
        <w:spacing w:line="360" w:lineRule="auto"/>
        <w:ind w:firstLineChars="200" w:firstLine="480"/>
        <w:rPr>
          <w:rFonts w:ascii="宋体" w:eastAsia="宋体" w:hAnsi="宋体" w:hint="eastAsia"/>
          <w:sz w:val="24"/>
        </w:rPr>
      </w:pPr>
      <w:r w:rsidRPr="00473480">
        <w:rPr>
          <w:rFonts w:ascii="宋体" w:eastAsia="宋体" w:hAnsi="宋体"/>
          <w:sz w:val="24"/>
        </w:rPr>
        <w:t>1.</w:t>
      </w:r>
      <w:r w:rsidRPr="00473480">
        <w:rPr>
          <w:rFonts w:ascii="宋体" w:eastAsia="宋体" w:hAnsi="宋体" w:hint="eastAsia"/>
          <w:sz w:val="24"/>
        </w:rPr>
        <w:t>2</w:t>
      </w:r>
      <w:r w:rsidRPr="00473480">
        <w:rPr>
          <w:rFonts w:ascii="宋体" w:eastAsia="宋体" w:hAnsi="宋体"/>
          <w:sz w:val="24"/>
        </w:rPr>
        <w:t>.3乙方出具的检验结果只对本次送检的样品负责</w:t>
      </w:r>
      <w:r w:rsidRPr="00473480">
        <w:rPr>
          <w:rFonts w:ascii="宋体" w:eastAsia="宋体" w:hAnsi="宋体" w:hint="eastAsia"/>
          <w:sz w:val="24"/>
        </w:rPr>
        <w:t>；</w:t>
      </w:r>
    </w:p>
    <w:p w:rsidR="00BD60F0" w:rsidRPr="00473480" w:rsidRDefault="00BD60F0" w:rsidP="00BD60F0">
      <w:pPr>
        <w:spacing w:line="360" w:lineRule="auto"/>
        <w:ind w:firstLineChars="200" w:firstLine="480"/>
        <w:rPr>
          <w:rFonts w:ascii="宋体" w:eastAsia="宋体" w:hAnsi="宋体" w:hint="eastAsia"/>
          <w:sz w:val="24"/>
        </w:rPr>
      </w:pPr>
      <w:r w:rsidRPr="00473480">
        <w:rPr>
          <w:rFonts w:ascii="宋体" w:eastAsia="宋体" w:hAnsi="宋体"/>
          <w:sz w:val="24"/>
        </w:rPr>
        <w:t>1.</w:t>
      </w:r>
      <w:r w:rsidRPr="00473480">
        <w:rPr>
          <w:rFonts w:ascii="宋体" w:eastAsia="宋体" w:hAnsi="宋体" w:hint="eastAsia"/>
          <w:sz w:val="24"/>
        </w:rPr>
        <w:t>2</w:t>
      </w:r>
      <w:r w:rsidRPr="00473480">
        <w:rPr>
          <w:rFonts w:ascii="宋体" w:eastAsia="宋体" w:hAnsi="宋体"/>
          <w:sz w:val="24"/>
        </w:rPr>
        <w:t>.4</w:t>
      </w:r>
      <w:r w:rsidRPr="00473480">
        <w:rPr>
          <w:rFonts w:ascii="宋体" w:eastAsia="宋体" w:hAnsi="宋体" w:hint="eastAsia"/>
          <w:sz w:val="24"/>
        </w:rPr>
        <w:t>对甲方提出的有关检测结果的疑问，乙方应及时进行解释、复核。</w:t>
      </w:r>
    </w:p>
    <w:p w:rsidR="00BD60F0" w:rsidRPr="00473480" w:rsidRDefault="00BD60F0" w:rsidP="00BD60F0">
      <w:pPr>
        <w:spacing w:line="360" w:lineRule="auto"/>
        <w:ind w:firstLineChars="200" w:firstLine="482"/>
        <w:rPr>
          <w:rFonts w:ascii="宋体" w:eastAsia="宋体" w:hAnsi="宋体" w:hint="eastAsia"/>
          <w:b/>
          <w:bCs/>
          <w:sz w:val="24"/>
        </w:rPr>
      </w:pPr>
      <w:r w:rsidRPr="00473480">
        <w:rPr>
          <w:rFonts w:ascii="宋体" w:eastAsia="宋体" w:hAnsi="宋体"/>
          <w:b/>
          <w:bCs/>
          <w:sz w:val="24"/>
        </w:rPr>
        <w:t>1.</w:t>
      </w:r>
      <w:r w:rsidRPr="00473480">
        <w:rPr>
          <w:rFonts w:ascii="宋体" w:eastAsia="宋体" w:hAnsi="宋体" w:hint="eastAsia"/>
          <w:b/>
          <w:bCs/>
          <w:sz w:val="24"/>
        </w:rPr>
        <w:t>3检验报告：</w:t>
      </w:r>
    </w:p>
    <w:p w:rsidR="00BD60F0" w:rsidRPr="00473480" w:rsidRDefault="00BD60F0" w:rsidP="00BD60F0">
      <w:pPr>
        <w:spacing w:line="360" w:lineRule="auto"/>
        <w:ind w:firstLineChars="200" w:firstLine="480"/>
        <w:rPr>
          <w:rFonts w:ascii="宋体" w:eastAsia="宋体" w:hAnsi="宋体" w:hint="eastAsia"/>
          <w:sz w:val="24"/>
        </w:rPr>
      </w:pPr>
      <w:r w:rsidRPr="00473480">
        <w:rPr>
          <w:rFonts w:ascii="宋体" w:eastAsia="宋体" w:hAnsi="宋体"/>
          <w:sz w:val="24"/>
        </w:rPr>
        <w:t>1.</w:t>
      </w:r>
      <w:r w:rsidRPr="00473480">
        <w:rPr>
          <w:rFonts w:ascii="宋体" w:eastAsia="宋体" w:hAnsi="宋体" w:hint="eastAsia"/>
          <w:sz w:val="24"/>
        </w:rPr>
        <w:t>3</w:t>
      </w:r>
      <w:r w:rsidRPr="00473480">
        <w:rPr>
          <w:rFonts w:ascii="宋体" w:eastAsia="宋体" w:hAnsi="宋体"/>
          <w:sz w:val="24"/>
        </w:rPr>
        <w:t>.1</w:t>
      </w:r>
      <w:r w:rsidRPr="00473480">
        <w:rPr>
          <w:rFonts w:ascii="宋体" w:eastAsia="宋体" w:hAnsi="宋体" w:hint="eastAsia"/>
          <w:sz w:val="24"/>
        </w:rPr>
        <w:t>检验报告发出时间：</w:t>
      </w:r>
      <w:r w:rsidRPr="00473480">
        <w:rPr>
          <w:rFonts w:ascii="宋体" w:eastAsia="宋体" w:hAnsi="宋体"/>
          <w:sz w:val="24"/>
        </w:rPr>
        <w:t>乙方</w:t>
      </w:r>
      <w:r w:rsidRPr="00473480">
        <w:rPr>
          <w:rFonts w:ascii="宋体" w:eastAsia="宋体" w:hAnsi="宋体" w:hint="eastAsia"/>
          <w:sz w:val="24"/>
        </w:rPr>
        <w:t>在采样</w:t>
      </w:r>
      <w:r w:rsidRPr="00473480">
        <w:rPr>
          <w:rFonts w:ascii="宋体" w:eastAsia="宋体" w:hAnsi="宋体"/>
          <w:sz w:val="24"/>
        </w:rPr>
        <w:t>后1</w:t>
      </w:r>
      <w:r w:rsidRPr="00473480">
        <w:rPr>
          <w:rFonts w:ascii="宋体" w:eastAsia="宋体" w:hAnsi="宋体" w:hint="eastAsia"/>
          <w:sz w:val="24"/>
        </w:rPr>
        <w:t>5个工作</w:t>
      </w:r>
      <w:r w:rsidRPr="00473480">
        <w:rPr>
          <w:rFonts w:ascii="宋体" w:eastAsia="宋体" w:hAnsi="宋体"/>
          <w:sz w:val="24"/>
        </w:rPr>
        <w:t>日</w:t>
      </w:r>
      <w:r w:rsidRPr="00473480">
        <w:rPr>
          <w:rFonts w:ascii="宋体" w:eastAsia="宋体" w:hAnsi="宋体" w:hint="eastAsia"/>
          <w:sz w:val="24"/>
        </w:rPr>
        <w:t>内</w:t>
      </w:r>
      <w:r w:rsidRPr="00473480">
        <w:rPr>
          <w:rFonts w:ascii="宋体" w:eastAsia="宋体" w:hAnsi="宋体"/>
          <w:sz w:val="24"/>
        </w:rPr>
        <w:t>出具有法律效力的检验报告</w:t>
      </w:r>
      <w:r w:rsidRPr="00473480">
        <w:rPr>
          <w:rFonts w:ascii="宋体" w:eastAsia="宋体" w:hAnsi="宋体" w:hint="eastAsia"/>
          <w:sz w:val="24"/>
        </w:rPr>
        <w:t>（检验报告每份水样一式</w:t>
      </w:r>
      <w:r w:rsidRPr="00473480">
        <w:rPr>
          <w:rFonts w:ascii="宋体" w:eastAsia="宋体" w:hAnsi="宋体" w:hint="eastAsia"/>
          <w:sz w:val="24"/>
          <w:u w:val="single"/>
        </w:rPr>
        <w:t xml:space="preserve"> </w:t>
      </w:r>
      <w:r w:rsidRPr="00473480">
        <w:rPr>
          <w:rFonts w:ascii="宋体" w:eastAsia="宋体" w:hAnsi="宋体"/>
          <w:sz w:val="24"/>
          <w:u w:val="single"/>
        </w:rPr>
        <w:t xml:space="preserve"> </w:t>
      </w:r>
      <w:r w:rsidRPr="00473480">
        <w:rPr>
          <w:rFonts w:ascii="宋体" w:eastAsia="宋体" w:hAnsi="宋体" w:hint="eastAsia"/>
          <w:sz w:val="24"/>
        </w:rPr>
        <w:t>份）；</w:t>
      </w:r>
    </w:p>
    <w:p w:rsidR="00BD60F0" w:rsidRPr="00473480" w:rsidRDefault="00BD60F0" w:rsidP="00BD60F0">
      <w:pPr>
        <w:spacing w:line="360" w:lineRule="auto"/>
        <w:ind w:firstLineChars="200" w:firstLine="480"/>
        <w:rPr>
          <w:rFonts w:ascii="宋体" w:eastAsia="宋体" w:hAnsi="宋体" w:hint="eastAsia"/>
          <w:sz w:val="24"/>
        </w:rPr>
      </w:pPr>
      <w:r w:rsidRPr="00473480">
        <w:rPr>
          <w:rFonts w:ascii="宋体" w:eastAsia="宋体" w:hAnsi="宋体"/>
          <w:sz w:val="24"/>
        </w:rPr>
        <w:t>1.</w:t>
      </w:r>
      <w:r w:rsidRPr="00473480">
        <w:rPr>
          <w:rFonts w:ascii="宋体" w:eastAsia="宋体" w:hAnsi="宋体" w:hint="eastAsia"/>
          <w:sz w:val="24"/>
        </w:rPr>
        <w:t>3</w:t>
      </w:r>
      <w:r w:rsidRPr="00473480">
        <w:rPr>
          <w:rFonts w:ascii="宋体" w:eastAsia="宋体" w:hAnsi="宋体"/>
          <w:sz w:val="24"/>
        </w:rPr>
        <w:t>.2检验</w:t>
      </w:r>
      <w:r w:rsidRPr="00473480">
        <w:rPr>
          <w:rFonts w:ascii="宋体" w:eastAsia="宋体" w:hAnsi="宋体" w:hint="eastAsia"/>
          <w:sz w:val="24"/>
        </w:rPr>
        <w:t>指标</w:t>
      </w:r>
      <w:r w:rsidRPr="00473480">
        <w:rPr>
          <w:rFonts w:ascii="宋体" w:eastAsia="宋体" w:hAnsi="宋体"/>
          <w:sz w:val="24"/>
        </w:rPr>
        <w:t>的原始记录：由乙方保存，甲方有权进行查询</w:t>
      </w:r>
      <w:r w:rsidRPr="00473480">
        <w:rPr>
          <w:rFonts w:ascii="宋体" w:eastAsia="宋体" w:hAnsi="宋体" w:hint="eastAsia"/>
          <w:sz w:val="24"/>
        </w:rPr>
        <w:t>；</w:t>
      </w:r>
    </w:p>
    <w:p w:rsidR="00BD60F0" w:rsidRPr="00473480" w:rsidRDefault="00BD60F0" w:rsidP="00BD60F0">
      <w:pPr>
        <w:spacing w:line="360" w:lineRule="auto"/>
        <w:ind w:firstLineChars="200" w:firstLine="480"/>
        <w:rPr>
          <w:rFonts w:ascii="宋体" w:eastAsia="宋体" w:hAnsi="宋体" w:hint="eastAsia"/>
          <w:sz w:val="24"/>
        </w:rPr>
      </w:pPr>
      <w:r w:rsidRPr="00473480">
        <w:rPr>
          <w:rFonts w:ascii="宋体" w:eastAsia="宋体" w:hAnsi="宋体"/>
          <w:sz w:val="24"/>
        </w:rPr>
        <w:t>1.</w:t>
      </w:r>
      <w:r w:rsidRPr="00473480">
        <w:rPr>
          <w:rFonts w:ascii="宋体" w:eastAsia="宋体" w:hAnsi="宋体" w:hint="eastAsia"/>
          <w:sz w:val="24"/>
        </w:rPr>
        <w:t>3</w:t>
      </w:r>
      <w:r w:rsidRPr="00473480">
        <w:rPr>
          <w:rFonts w:ascii="宋体" w:eastAsia="宋体" w:hAnsi="宋体"/>
          <w:sz w:val="24"/>
        </w:rPr>
        <w:t>.3乙方应对检验报告内容保密。未经甲方同意，乙方不得告知第三方或进行其他可能损害甲方利益的一切行为。</w:t>
      </w:r>
    </w:p>
    <w:p w:rsidR="00BD60F0" w:rsidRPr="00473480" w:rsidRDefault="00BD60F0" w:rsidP="00BD60F0">
      <w:pPr>
        <w:spacing w:line="360" w:lineRule="auto"/>
        <w:ind w:firstLineChars="200" w:firstLine="482"/>
        <w:rPr>
          <w:rFonts w:ascii="宋体" w:eastAsia="宋体" w:hAnsi="宋体" w:hint="eastAsia"/>
          <w:b/>
          <w:bCs/>
          <w:sz w:val="24"/>
        </w:rPr>
      </w:pPr>
      <w:r w:rsidRPr="00473480">
        <w:rPr>
          <w:rFonts w:ascii="宋体" w:eastAsia="宋体" w:hAnsi="宋体"/>
          <w:b/>
          <w:bCs/>
          <w:sz w:val="24"/>
        </w:rPr>
        <w:lastRenderedPageBreak/>
        <w:t>1.</w:t>
      </w:r>
      <w:r w:rsidRPr="00473480">
        <w:rPr>
          <w:rFonts w:ascii="宋体" w:eastAsia="宋体" w:hAnsi="宋体" w:hint="eastAsia"/>
          <w:b/>
          <w:bCs/>
          <w:sz w:val="24"/>
        </w:rPr>
        <w:t>4争议的处理：</w:t>
      </w:r>
    </w:p>
    <w:p w:rsidR="00BD60F0" w:rsidRPr="00473480" w:rsidRDefault="00BD60F0" w:rsidP="00BD60F0">
      <w:pPr>
        <w:spacing w:line="360" w:lineRule="auto"/>
        <w:ind w:firstLineChars="200" w:firstLine="480"/>
        <w:rPr>
          <w:rFonts w:ascii="宋体" w:eastAsia="宋体" w:hAnsi="宋体" w:hint="eastAsia"/>
          <w:b/>
          <w:bCs/>
          <w:sz w:val="24"/>
        </w:rPr>
      </w:pPr>
      <w:r w:rsidRPr="00473480">
        <w:rPr>
          <w:rFonts w:ascii="宋体" w:eastAsia="宋体" w:hAnsi="宋体"/>
          <w:sz w:val="24"/>
        </w:rPr>
        <w:t>1.</w:t>
      </w:r>
      <w:r w:rsidRPr="00473480">
        <w:rPr>
          <w:rFonts w:ascii="宋体" w:eastAsia="宋体" w:hAnsi="宋体" w:hint="eastAsia"/>
          <w:sz w:val="24"/>
        </w:rPr>
        <w:t>4</w:t>
      </w:r>
      <w:r w:rsidRPr="00473480">
        <w:rPr>
          <w:rFonts w:ascii="宋体" w:eastAsia="宋体" w:hAnsi="宋体"/>
          <w:sz w:val="24"/>
        </w:rPr>
        <w:t>.1甲方若对乙方出具的检测结果有异议，可在收到检测报告后五日内提出复检要求</w:t>
      </w:r>
      <w:r w:rsidRPr="00473480">
        <w:rPr>
          <w:rFonts w:ascii="宋体" w:eastAsia="宋体" w:hAnsi="宋体" w:hint="eastAsia"/>
          <w:sz w:val="24"/>
        </w:rPr>
        <w:t>，超过五日未提出复检要求的视为认可检测结果；</w:t>
      </w:r>
    </w:p>
    <w:p w:rsidR="00BD60F0" w:rsidRPr="00473480" w:rsidRDefault="00BD60F0" w:rsidP="00BD60F0">
      <w:pPr>
        <w:spacing w:line="360" w:lineRule="auto"/>
        <w:ind w:firstLineChars="200" w:firstLine="480"/>
        <w:rPr>
          <w:rFonts w:ascii="宋体" w:eastAsia="宋体" w:hAnsi="宋体" w:hint="eastAsia"/>
          <w:b/>
          <w:bCs/>
          <w:sz w:val="24"/>
        </w:rPr>
      </w:pPr>
      <w:r w:rsidRPr="00473480">
        <w:rPr>
          <w:rFonts w:ascii="宋体" w:eastAsia="宋体" w:hAnsi="宋体"/>
          <w:sz w:val="24"/>
        </w:rPr>
        <w:t>1.</w:t>
      </w:r>
      <w:r w:rsidRPr="00473480">
        <w:rPr>
          <w:rFonts w:ascii="宋体" w:eastAsia="宋体" w:hAnsi="宋体" w:hint="eastAsia"/>
          <w:sz w:val="24"/>
        </w:rPr>
        <w:t>4</w:t>
      </w:r>
      <w:r w:rsidRPr="00473480">
        <w:rPr>
          <w:rFonts w:ascii="宋体" w:eastAsia="宋体" w:hAnsi="宋体"/>
          <w:sz w:val="24"/>
        </w:rPr>
        <w:t>.2若复检结果与原检测结果存在较大差异，乙方应以复检结果为准，并出具相应检测报告送达甲方处；若检测报告已经发出，则应无条件收回原报告，并向甲方出具更新后的新的检验报告</w:t>
      </w:r>
      <w:r w:rsidRPr="00473480">
        <w:rPr>
          <w:rFonts w:ascii="宋体" w:eastAsia="宋体" w:hAnsi="宋体" w:hint="eastAsia"/>
          <w:sz w:val="24"/>
        </w:rPr>
        <w:t>；</w:t>
      </w:r>
    </w:p>
    <w:p w:rsidR="00BD60F0" w:rsidRPr="00473480" w:rsidRDefault="00BD60F0" w:rsidP="00BD60F0">
      <w:pPr>
        <w:spacing w:line="360" w:lineRule="auto"/>
        <w:ind w:firstLineChars="200" w:firstLine="480"/>
        <w:rPr>
          <w:rFonts w:ascii="宋体" w:eastAsia="宋体" w:hAnsi="宋体" w:hint="eastAsia"/>
          <w:b/>
          <w:bCs/>
          <w:sz w:val="24"/>
        </w:rPr>
      </w:pPr>
      <w:r w:rsidRPr="00473480">
        <w:rPr>
          <w:rFonts w:ascii="宋体" w:eastAsia="宋体" w:hAnsi="宋体"/>
          <w:sz w:val="24"/>
        </w:rPr>
        <w:t>1.</w:t>
      </w:r>
      <w:r w:rsidRPr="00473480">
        <w:rPr>
          <w:rFonts w:ascii="宋体" w:eastAsia="宋体" w:hAnsi="宋体" w:hint="eastAsia"/>
          <w:sz w:val="24"/>
        </w:rPr>
        <w:t>4</w:t>
      </w:r>
      <w:r w:rsidRPr="00473480">
        <w:rPr>
          <w:rFonts w:ascii="宋体" w:eastAsia="宋体" w:hAnsi="宋体"/>
          <w:sz w:val="24"/>
        </w:rPr>
        <w:t>.3若复检结果与原检测结果一致，乙方应告知甲方，并出具以原检测结果为准的检测报告</w:t>
      </w:r>
      <w:r w:rsidRPr="00473480">
        <w:rPr>
          <w:rFonts w:ascii="宋体" w:eastAsia="宋体" w:hAnsi="宋体" w:hint="eastAsia"/>
          <w:sz w:val="24"/>
        </w:rPr>
        <w:t>，复检产生的费用由甲方承担；</w:t>
      </w:r>
    </w:p>
    <w:p w:rsidR="00BD60F0" w:rsidRPr="00473480" w:rsidRDefault="00BD60F0" w:rsidP="00BD60F0">
      <w:pPr>
        <w:spacing w:line="360" w:lineRule="auto"/>
        <w:ind w:firstLineChars="200" w:firstLine="480"/>
        <w:rPr>
          <w:rFonts w:ascii="宋体" w:eastAsia="宋体" w:hAnsi="宋体" w:hint="eastAsia"/>
          <w:sz w:val="24"/>
        </w:rPr>
      </w:pPr>
      <w:r w:rsidRPr="00473480">
        <w:rPr>
          <w:rFonts w:ascii="宋体" w:eastAsia="宋体" w:hAnsi="宋体"/>
          <w:sz w:val="24"/>
        </w:rPr>
        <w:t>1.</w:t>
      </w:r>
      <w:r w:rsidRPr="00473480">
        <w:rPr>
          <w:rFonts w:ascii="宋体" w:eastAsia="宋体" w:hAnsi="宋体" w:hint="eastAsia"/>
          <w:sz w:val="24"/>
        </w:rPr>
        <w:t>4</w:t>
      </w:r>
      <w:r w:rsidRPr="00473480">
        <w:rPr>
          <w:rFonts w:ascii="宋体" w:eastAsia="宋体" w:hAnsi="宋体"/>
          <w:sz w:val="24"/>
        </w:rPr>
        <w:t>.4</w:t>
      </w:r>
      <w:r w:rsidRPr="00473480">
        <w:rPr>
          <w:rFonts w:ascii="宋体" w:eastAsia="宋体" w:hAnsi="宋体" w:hint="eastAsia"/>
          <w:sz w:val="24"/>
        </w:rPr>
        <w:t>乙方</w:t>
      </w:r>
      <w:proofErr w:type="gramStart"/>
      <w:r w:rsidRPr="00473480">
        <w:rPr>
          <w:rFonts w:ascii="宋体" w:eastAsia="宋体" w:hAnsi="宋体" w:hint="eastAsia"/>
          <w:sz w:val="24"/>
        </w:rPr>
        <w:t>须保障</w:t>
      </w:r>
      <w:proofErr w:type="gramEnd"/>
      <w:r w:rsidRPr="00473480">
        <w:rPr>
          <w:rFonts w:ascii="宋体" w:eastAsia="宋体" w:hAnsi="宋体" w:hint="eastAsia"/>
          <w:sz w:val="24"/>
        </w:rPr>
        <w:t>其用于本检测的产品、技术及其任何部分不会使甲方、及本检测的相关单位受到第三方关于侵犯专利权、商标权或专有技术等知识产权的指控。任何第三方如果提出侵权指控，乙方须与第三方交涉并承担可能发生的一切法律责任和费用。</w:t>
      </w:r>
    </w:p>
    <w:p w:rsidR="00BD60F0" w:rsidRPr="00473480" w:rsidRDefault="00BD60F0" w:rsidP="00BD60F0">
      <w:pPr>
        <w:spacing w:line="360" w:lineRule="auto"/>
        <w:ind w:firstLineChars="200" w:firstLine="482"/>
        <w:rPr>
          <w:rFonts w:ascii="宋体" w:eastAsia="宋体" w:hAnsi="宋体" w:hint="eastAsia"/>
          <w:sz w:val="24"/>
        </w:rPr>
      </w:pPr>
      <w:r w:rsidRPr="00473480">
        <w:rPr>
          <w:rFonts w:ascii="宋体" w:eastAsia="宋体" w:hAnsi="宋体" w:hint="eastAsia"/>
          <w:b/>
          <w:bCs/>
          <w:sz w:val="24"/>
        </w:rPr>
        <w:t>第二条、付款事宜</w:t>
      </w:r>
    </w:p>
    <w:p w:rsidR="00BD60F0" w:rsidRPr="00473480" w:rsidRDefault="00BD60F0" w:rsidP="00BD60F0">
      <w:pPr>
        <w:spacing w:line="360" w:lineRule="auto"/>
        <w:ind w:firstLineChars="200" w:firstLine="482"/>
        <w:rPr>
          <w:rFonts w:ascii="宋体" w:eastAsia="宋体" w:hAnsi="宋体" w:hint="eastAsia"/>
          <w:sz w:val="24"/>
        </w:rPr>
      </w:pPr>
      <w:r w:rsidRPr="00473480">
        <w:rPr>
          <w:rFonts w:ascii="宋体" w:eastAsia="宋体" w:hAnsi="宋体"/>
          <w:b/>
          <w:bCs/>
          <w:sz w:val="24"/>
        </w:rPr>
        <w:t>2.</w:t>
      </w:r>
      <w:r w:rsidRPr="00473480">
        <w:rPr>
          <w:rFonts w:ascii="宋体" w:eastAsia="宋体" w:hAnsi="宋体" w:hint="eastAsia"/>
          <w:b/>
          <w:bCs/>
          <w:sz w:val="24"/>
        </w:rPr>
        <w:t>1检验费用：</w:t>
      </w:r>
      <w:r w:rsidRPr="00473480">
        <w:rPr>
          <w:rFonts w:ascii="宋体" w:eastAsia="宋体" w:hAnsi="宋体" w:hint="eastAsia"/>
          <w:sz w:val="24"/>
        </w:rPr>
        <w:t>经双方友好协商，根据《生活饮用水卫生标准》（GB 5749-2022）及《生活饮用水标准检验方法》（GB 5750-2023）对生活饮用水43项指标检测费总计为人民币</w:t>
      </w:r>
      <w:r w:rsidRPr="00473480">
        <w:rPr>
          <w:rFonts w:ascii="宋体" w:eastAsia="宋体" w:hAnsi="宋体" w:hint="eastAsia"/>
          <w:sz w:val="24"/>
          <w:u w:val="single"/>
        </w:rPr>
        <w:t xml:space="preserve"> </w:t>
      </w:r>
      <w:r w:rsidRPr="00473480">
        <w:rPr>
          <w:rFonts w:ascii="宋体" w:eastAsia="宋体" w:hAnsi="宋体"/>
          <w:sz w:val="24"/>
          <w:u w:val="single"/>
        </w:rPr>
        <w:t xml:space="preserve">       </w:t>
      </w:r>
      <w:r w:rsidRPr="00473480">
        <w:rPr>
          <w:rFonts w:ascii="宋体" w:eastAsia="宋体" w:hAnsi="宋体" w:hint="eastAsia"/>
          <w:sz w:val="24"/>
        </w:rPr>
        <w:t>（￥</w:t>
      </w:r>
      <w:r w:rsidRPr="00473480">
        <w:rPr>
          <w:rFonts w:ascii="宋体" w:eastAsia="宋体" w:hAnsi="宋体"/>
          <w:sz w:val="24"/>
          <w:u w:val="single"/>
        </w:rPr>
        <w:t xml:space="preserve">     </w:t>
      </w:r>
      <w:r w:rsidRPr="00473480">
        <w:rPr>
          <w:rFonts w:ascii="宋体" w:eastAsia="宋体" w:hAnsi="宋体" w:hint="eastAsia"/>
          <w:sz w:val="24"/>
        </w:rPr>
        <w:t>）；</w:t>
      </w:r>
    </w:p>
    <w:p w:rsidR="00BD60F0" w:rsidRPr="00473480" w:rsidRDefault="00BD60F0" w:rsidP="00BD60F0">
      <w:pPr>
        <w:spacing w:line="360" w:lineRule="auto"/>
        <w:ind w:firstLineChars="200" w:firstLine="482"/>
        <w:rPr>
          <w:rFonts w:ascii="宋体" w:eastAsia="宋体" w:hAnsi="宋体" w:hint="eastAsia"/>
          <w:sz w:val="24"/>
        </w:rPr>
      </w:pPr>
      <w:r w:rsidRPr="00473480">
        <w:rPr>
          <w:rFonts w:ascii="宋体" w:eastAsia="宋体" w:hAnsi="宋体"/>
          <w:b/>
          <w:bCs/>
          <w:sz w:val="24"/>
        </w:rPr>
        <w:t>2</w:t>
      </w:r>
      <w:r w:rsidRPr="00473480">
        <w:rPr>
          <w:rFonts w:ascii="宋体" w:eastAsia="宋体" w:hAnsi="宋体" w:hint="eastAsia"/>
          <w:b/>
          <w:bCs/>
          <w:sz w:val="24"/>
        </w:rPr>
        <w:t>.2结算方式：</w:t>
      </w:r>
      <w:r w:rsidRPr="00473480">
        <w:rPr>
          <w:rFonts w:ascii="宋体" w:eastAsia="宋体" w:hAnsi="宋体" w:hint="eastAsia"/>
          <w:sz w:val="24"/>
        </w:rPr>
        <w:t>采购合同生效后，</w:t>
      </w:r>
      <w:proofErr w:type="gramStart"/>
      <w:r w:rsidRPr="00473480">
        <w:rPr>
          <w:rFonts w:ascii="宋体" w:eastAsia="宋体" w:hAnsi="宋体" w:hint="eastAsia"/>
          <w:sz w:val="24"/>
        </w:rPr>
        <w:t>由成交</w:t>
      </w:r>
      <w:proofErr w:type="gramEnd"/>
      <w:r w:rsidRPr="00473480">
        <w:rPr>
          <w:rFonts w:ascii="宋体" w:eastAsia="宋体" w:hAnsi="宋体" w:hint="eastAsia"/>
          <w:sz w:val="24"/>
        </w:rPr>
        <w:t>供应商按两个批次向采购人出具所有检测点位的检测报告，采购人在收到检测报告后30天内向成交供应商支付实际检测费用。</w:t>
      </w:r>
    </w:p>
    <w:p w:rsidR="00BD60F0" w:rsidRPr="00473480" w:rsidRDefault="00BD60F0" w:rsidP="00BD60F0">
      <w:pPr>
        <w:spacing w:line="360" w:lineRule="auto"/>
        <w:ind w:firstLineChars="200" w:firstLine="480"/>
        <w:rPr>
          <w:rFonts w:ascii="宋体" w:eastAsia="宋体" w:hAnsi="宋体" w:hint="eastAsia"/>
          <w:sz w:val="24"/>
        </w:rPr>
      </w:pPr>
      <w:r w:rsidRPr="00473480">
        <w:rPr>
          <w:rFonts w:ascii="宋体" w:eastAsia="宋体" w:hAnsi="宋体" w:hint="eastAsia"/>
          <w:sz w:val="24"/>
        </w:rPr>
        <w:t>采购人每次向成交供应商支付合同价款时，成交供应商均应开具等额增值税普通发票给采购人；采购人收到成交供应商出具的等额增值税普通发票后向成交供应商支付等额的合同金额，如成交供应商提供的采购服务与采购人的采购要求出现偏离，导致无法达到采购人使用要求时，成交供应商有义务对采购服务进行改进，直至达到采购人要求。</w:t>
      </w:r>
    </w:p>
    <w:p w:rsidR="00BD60F0" w:rsidRPr="00473480" w:rsidRDefault="00BD60F0" w:rsidP="00BD60F0">
      <w:pPr>
        <w:spacing w:line="360" w:lineRule="auto"/>
        <w:ind w:firstLineChars="200" w:firstLine="482"/>
        <w:rPr>
          <w:rFonts w:ascii="宋体" w:eastAsia="宋体" w:hAnsi="宋体" w:hint="eastAsia"/>
          <w:b/>
          <w:bCs/>
          <w:sz w:val="24"/>
        </w:rPr>
      </w:pPr>
      <w:r w:rsidRPr="00473480">
        <w:rPr>
          <w:rFonts w:ascii="宋体" w:eastAsia="宋体" w:hAnsi="宋体"/>
          <w:b/>
          <w:bCs/>
          <w:sz w:val="24"/>
        </w:rPr>
        <w:t>2</w:t>
      </w:r>
      <w:r w:rsidRPr="00473480">
        <w:rPr>
          <w:rFonts w:ascii="宋体" w:eastAsia="宋体" w:hAnsi="宋体" w:hint="eastAsia"/>
          <w:b/>
          <w:bCs/>
          <w:sz w:val="24"/>
        </w:rPr>
        <w:t>.3乙方</w:t>
      </w:r>
      <w:r w:rsidRPr="00473480">
        <w:rPr>
          <w:rFonts w:ascii="宋体" w:eastAsia="宋体" w:hAnsi="宋体"/>
          <w:b/>
          <w:bCs/>
          <w:sz w:val="24"/>
        </w:rPr>
        <w:t>接</w:t>
      </w:r>
      <w:r w:rsidRPr="00473480">
        <w:rPr>
          <w:rFonts w:ascii="宋体" w:eastAsia="宋体" w:hAnsi="宋体" w:hint="eastAsia"/>
          <w:b/>
          <w:bCs/>
          <w:sz w:val="24"/>
        </w:rPr>
        <w:t>收</w:t>
      </w:r>
      <w:r w:rsidRPr="00473480">
        <w:rPr>
          <w:rFonts w:ascii="宋体" w:eastAsia="宋体" w:hAnsi="宋体"/>
          <w:b/>
          <w:bCs/>
          <w:sz w:val="24"/>
        </w:rPr>
        <w:t>款项的</w:t>
      </w:r>
      <w:r w:rsidRPr="00473480">
        <w:rPr>
          <w:rFonts w:ascii="宋体" w:eastAsia="宋体" w:hAnsi="宋体" w:hint="eastAsia"/>
          <w:b/>
          <w:bCs/>
          <w:sz w:val="24"/>
        </w:rPr>
        <w:t>信息：</w:t>
      </w:r>
    </w:p>
    <w:p w:rsidR="00BD60F0" w:rsidRPr="00473480" w:rsidRDefault="00BD60F0" w:rsidP="00BD60F0">
      <w:pPr>
        <w:spacing w:line="360" w:lineRule="auto"/>
        <w:ind w:firstLineChars="200" w:firstLine="480"/>
        <w:rPr>
          <w:rFonts w:ascii="宋体" w:eastAsia="宋体" w:hAnsi="宋体" w:cs="Times New Roman" w:hint="eastAsia"/>
          <w:sz w:val="24"/>
        </w:rPr>
      </w:pPr>
      <w:r w:rsidRPr="00473480">
        <w:rPr>
          <w:rFonts w:ascii="宋体" w:eastAsia="宋体" w:hAnsi="宋体" w:cs="Times New Roman" w:hint="eastAsia"/>
          <w:sz w:val="24"/>
        </w:rPr>
        <w:t xml:space="preserve">名称： </w:t>
      </w:r>
    </w:p>
    <w:p w:rsidR="00BD60F0" w:rsidRPr="00473480" w:rsidRDefault="00BD60F0" w:rsidP="00BD60F0">
      <w:pPr>
        <w:spacing w:line="360" w:lineRule="auto"/>
        <w:ind w:firstLineChars="200" w:firstLine="480"/>
        <w:rPr>
          <w:rFonts w:ascii="宋体" w:eastAsia="宋体" w:hAnsi="宋体" w:cs="Times New Roman" w:hint="eastAsia"/>
          <w:sz w:val="24"/>
        </w:rPr>
      </w:pPr>
      <w:r w:rsidRPr="00473480">
        <w:rPr>
          <w:rFonts w:ascii="宋体" w:eastAsia="宋体" w:hAnsi="宋体" w:cs="Times New Roman" w:hint="eastAsia"/>
          <w:sz w:val="24"/>
        </w:rPr>
        <w:t>纳税人识别号：</w:t>
      </w:r>
    </w:p>
    <w:p w:rsidR="00BD60F0" w:rsidRPr="00473480" w:rsidRDefault="00BD60F0" w:rsidP="00BD60F0">
      <w:pPr>
        <w:spacing w:line="360" w:lineRule="auto"/>
        <w:ind w:firstLineChars="200" w:firstLine="480"/>
        <w:rPr>
          <w:rFonts w:ascii="宋体" w:eastAsia="宋体" w:hAnsi="宋体" w:cs="Times New Roman" w:hint="eastAsia"/>
          <w:sz w:val="24"/>
        </w:rPr>
      </w:pPr>
      <w:r w:rsidRPr="00473480">
        <w:rPr>
          <w:rFonts w:ascii="宋体" w:eastAsia="宋体" w:hAnsi="宋体" w:cs="Times New Roman" w:hint="eastAsia"/>
          <w:sz w:val="24"/>
        </w:rPr>
        <w:t xml:space="preserve">地址： </w:t>
      </w:r>
    </w:p>
    <w:p w:rsidR="00BD60F0" w:rsidRPr="00473480" w:rsidRDefault="00BD60F0" w:rsidP="00BD60F0">
      <w:pPr>
        <w:spacing w:line="360" w:lineRule="auto"/>
        <w:ind w:firstLineChars="200" w:firstLine="480"/>
        <w:rPr>
          <w:rFonts w:ascii="宋体" w:eastAsia="宋体" w:hAnsi="宋体" w:cs="Times New Roman" w:hint="eastAsia"/>
          <w:sz w:val="24"/>
        </w:rPr>
      </w:pPr>
      <w:r w:rsidRPr="00473480">
        <w:rPr>
          <w:rFonts w:ascii="宋体" w:eastAsia="宋体" w:hAnsi="宋体" w:cs="Times New Roman" w:hint="eastAsia"/>
          <w:sz w:val="24"/>
        </w:rPr>
        <w:t>电话：</w:t>
      </w:r>
    </w:p>
    <w:p w:rsidR="00BD60F0" w:rsidRPr="00473480" w:rsidRDefault="00BD60F0" w:rsidP="00BD60F0">
      <w:pPr>
        <w:spacing w:line="360" w:lineRule="auto"/>
        <w:ind w:firstLineChars="200" w:firstLine="480"/>
        <w:rPr>
          <w:rFonts w:ascii="宋体" w:eastAsia="宋体" w:hAnsi="宋体" w:cs="Times New Roman" w:hint="eastAsia"/>
          <w:sz w:val="24"/>
        </w:rPr>
      </w:pPr>
      <w:r w:rsidRPr="00473480">
        <w:rPr>
          <w:rFonts w:ascii="宋体" w:eastAsia="宋体" w:hAnsi="宋体" w:cs="Times New Roman" w:hint="eastAsia"/>
          <w:sz w:val="24"/>
        </w:rPr>
        <w:t xml:space="preserve">开户行： </w:t>
      </w:r>
    </w:p>
    <w:p w:rsidR="00BD60F0" w:rsidRPr="00473480" w:rsidRDefault="00BD60F0" w:rsidP="00BD60F0">
      <w:pPr>
        <w:spacing w:line="360" w:lineRule="auto"/>
        <w:ind w:firstLineChars="200" w:firstLine="480"/>
        <w:rPr>
          <w:rFonts w:ascii="宋体" w:eastAsia="宋体" w:hAnsi="宋体" w:cs="Times New Roman" w:hint="eastAsia"/>
          <w:sz w:val="24"/>
        </w:rPr>
      </w:pPr>
      <w:r w:rsidRPr="00473480">
        <w:rPr>
          <w:rFonts w:ascii="宋体" w:eastAsia="宋体" w:hAnsi="宋体" w:cs="Times New Roman" w:hint="eastAsia"/>
          <w:sz w:val="24"/>
        </w:rPr>
        <w:t>账号：</w:t>
      </w:r>
    </w:p>
    <w:p w:rsidR="00BD60F0" w:rsidRPr="00473480" w:rsidRDefault="00BD60F0" w:rsidP="00BD60F0">
      <w:pPr>
        <w:spacing w:line="360" w:lineRule="auto"/>
        <w:ind w:firstLineChars="200" w:firstLine="480"/>
        <w:rPr>
          <w:rFonts w:ascii="宋体" w:eastAsia="宋体" w:hAnsi="宋体" w:cs="Times New Roman" w:hint="eastAsia"/>
          <w:sz w:val="24"/>
        </w:rPr>
      </w:pPr>
      <w:r w:rsidRPr="00473480">
        <w:rPr>
          <w:rFonts w:ascii="宋体" w:eastAsia="宋体" w:hAnsi="宋体" w:cs="Times New Roman" w:hint="eastAsia"/>
          <w:sz w:val="24"/>
        </w:rPr>
        <w:lastRenderedPageBreak/>
        <w:t>（因乙方提供账户信息有误导致付款迟延的，甲方不承担因此产生的违约责任。）</w:t>
      </w:r>
    </w:p>
    <w:p w:rsidR="00BD60F0" w:rsidRPr="00473480" w:rsidRDefault="00BD60F0" w:rsidP="00BD60F0">
      <w:pPr>
        <w:spacing w:line="360" w:lineRule="auto"/>
        <w:ind w:firstLineChars="200" w:firstLine="482"/>
        <w:rPr>
          <w:rFonts w:ascii="宋体" w:eastAsia="宋体" w:hAnsi="宋体" w:hint="eastAsia"/>
          <w:sz w:val="24"/>
        </w:rPr>
      </w:pPr>
      <w:r w:rsidRPr="00473480">
        <w:rPr>
          <w:rFonts w:ascii="宋体" w:eastAsia="宋体" w:hAnsi="宋体" w:hint="eastAsia"/>
          <w:b/>
          <w:bCs/>
          <w:sz w:val="24"/>
        </w:rPr>
        <w:t>第三条、其它事宜</w:t>
      </w:r>
    </w:p>
    <w:p w:rsidR="00BD60F0" w:rsidRPr="00473480" w:rsidRDefault="00BD60F0" w:rsidP="00BD60F0">
      <w:pPr>
        <w:spacing w:line="360" w:lineRule="auto"/>
        <w:ind w:firstLineChars="200" w:firstLine="480"/>
        <w:rPr>
          <w:rFonts w:ascii="宋体" w:eastAsia="宋体" w:hAnsi="宋体" w:hint="eastAsia"/>
          <w:sz w:val="24"/>
        </w:rPr>
      </w:pPr>
      <w:r w:rsidRPr="00473480">
        <w:rPr>
          <w:rFonts w:ascii="宋体" w:eastAsia="宋体" w:hAnsi="宋体" w:hint="eastAsia"/>
          <w:sz w:val="24"/>
        </w:rPr>
        <w:t>3.1供应</w:t>
      </w:r>
      <w:proofErr w:type="gramStart"/>
      <w:r w:rsidRPr="00473480">
        <w:rPr>
          <w:rFonts w:ascii="宋体" w:eastAsia="宋体" w:hAnsi="宋体" w:hint="eastAsia"/>
          <w:sz w:val="24"/>
        </w:rPr>
        <w:t>商未能</w:t>
      </w:r>
      <w:proofErr w:type="gramEnd"/>
      <w:r w:rsidRPr="00473480">
        <w:rPr>
          <w:rFonts w:ascii="宋体" w:eastAsia="宋体" w:hAnsi="宋体" w:hint="eastAsia"/>
          <w:sz w:val="24"/>
        </w:rPr>
        <w:t>在约定时间内完成检测任务或者检测报告不符合合同要求，供应商应负责采取补救措施或者根据采购人的要求赔偿因此造成的损失。</w:t>
      </w:r>
    </w:p>
    <w:p w:rsidR="00BD60F0" w:rsidRPr="00473480" w:rsidRDefault="00BD60F0" w:rsidP="00BD60F0">
      <w:pPr>
        <w:spacing w:line="360" w:lineRule="auto"/>
        <w:ind w:firstLineChars="200" w:firstLine="480"/>
        <w:rPr>
          <w:rFonts w:ascii="宋体" w:eastAsia="宋体" w:hAnsi="宋体" w:hint="eastAsia"/>
          <w:sz w:val="24"/>
        </w:rPr>
      </w:pPr>
      <w:r w:rsidRPr="00473480">
        <w:rPr>
          <w:rFonts w:ascii="宋体" w:eastAsia="宋体" w:hAnsi="宋体" w:hint="eastAsia"/>
          <w:sz w:val="24"/>
        </w:rPr>
        <w:t>3.2本协议应遵守我国法律的相关规定，任何一方违反合同约定应向合同相对方承担违约责；</w:t>
      </w:r>
    </w:p>
    <w:p w:rsidR="00BD60F0" w:rsidRPr="00473480" w:rsidRDefault="00BD60F0" w:rsidP="00BD60F0">
      <w:pPr>
        <w:spacing w:line="360" w:lineRule="auto"/>
        <w:ind w:firstLineChars="200" w:firstLine="480"/>
        <w:rPr>
          <w:rFonts w:ascii="宋体" w:eastAsia="宋体" w:hAnsi="宋体" w:hint="eastAsia"/>
          <w:sz w:val="24"/>
        </w:rPr>
      </w:pPr>
      <w:r w:rsidRPr="00473480">
        <w:rPr>
          <w:rFonts w:ascii="宋体" w:eastAsia="宋体" w:hAnsi="宋体" w:hint="eastAsia"/>
          <w:sz w:val="24"/>
        </w:rPr>
        <w:t>3.3解决争议的方法：</w:t>
      </w:r>
    </w:p>
    <w:p w:rsidR="00BD60F0" w:rsidRPr="00473480" w:rsidRDefault="00BD60F0" w:rsidP="00BD60F0">
      <w:pPr>
        <w:spacing w:line="360" w:lineRule="auto"/>
        <w:ind w:firstLineChars="200" w:firstLine="480"/>
        <w:rPr>
          <w:rFonts w:ascii="宋体" w:eastAsia="宋体" w:hAnsi="宋体" w:hint="eastAsia"/>
          <w:sz w:val="24"/>
        </w:rPr>
      </w:pPr>
      <w:r w:rsidRPr="00473480">
        <w:rPr>
          <w:rFonts w:ascii="宋体" w:eastAsia="宋体" w:hAnsi="宋体" w:hint="eastAsia"/>
          <w:sz w:val="24"/>
        </w:rPr>
        <w:t>（1）由于不可抗力因素致使本合同无法履行时，各方应及时协商解决；</w:t>
      </w:r>
    </w:p>
    <w:p w:rsidR="00BD60F0" w:rsidRPr="00473480" w:rsidRDefault="00BD60F0" w:rsidP="00BD60F0">
      <w:pPr>
        <w:spacing w:line="360" w:lineRule="auto"/>
        <w:ind w:firstLineChars="200" w:firstLine="480"/>
        <w:rPr>
          <w:rFonts w:ascii="宋体" w:eastAsia="宋体" w:hAnsi="宋体" w:hint="eastAsia"/>
          <w:sz w:val="24"/>
        </w:rPr>
      </w:pPr>
      <w:r w:rsidRPr="00473480">
        <w:rPr>
          <w:rFonts w:ascii="宋体" w:eastAsia="宋体" w:hAnsi="宋体" w:hint="eastAsia"/>
          <w:sz w:val="24"/>
        </w:rPr>
        <w:t>（2）本合同未尽事宜双方协商解决，协商不成依法向合同签订地人民法院起诉。</w:t>
      </w:r>
    </w:p>
    <w:p w:rsidR="00BD60F0" w:rsidRPr="00473480" w:rsidRDefault="00BD60F0" w:rsidP="00BD60F0">
      <w:pPr>
        <w:spacing w:line="360" w:lineRule="auto"/>
        <w:ind w:firstLineChars="200" w:firstLine="480"/>
        <w:rPr>
          <w:rFonts w:ascii="宋体" w:eastAsia="宋体" w:hAnsi="宋体" w:hint="eastAsia"/>
          <w:sz w:val="24"/>
        </w:rPr>
      </w:pPr>
      <w:r w:rsidRPr="00473480">
        <w:rPr>
          <w:rFonts w:ascii="宋体" w:eastAsia="宋体" w:hAnsi="宋体" w:hint="eastAsia"/>
          <w:sz w:val="24"/>
        </w:rPr>
        <w:t>3.4本协议经甲乙方双方签字盖章后生效，一式四份，甲方二份，乙方二份。</w:t>
      </w:r>
    </w:p>
    <w:p w:rsidR="00BD60F0" w:rsidRPr="00473480" w:rsidRDefault="00BD60F0" w:rsidP="00BD60F0">
      <w:pPr>
        <w:spacing w:line="360" w:lineRule="auto"/>
        <w:ind w:firstLineChars="200" w:firstLine="480"/>
        <w:rPr>
          <w:rFonts w:ascii="宋体" w:eastAsia="宋体" w:hAnsi="宋体" w:hint="eastAsia"/>
          <w:sz w:val="24"/>
        </w:rPr>
      </w:pPr>
    </w:p>
    <w:p w:rsidR="00BD60F0" w:rsidRPr="00473480" w:rsidRDefault="00BD60F0" w:rsidP="00BD60F0">
      <w:pPr>
        <w:spacing w:line="360" w:lineRule="auto"/>
        <w:ind w:firstLineChars="200" w:firstLine="480"/>
        <w:rPr>
          <w:rFonts w:ascii="宋体" w:eastAsia="宋体" w:hAnsi="宋体" w:hint="eastAsia"/>
          <w:sz w:val="24"/>
        </w:rPr>
      </w:pPr>
      <w:r w:rsidRPr="00473480">
        <w:rPr>
          <w:rFonts w:ascii="宋体" w:eastAsia="宋体" w:hAnsi="宋体" w:hint="eastAsia"/>
          <w:sz w:val="24"/>
        </w:rPr>
        <w:t xml:space="preserve">甲方：                         </w:t>
      </w:r>
      <w:r w:rsidRPr="00473480">
        <w:rPr>
          <w:rFonts w:ascii="宋体" w:eastAsia="宋体" w:hAnsi="宋体"/>
          <w:sz w:val="24"/>
        </w:rPr>
        <w:t xml:space="preserve"> </w:t>
      </w:r>
      <w:r w:rsidRPr="00473480">
        <w:rPr>
          <w:rFonts w:ascii="宋体" w:eastAsia="宋体" w:hAnsi="宋体" w:hint="eastAsia"/>
          <w:sz w:val="24"/>
        </w:rPr>
        <w:t xml:space="preserve">乙方： </w:t>
      </w:r>
      <w:r w:rsidRPr="00473480">
        <w:rPr>
          <w:rFonts w:ascii="宋体" w:eastAsia="宋体" w:hAnsi="宋体" w:hint="eastAsia"/>
          <w:w w:val="70"/>
          <w:sz w:val="24"/>
        </w:rPr>
        <w:t xml:space="preserve">   </w:t>
      </w:r>
      <w:r w:rsidRPr="00473480">
        <w:rPr>
          <w:rFonts w:ascii="宋体" w:eastAsia="宋体" w:hAnsi="宋体" w:hint="eastAsia"/>
          <w:sz w:val="24"/>
        </w:rPr>
        <w:t xml:space="preserve">                    </w:t>
      </w:r>
    </w:p>
    <w:p w:rsidR="00BD60F0" w:rsidRPr="00473480" w:rsidRDefault="00BD60F0" w:rsidP="00BD60F0">
      <w:pPr>
        <w:spacing w:line="360" w:lineRule="auto"/>
        <w:ind w:firstLineChars="200" w:firstLine="480"/>
        <w:rPr>
          <w:rFonts w:ascii="宋体" w:eastAsia="宋体" w:hAnsi="宋体" w:hint="eastAsia"/>
          <w:sz w:val="24"/>
        </w:rPr>
      </w:pPr>
      <w:r w:rsidRPr="00473480">
        <w:rPr>
          <w:rFonts w:ascii="宋体" w:eastAsia="宋体" w:hAnsi="宋体" w:hint="eastAsia"/>
          <w:sz w:val="24"/>
        </w:rPr>
        <w:t>法定代表人（或委托代理人）：    法定代表人（或委托代理人）：</w:t>
      </w:r>
    </w:p>
    <w:p w:rsidR="00BD60F0" w:rsidRPr="00473480" w:rsidRDefault="00BD60F0" w:rsidP="00BD60F0">
      <w:pPr>
        <w:spacing w:line="360" w:lineRule="auto"/>
        <w:ind w:firstLineChars="200" w:firstLine="480"/>
        <w:rPr>
          <w:rFonts w:ascii="宋体" w:eastAsia="宋体" w:hAnsi="宋体" w:hint="eastAsia"/>
          <w:sz w:val="24"/>
        </w:rPr>
      </w:pPr>
      <w:r w:rsidRPr="00473480">
        <w:rPr>
          <w:rFonts w:ascii="宋体" w:eastAsia="宋体" w:hAnsi="宋体" w:hint="eastAsia"/>
          <w:sz w:val="24"/>
        </w:rPr>
        <w:t xml:space="preserve">经办人：                       </w:t>
      </w:r>
      <w:r w:rsidRPr="00473480">
        <w:rPr>
          <w:rFonts w:ascii="宋体" w:eastAsia="宋体" w:hAnsi="宋体"/>
          <w:sz w:val="24"/>
        </w:rPr>
        <w:t xml:space="preserve"> </w:t>
      </w:r>
      <w:r w:rsidRPr="00473480">
        <w:rPr>
          <w:rFonts w:ascii="宋体" w:eastAsia="宋体" w:hAnsi="宋体" w:hint="eastAsia"/>
          <w:sz w:val="24"/>
        </w:rPr>
        <w:t>经办人：</w:t>
      </w:r>
    </w:p>
    <w:p w:rsidR="00BD60F0" w:rsidRPr="00473480" w:rsidRDefault="00BD60F0" w:rsidP="00BD60F0">
      <w:pPr>
        <w:spacing w:line="360" w:lineRule="auto"/>
        <w:ind w:firstLineChars="200" w:firstLine="480"/>
        <w:rPr>
          <w:rFonts w:ascii="宋体" w:eastAsia="宋体" w:hAnsi="宋体" w:hint="eastAsia"/>
          <w:sz w:val="24"/>
        </w:rPr>
      </w:pPr>
      <w:r w:rsidRPr="00473480">
        <w:rPr>
          <w:rFonts w:ascii="宋体" w:eastAsia="宋体" w:hAnsi="宋体" w:hint="eastAsia"/>
          <w:sz w:val="24"/>
        </w:rPr>
        <w:t xml:space="preserve">电话：                         </w:t>
      </w:r>
      <w:r w:rsidRPr="00473480">
        <w:rPr>
          <w:rFonts w:ascii="宋体" w:eastAsia="宋体" w:hAnsi="宋体"/>
          <w:sz w:val="24"/>
        </w:rPr>
        <w:t xml:space="preserve"> </w:t>
      </w:r>
      <w:r w:rsidRPr="00473480">
        <w:rPr>
          <w:rFonts w:ascii="宋体" w:eastAsia="宋体" w:hAnsi="宋体" w:hint="eastAsia"/>
          <w:sz w:val="24"/>
        </w:rPr>
        <w:t>电话：</w:t>
      </w:r>
    </w:p>
    <w:p w:rsidR="00BD60F0" w:rsidRPr="00473480" w:rsidRDefault="00BD60F0" w:rsidP="00BD60F0">
      <w:pPr>
        <w:spacing w:line="360" w:lineRule="auto"/>
        <w:ind w:firstLineChars="200" w:firstLine="480"/>
        <w:rPr>
          <w:rFonts w:ascii="宋体" w:eastAsia="宋体" w:hAnsi="宋体" w:hint="eastAsia"/>
          <w:szCs w:val="28"/>
        </w:rPr>
      </w:pPr>
      <w:r w:rsidRPr="00473480">
        <w:rPr>
          <w:rFonts w:ascii="宋体" w:eastAsia="宋体" w:hAnsi="宋体" w:hint="eastAsia"/>
          <w:sz w:val="24"/>
        </w:rPr>
        <w:t xml:space="preserve">日期：                         </w:t>
      </w:r>
      <w:r w:rsidRPr="00473480">
        <w:rPr>
          <w:rFonts w:ascii="宋体" w:eastAsia="宋体" w:hAnsi="宋体"/>
          <w:sz w:val="24"/>
        </w:rPr>
        <w:t xml:space="preserve"> </w:t>
      </w:r>
      <w:r w:rsidRPr="00473480">
        <w:rPr>
          <w:rFonts w:ascii="宋体" w:eastAsia="宋体" w:hAnsi="宋体" w:hint="eastAsia"/>
          <w:sz w:val="24"/>
        </w:rPr>
        <w:t>日期：</w:t>
      </w:r>
    </w:p>
    <w:bookmarkEnd w:id="0"/>
    <w:bookmarkEnd w:id="1"/>
    <w:bookmarkEnd w:id="2"/>
    <w:bookmarkEnd w:id="3"/>
    <w:p w:rsidR="00BD60F0" w:rsidRPr="00473480" w:rsidRDefault="00BD60F0" w:rsidP="00BD60F0">
      <w:pPr>
        <w:pStyle w:val="a3"/>
        <w:spacing w:line="360" w:lineRule="auto"/>
        <w:ind w:left="0" w:firstLineChars="200" w:firstLine="480"/>
        <w:jc w:val="both"/>
        <w:rPr>
          <w:rFonts w:ascii="Times New Roman" w:eastAsia="宋体" w:hAnsi="Times New Roman" w:cs="Times New Roman"/>
          <w:lang w:eastAsia="zh-CN"/>
        </w:rPr>
      </w:pPr>
    </w:p>
    <w:p w:rsidR="00000000" w:rsidRPr="00BD60F0" w:rsidRDefault="00000000" w:rsidP="00BD60F0"/>
    <w:sectPr w:rsidR="00353F9E" w:rsidRPr="00BD60F0" w:rsidSect="00BD60F0">
      <w:pgSz w:w="11906" w:h="16838" w:code="9"/>
      <w:pgMar w:top="1247" w:right="1531" w:bottom="1247" w:left="1531"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D1E7F" w:rsidRDefault="008D1E7F" w:rsidP="00BD60F0">
      <w:r>
        <w:separator/>
      </w:r>
    </w:p>
  </w:endnote>
  <w:endnote w:type="continuationSeparator" w:id="0">
    <w:p w:rsidR="008D1E7F" w:rsidRDefault="008D1E7F" w:rsidP="00BD6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D1E7F" w:rsidRDefault="008D1E7F" w:rsidP="00BD60F0">
      <w:r>
        <w:separator/>
      </w:r>
    </w:p>
  </w:footnote>
  <w:footnote w:type="continuationSeparator" w:id="0">
    <w:p w:rsidR="008D1E7F" w:rsidRDefault="008D1E7F" w:rsidP="00BD60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53B52B8D"/>
    <w:rsid w:val="000C6808"/>
    <w:rsid w:val="0011009E"/>
    <w:rsid w:val="00124A1E"/>
    <w:rsid w:val="002304BF"/>
    <w:rsid w:val="0056424E"/>
    <w:rsid w:val="00584DD8"/>
    <w:rsid w:val="006569F4"/>
    <w:rsid w:val="008A57B5"/>
    <w:rsid w:val="008D1E7F"/>
    <w:rsid w:val="00B0382C"/>
    <w:rsid w:val="00B62927"/>
    <w:rsid w:val="00BD60F0"/>
    <w:rsid w:val="00D121F8"/>
    <w:rsid w:val="00F47A1D"/>
    <w:rsid w:val="53B52B8D"/>
    <w:rsid w:val="BBBF7779"/>
    <w:rsid w:val="001D4B37"/>
    <w:rsid w:val="00353F9E"/>
    <w:rsid w:val="00583FC6"/>
    <w:rsid w:val="005B453D"/>
    <w:rsid w:val="008777D6"/>
    <w:rsid w:val="008F2FB7"/>
    <w:rsid w:val="00B52B4D"/>
    <w:rsid w:val="00C7433C"/>
    <w:rsid w:val="00E75BB5"/>
    <w:rsid w:val="177F50ED"/>
    <w:rsid w:val="77F793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EC01385B-088A-4BF5-B06B-8CCEAE432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qFormat="1"/>
    <w:lsdException w:name="caption" w:semiHidden="1" w:unhideWhenUsed="1" w:qFormat="1"/>
    <w:lsdException w:name="Title" w:uiPriority="10" w:qFormat="1"/>
    <w:lsdException w:name="Default Paragraph Font" w:semiHidden="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rsid w:val="008F2FB7"/>
    <w:pPr>
      <w:keepNext/>
      <w:keepLines/>
      <w:autoSpaceDE w:val="0"/>
      <w:autoSpaceDN w:val="0"/>
      <w:spacing w:before="340" w:after="330" w:line="578" w:lineRule="auto"/>
      <w:jc w:val="left"/>
      <w:outlineLvl w:val="0"/>
    </w:pPr>
    <w:rPr>
      <w:rFonts w:ascii="微软雅黑" w:eastAsia="微软雅黑" w:hAnsi="微软雅黑" w:cs="微软雅黑"/>
      <w:b/>
      <w:bCs/>
      <w:kern w:val="44"/>
      <w:sz w:val="44"/>
      <w:szCs w:val="44"/>
      <w:lang w:eastAsia="en-US"/>
    </w:rPr>
  </w:style>
  <w:style w:type="paragraph" w:styleId="2">
    <w:name w:val="heading 2"/>
    <w:basedOn w:val="a"/>
    <w:next w:val="a"/>
    <w:link w:val="20"/>
    <w:uiPriority w:val="9"/>
    <w:unhideWhenUsed/>
    <w:qFormat/>
    <w:rsid w:val="0056424E"/>
    <w:pPr>
      <w:keepNext/>
      <w:keepLines/>
      <w:autoSpaceDE w:val="0"/>
      <w:autoSpaceDN w:val="0"/>
      <w:spacing w:before="260" w:after="260" w:line="416" w:lineRule="auto"/>
      <w:jc w:val="left"/>
      <w:outlineLvl w:val="1"/>
    </w:pPr>
    <w:rPr>
      <w:rFonts w:asciiTheme="majorHAnsi" w:eastAsiaTheme="majorEastAsia" w:hAnsiTheme="majorHAnsi" w:cstheme="majorBidi"/>
      <w:b/>
      <w:bCs/>
      <w:kern w:val="0"/>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ull3">
    <w:name w:val="null3"/>
    <w:hidden/>
    <w:rPr>
      <w:rFonts w:hint="eastAsia"/>
      <w:lang w:eastAsia="zh-Hans"/>
    </w:rPr>
  </w:style>
  <w:style w:type="paragraph" w:styleId="a3">
    <w:name w:val="Body Text"/>
    <w:basedOn w:val="a"/>
    <w:link w:val="a4"/>
    <w:uiPriority w:val="1"/>
    <w:qFormat/>
    <w:rsid w:val="00D121F8"/>
    <w:pPr>
      <w:autoSpaceDE w:val="0"/>
      <w:autoSpaceDN w:val="0"/>
      <w:ind w:left="120"/>
      <w:jc w:val="left"/>
    </w:pPr>
    <w:rPr>
      <w:rFonts w:ascii="微软雅黑" w:eastAsia="微软雅黑" w:hAnsi="微软雅黑" w:cs="微软雅黑"/>
      <w:kern w:val="0"/>
      <w:sz w:val="24"/>
      <w:lang w:eastAsia="en-US"/>
    </w:rPr>
  </w:style>
  <w:style w:type="character" w:customStyle="1" w:styleId="a4">
    <w:name w:val="正文文本 字符"/>
    <w:basedOn w:val="a0"/>
    <w:link w:val="a3"/>
    <w:uiPriority w:val="1"/>
    <w:qFormat/>
    <w:rsid w:val="00D121F8"/>
    <w:rPr>
      <w:rFonts w:ascii="微软雅黑" w:eastAsia="微软雅黑" w:hAnsi="微软雅黑" w:cs="微软雅黑"/>
      <w:sz w:val="24"/>
      <w:szCs w:val="24"/>
      <w:lang w:eastAsia="en-US"/>
    </w:rPr>
  </w:style>
  <w:style w:type="character" w:customStyle="1" w:styleId="20">
    <w:name w:val="标题 2 字符"/>
    <w:basedOn w:val="a0"/>
    <w:link w:val="2"/>
    <w:uiPriority w:val="9"/>
    <w:rsid w:val="0056424E"/>
    <w:rPr>
      <w:rFonts w:asciiTheme="majorHAnsi" w:eastAsiaTheme="majorEastAsia" w:hAnsiTheme="majorHAnsi" w:cstheme="majorBidi"/>
      <w:b/>
      <w:bCs/>
      <w:sz w:val="32"/>
      <w:szCs w:val="32"/>
      <w:lang w:eastAsia="en-US"/>
    </w:rPr>
  </w:style>
  <w:style w:type="paragraph" w:styleId="TOC2">
    <w:name w:val="toc 2"/>
    <w:basedOn w:val="a"/>
    <w:next w:val="a"/>
    <w:autoRedefine/>
    <w:uiPriority w:val="39"/>
    <w:unhideWhenUsed/>
    <w:qFormat/>
    <w:rsid w:val="0056424E"/>
    <w:pPr>
      <w:autoSpaceDE w:val="0"/>
      <w:autoSpaceDN w:val="0"/>
      <w:ind w:left="220"/>
      <w:jc w:val="left"/>
    </w:pPr>
    <w:rPr>
      <w:rFonts w:eastAsia="微软雅黑" w:cstheme="minorHAnsi"/>
      <w:smallCaps/>
      <w:kern w:val="0"/>
      <w:sz w:val="20"/>
      <w:szCs w:val="20"/>
      <w:lang w:eastAsia="en-US"/>
    </w:rPr>
  </w:style>
  <w:style w:type="table" w:styleId="a5">
    <w:name w:val="Table Grid"/>
    <w:basedOn w:val="a1"/>
    <w:uiPriority w:val="39"/>
    <w:qFormat/>
    <w:rsid w:val="0056424E"/>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Title"/>
    <w:basedOn w:val="a"/>
    <w:link w:val="a7"/>
    <w:uiPriority w:val="10"/>
    <w:qFormat/>
    <w:rsid w:val="0056424E"/>
    <w:pPr>
      <w:autoSpaceDE w:val="0"/>
      <w:autoSpaceDN w:val="0"/>
      <w:spacing w:before="41"/>
      <w:ind w:left="2762" w:right="2668"/>
      <w:jc w:val="center"/>
    </w:pPr>
    <w:rPr>
      <w:rFonts w:ascii="宋体" w:eastAsia="宋体" w:hAnsi="宋体" w:cs="宋体"/>
      <w:b/>
      <w:bCs/>
      <w:kern w:val="0"/>
      <w:sz w:val="41"/>
      <w:szCs w:val="41"/>
      <w:lang w:eastAsia="en-US"/>
    </w:rPr>
  </w:style>
  <w:style w:type="character" w:customStyle="1" w:styleId="a7">
    <w:name w:val="标题 字符"/>
    <w:basedOn w:val="a0"/>
    <w:link w:val="a6"/>
    <w:uiPriority w:val="10"/>
    <w:rsid w:val="0056424E"/>
    <w:rPr>
      <w:rFonts w:ascii="宋体" w:eastAsia="宋体" w:hAnsi="宋体" w:cs="宋体"/>
      <w:b/>
      <w:bCs/>
      <w:sz w:val="41"/>
      <w:szCs w:val="41"/>
      <w:lang w:eastAsia="en-US"/>
    </w:rPr>
  </w:style>
  <w:style w:type="character" w:customStyle="1" w:styleId="10">
    <w:name w:val="标题 1 字符"/>
    <w:basedOn w:val="a0"/>
    <w:link w:val="1"/>
    <w:uiPriority w:val="9"/>
    <w:qFormat/>
    <w:rsid w:val="008F2FB7"/>
    <w:rPr>
      <w:rFonts w:ascii="微软雅黑" w:eastAsia="微软雅黑" w:hAnsi="微软雅黑" w:cs="微软雅黑"/>
      <w:b/>
      <w:bCs/>
      <w:kern w:val="44"/>
      <w:sz w:val="44"/>
      <w:szCs w:val="44"/>
      <w:lang w:eastAsia="en-US"/>
    </w:rPr>
  </w:style>
  <w:style w:type="paragraph" w:styleId="a8">
    <w:name w:val="header"/>
    <w:basedOn w:val="a"/>
    <w:link w:val="a9"/>
    <w:rsid w:val="00BD60F0"/>
    <w:pPr>
      <w:tabs>
        <w:tab w:val="center" w:pos="4153"/>
        <w:tab w:val="right" w:pos="8306"/>
      </w:tabs>
      <w:snapToGrid w:val="0"/>
      <w:jc w:val="center"/>
    </w:pPr>
    <w:rPr>
      <w:sz w:val="18"/>
      <w:szCs w:val="18"/>
    </w:rPr>
  </w:style>
  <w:style w:type="character" w:customStyle="1" w:styleId="a9">
    <w:name w:val="页眉 字符"/>
    <w:basedOn w:val="a0"/>
    <w:link w:val="a8"/>
    <w:rsid w:val="00BD60F0"/>
    <w:rPr>
      <w:kern w:val="2"/>
      <w:sz w:val="18"/>
      <w:szCs w:val="18"/>
    </w:rPr>
  </w:style>
  <w:style w:type="paragraph" w:styleId="aa">
    <w:name w:val="footer"/>
    <w:basedOn w:val="a"/>
    <w:link w:val="ab"/>
    <w:rsid w:val="00BD60F0"/>
    <w:pPr>
      <w:tabs>
        <w:tab w:val="center" w:pos="4153"/>
        <w:tab w:val="right" w:pos="8306"/>
      </w:tabs>
      <w:snapToGrid w:val="0"/>
      <w:jc w:val="left"/>
    </w:pPr>
    <w:rPr>
      <w:sz w:val="18"/>
      <w:szCs w:val="18"/>
    </w:rPr>
  </w:style>
  <w:style w:type="character" w:customStyle="1" w:styleId="ab">
    <w:name w:val="页脚 字符"/>
    <w:basedOn w:val="a0"/>
    <w:link w:val="aa"/>
    <w:rsid w:val="00BD60F0"/>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1037</Words>
  <Characters>1079</Characters>
  <DocSecurity>0</DocSecurity>
  <Lines>63</Lines>
  <Paragraphs>62</Paragraphs>
  <ScaleCrop>false</ScaleCrop>
  <Company/>
  <LinksUpToDate>false</LinksUpToDate>
  <CharactersWithSpaces>2054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terms:modified xsi:type="dcterms:W3CDTF">2025-07-04T02:38:00Z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