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45884">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14:ligatures w14:val="standardContextual"/>
        </w:rPr>
      </w:pPr>
      <w:r>
        <w:rPr>
          <w:rFonts w:hint="eastAsia" w:ascii="宋体" w:hAnsi="宋体" w:eastAsia="宋体" w:cs="宋体"/>
          <w:b/>
          <w:bCs/>
          <w:i w:val="0"/>
          <w:iCs w:val="0"/>
          <w:color w:val="000000"/>
          <w:kern w:val="0"/>
          <w:sz w:val="18"/>
          <w:szCs w:val="18"/>
          <w:u w:val="none"/>
          <w:lang w:val="en-US" w:eastAsia="zh-CN" w:bidi="ar"/>
          <w14:ligatures w14:val="standardContextual"/>
        </w:rPr>
        <w:t>智慧管控中心-清单</w:t>
      </w:r>
      <w:bookmarkStart w:id="0" w:name="_GoBack"/>
      <w:bookmarkEnd w:id="0"/>
    </w:p>
    <w:tbl>
      <w:tblPr>
        <w:tblStyle w:val="2"/>
        <w:tblW w:w="526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5"/>
        <w:gridCol w:w="1317"/>
        <w:gridCol w:w="2430"/>
        <w:gridCol w:w="220"/>
        <w:gridCol w:w="592"/>
        <w:gridCol w:w="658"/>
        <w:gridCol w:w="1093"/>
        <w:gridCol w:w="1374"/>
        <w:gridCol w:w="641"/>
      </w:tblGrid>
      <w:tr w14:paraId="347D8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20DB4CF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序号</w:t>
            </w:r>
          </w:p>
        </w:tc>
        <w:tc>
          <w:tcPr>
            <w:tcW w:w="73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0498DBA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项目名称</w:t>
            </w:r>
          </w:p>
        </w:tc>
        <w:tc>
          <w:tcPr>
            <w:tcW w:w="135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1A8A3C1E">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规格参数</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233EAE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数量</w:t>
            </w:r>
          </w:p>
        </w:tc>
        <w:tc>
          <w:tcPr>
            <w:tcW w:w="36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350033F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单位</w:t>
            </w:r>
          </w:p>
        </w:tc>
        <w:tc>
          <w:tcPr>
            <w:tcW w:w="609"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1E473F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单价</w:t>
            </w:r>
          </w:p>
        </w:tc>
        <w:tc>
          <w:tcPr>
            <w:tcW w:w="76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2BB9599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合计（元）</w:t>
            </w:r>
          </w:p>
        </w:tc>
        <w:tc>
          <w:tcPr>
            <w:tcW w:w="3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50E8F4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备注</w:t>
            </w:r>
          </w:p>
        </w:tc>
      </w:tr>
      <w:tr w14:paraId="50887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448"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B1B987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一 、基础装修及配套</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9DAC7BF">
            <w:pPr>
              <w:rPr>
                <w:rFonts w:hint="eastAsia" w:ascii="宋体" w:hAnsi="宋体" w:eastAsia="宋体" w:cs="宋体"/>
                <w:b/>
                <w:bCs/>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B6D3D4">
            <w:pPr>
              <w:rPr>
                <w:rFonts w:hint="eastAsia" w:ascii="宋体" w:hAnsi="宋体" w:eastAsia="宋体" w:cs="宋体"/>
                <w:b/>
                <w:bCs/>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DC0354">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03252B">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F84F4C">
            <w:pPr>
              <w:jc w:val="right"/>
              <w:rPr>
                <w:rFonts w:hint="eastAsia" w:ascii="宋体" w:hAnsi="宋体" w:eastAsia="宋体" w:cs="宋体"/>
                <w:b/>
                <w:bCs/>
                <w:i w:val="0"/>
                <w:iCs w:val="0"/>
                <w:color w:val="000000"/>
                <w:sz w:val="18"/>
                <w:szCs w:val="18"/>
                <w:u w:val="none"/>
              </w:rPr>
            </w:pPr>
          </w:p>
        </w:tc>
      </w:tr>
      <w:tr w14:paraId="4D430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C26F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EC3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窗帘盒</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ABF0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造型根据现场定制</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F7E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8.80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1AB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m</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48D56">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3C44A">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DAE43">
            <w:pPr>
              <w:jc w:val="right"/>
              <w:rPr>
                <w:rFonts w:hint="eastAsia" w:ascii="宋体" w:hAnsi="宋体" w:eastAsia="宋体" w:cs="宋体"/>
                <w:i w:val="0"/>
                <w:iCs w:val="0"/>
                <w:color w:val="000000"/>
                <w:sz w:val="18"/>
                <w:szCs w:val="18"/>
                <w:u w:val="none"/>
              </w:rPr>
            </w:pPr>
          </w:p>
        </w:tc>
      </w:tr>
      <w:tr w14:paraId="7E464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FD63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535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窗帘</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229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定制（颜色接近效果图）</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685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22.00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824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m</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DBA53">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04861">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E87F0">
            <w:pPr>
              <w:jc w:val="right"/>
              <w:rPr>
                <w:rFonts w:hint="eastAsia" w:ascii="宋体" w:hAnsi="宋体" w:eastAsia="宋体" w:cs="宋体"/>
                <w:i w:val="0"/>
                <w:iCs w:val="0"/>
                <w:color w:val="000000"/>
                <w:sz w:val="18"/>
                <w:szCs w:val="18"/>
                <w:u w:val="none"/>
              </w:rPr>
            </w:pPr>
          </w:p>
        </w:tc>
      </w:tr>
      <w:tr w14:paraId="62A10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8855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BE2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墙面龙骨</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83B7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轻钢龙骨</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100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70.00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D30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79AFA">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5AA7A">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1ED78">
            <w:pPr>
              <w:jc w:val="right"/>
              <w:rPr>
                <w:rFonts w:hint="eastAsia" w:ascii="宋体" w:hAnsi="宋体" w:eastAsia="宋体" w:cs="宋体"/>
                <w:i w:val="0"/>
                <w:iCs w:val="0"/>
                <w:color w:val="000000"/>
                <w:sz w:val="18"/>
                <w:szCs w:val="18"/>
                <w:u w:val="none"/>
              </w:rPr>
            </w:pPr>
          </w:p>
        </w:tc>
      </w:tr>
      <w:tr w14:paraId="1C0E6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39A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69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墙面饰面板</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AA6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阻燃版基层+木饰面饰面板</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1E35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70.00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D80A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C7170">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D1512">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C6FF0">
            <w:pPr>
              <w:jc w:val="right"/>
              <w:rPr>
                <w:rFonts w:hint="eastAsia" w:ascii="宋体" w:hAnsi="宋体" w:eastAsia="宋体" w:cs="宋体"/>
                <w:i w:val="0"/>
                <w:iCs w:val="0"/>
                <w:color w:val="000000"/>
                <w:sz w:val="18"/>
                <w:szCs w:val="18"/>
                <w:u w:val="none"/>
              </w:rPr>
            </w:pPr>
          </w:p>
        </w:tc>
      </w:tr>
      <w:tr w14:paraId="2B190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676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105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窗台石材</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256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定制石材</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40B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8.80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2392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m</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F335F">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A4A20">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CA4A6">
            <w:pPr>
              <w:jc w:val="right"/>
              <w:rPr>
                <w:rFonts w:hint="eastAsia" w:ascii="宋体" w:hAnsi="宋体" w:eastAsia="宋体" w:cs="宋体"/>
                <w:i w:val="0"/>
                <w:iCs w:val="0"/>
                <w:color w:val="000000"/>
                <w:sz w:val="18"/>
                <w:szCs w:val="18"/>
                <w:u w:val="none"/>
              </w:rPr>
            </w:pPr>
          </w:p>
        </w:tc>
      </w:tr>
      <w:tr w14:paraId="214C3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5005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6</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D9B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背景墙</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D8E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根据造型制作</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7FF2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C7C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F710E">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7D4F0">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CE4C7">
            <w:pPr>
              <w:jc w:val="right"/>
              <w:rPr>
                <w:rFonts w:hint="eastAsia" w:ascii="宋体" w:hAnsi="宋体" w:eastAsia="宋体" w:cs="宋体"/>
                <w:i w:val="0"/>
                <w:iCs w:val="0"/>
                <w:color w:val="000000"/>
                <w:sz w:val="18"/>
                <w:szCs w:val="18"/>
                <w:u w:val="none"/>
              </w:rPr>
            </w:pPr>
          </w:p>
        </w:tc>
      </w:tr>
      <w:tr w14:paraId="0C977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ADB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7</w:t>
            </w:r>
          </w:p>
        </w:tc>
        <w:tc>
          <w:tcPr>
            <w:tcW w:w="73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646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进户门</w:t>
            </w:r>
          </w:p>
        </w:tc>
        <w:tc>
          <w:tcPr>
            <w:tcW w:w="135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5608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门扇及门套改造</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A604D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F6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00605">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2F8C0">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F8118">
            <w:pPr>
              <w:jc w:val="right"/>
              <w:rPr>
                <w:rFonts w:hint="eastAsia" w:ascii="宋体" w:hAnsi="宋体" w:eastAsia="宋体" w:cs="宋体"/>
                <w:i w:val="0"/>
                <w:iCs w:val="0"/>
                <w:color w:val="000000"/>
                <w:sz w:val="18"/>
                <w:szCs w:val="18"/>
                <w:u w:val="none"/>
              </w:rPr>
            </w:pPr>
          </w:p>
        </w:tc>
      </w:tr>
      <w:tr w14:paraId="7BAB6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F84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8</w:t>
            </w:r>
          </w:p>
        </w:tc>
        <w:tc>
          <w:tcPr>
            <w:tcW w:w="73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76CF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不锈钢地脚线</w:t>
            </w:r>
          </w:p>
        </w:tc>
        <w:tc>
          <w:tcPr>
            <w:tcW w:w="135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6515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80*10*1.2mm</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AD59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30.00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E0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m</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3660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6195B">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072E9">
            <w:pPr>
              <w:jc w:val="right"/>
              <w:rPr>
                <w:rFonts w:hint="eastAsia" w:ascii="宋体" w:hAnsi="宋体" w:eastAsia="宋体" w:cs="宋体"/>
                <w:i w:val="0"/>
                <w:iCs w:val="0"/>
                <w:color w:val="000000"/>
                <w:sz w:val="18"/>
                <w:szCs w:val="18"/>
                <w:u w:val="none"/>
              </w:rPr>
            </w:pPr>
          </w:p>
        </w:tc>
      </w:tr>
      <w:tr w14:paraId="302A8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D41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9</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18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防静电地板</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E9D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600*600mm防静电陶瓷地板</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4A00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49.00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DF8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F394F">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F505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07063">
            <w:pPr>
              <w:jc w:val="right"/>
              <w:rPr>
                <w:rFonts w:hint="eastAsia" w:ascii="宋体" w:hAnsi="宋体" w:eastAsia="宋体" w:cs="宋体"/>
                <w:i w:val="0"/>
                <w:iCs w:val="0"/>
                <w:color w:val="000000"/>
                <w:sz w:val="18"/>
                <w:szCs w:val="18"/>
                <w:u w:val="none"/>
              </w:rPr>
            </w:pPr>
          </w:p>
        </w:tc>
      </w:tr>
      <w:tr w14:paraId="2821F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754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DC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防静电地板支架</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A67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定制</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762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49.00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94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D73E76">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41B7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E9E20">
            <w:pPr>
              <w:jc w:val="right"/>
              <w:rPr>
                <w:rFonts w:hint="eastAsia" w:ascii="宋体" w:hAnsi="宋体" w:eastAsia="宋体" w:cs="宋体"/>
                <w:i w:val="0"/>
                <w:iCs w:val="0"/>
                <w:color w:val="000000"/>
                <w:sz w:val="18"/>
                <w:szCs w:val="18"/>
                <w:u w:val="none"/>
              </w:rPr>
            </w:pPr>
          </w:p>
        </w:tc>
      </w:tr>
      <w:tr w14:paraId="39D32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3A7F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859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防静电泄漏网</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ABB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100*0.3mm紫铜带，敷设规格600*1200mm</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268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55.00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1A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B4B5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96923">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71DF7">
            <w:pPr>
              <w:jc w:val="right"/>
              <w:rPr>
                <w:rFonts w:hint="eastAsia" w:ascii="宋体" w:hAnsi="宋体" w:eastAsia="宋体" w:cs="宋体"/>
                <w:i w:val="0"/>
                <w:iCs w:val="0"/>
                <w:color w:val="000000"/>
                <w:sz w:val="18"/>
                <w:szCs w:val="18"/>
                <w:u w:val="none"/>
              </w:rPr>
            </w:pPr>
          </w:p>
        </w:tc>
      </w:tr>
      <w:tr w14:paraId="5A1C0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5C19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73F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指挥席</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0BF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定制，3.6m*0.7m</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A35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776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8FA51">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BCFF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896FA">
            <w:pPr>
              <w:jc w:val="right"/>
              <w:rPr>
                <w:rFonts w:hint="eastAsia" w:ascii="宋体" w:hAnsi="宋体" w:eastAsia="宋体" w:cs="宋体"/>
                <w:i w:val="0"/>
                <w:iCs w:val="0"/>
                <w:color w:val="000000"/>
                <w:sz w:val="18"/>
                <w:szCs w:val="18"/>
                <w:u w:val="none"/>
              </w:rPr>
            </w:pPr>
          </w:p>
        </w:tc>
      </w:tr>
      <w:tr w14:paraId="762FC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66B9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D51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指挥席座椅</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6C4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带头枕办公椅</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3F9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64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把</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48BD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D1CEF">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52A80">
            <w:pPr>
              <w:jc w:val="right"/>
              <w:rPr>
                <w:rFonts w:hint="eastAsia" w:ascii="宋体" w:hAnsi="宋体" w:eastAsia="宋体" w:cs="宋体"/>
                <w:i w:val="0"/>
                <w:iCs w:val="0"/>
                <w:color w:val="000000"/>
                <w:sz w:val="18"/>
                <w:szCs w:val="18"/>
                <w:u w:val="none"/>
              </w:rPr>
            </w:pPr>
          </w:p>
        </w:tc>
      </w:tr>
      <w:tr w14:paraId="6BA31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16D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14</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DA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操作台</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697E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定制，3.6m*0.7m</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B6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D7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8C01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C7403">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36E8B">
            <w:pPr>
              <w:jc w:val="right"/>
              <w:rPr>
                <w:rFonts w:hint="eastAsia" w:ascii="宋体" w:hAnsi="宋体" w:eastAsia="宋体" w:cs="宋体"/>
                <w:i w:val="0"/>
                <w:iCs w:val="0"/>
                <w:color w:val="000000"/>
                <w:sz w:val="18"/>
                <w:szCs w:val="18"/>
                <w:u w:val="none"/>
              </w:rPr>
            </w:pPr>
          </w:p>
        </w:tc>
      </w:tr>
      <w:tr w14:paraId="66BF5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BDB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A3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操作席座椅</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469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办公椅</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4EB6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6.00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630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把</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A6204">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8694A">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E4E88">
            <w:pPr>
              <w:jc w:val="right"/>
              <w:rPr>
                <w:rFonts w:hint="eastAsia" w:ascii="宋体" w:hAnsi="宋体" w:eastAsia="宋体" w:cs="宋体"/>
                <w:i w:val="0"/>
                <w:iCs w:val="0"/>
                <w:color w:val="000000"/>
                <w:sz w:val="18"/>
                <w:szCs w:val="18"/>
                <w:u w:val="none"/>
              </w:rPr>
            </w:pPr>
          </w:p>
        </w:tc>
      </w:tr>
      <w:tr w14:paraId="4AC01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D0E8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16</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ABB0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JDG钢管暗配</w:t>
            </w:r>
          </w:p>
        </w:tc>
        <w:tc>
          <w:tcPr>
            <w:tcW w:w="135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8607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∮20</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B8A8224">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40.00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DBCD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m</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ABE7D">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C76E6">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24162">
            <w:pPr>
              <w:jc w:val="right"/>
              <w:rPr>
                <w:rFonts w:hint="eastAsia" w:ascii="宋体" w:hAnsi="宋体" w:eastAsia="宋体" w:cs="宋体"/>
                <w:i w:val="0"/>
                <w:iCs w:val="0"/>
                <w:color w:val="000000"/>
                <w:sz w:val="18"/>
                <w:szCs w:val="18"/>
                <w:u w:val="none"/>
              </w:rPr>
            </w:pPr>
          </w:p>
        </w:tc>
      </w:tr>
      <w:tr w14:paraId="4E291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AA8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17</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4F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金属软管</w:t>
            </w:r>
          </w:p>
        </w:tc>
        <w:tc>
          <w:tcPr>
            <w:tcW w:w="1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071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∮20</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429A6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15.00</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5A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m</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E6918">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D00F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928FA">
            <w:pPr>
              <w:jc w:val="right"/>
              <w:rPr>
                <w:rFonts w:hint="eastAsia" w:ascii="宋体" w:hAnsi="宋体" w:eastAsia="宋体" w:cs="宋体"/>
                <w:i w:val="0"/>
                <w:iCs w:val="0"/>
                <w:color w:val="000000"/>
                <w:sz w:val="18"/>
                <w:szCs w:val="18"/>
                <w:u w:val="none"/>
              </w:rPr>
            </w:pPr>
          </w:p>
        </w:tc>
      </w:tr>
      <w:tr w14:paraId="6F011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D7ED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18</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2B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多联开关</w:t>
            </w:r>
          </w:p>
        </w:tc>
        <w:tc>
          <w:tcPr>
            <w:tcW w:w="1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59F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10A</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3FA20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3.00</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6A0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个</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48B28">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37530">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0B003">
            <w:pPr>
              <w:jc w:val="right"/>
              <w:rPr>
                <w:rFonts w:hint="eastAsia" w:ascii="宋体" w:hAnsi="宋体" w:eastAsia="宋体" w:cs="宋体"/>
                <w:i w:val="0"/>
                <w:iCs w:val="0"/>
                <w:color w:val="000000"/>
                <w:sz w:val="18"/>
                <w:szCs w:val="18"/>
                <w:u w:val="none"/>
              </w:rPr>
            </w:pPr>
          </w:p>
        </w:tc>
      </w:tr>
      <w:tr w14:paraId="5C22B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B9A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19</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55A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桥架</w:t>
            </w:r>
          </w:p>
        </w:tc>
        <w:tc>
          <w:tcPr>
            <w:tcW w:w="1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3ECC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100*50mm</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3AEB82">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40.00</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BF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m</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0D0D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DDE06">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5BAA6">
            <w:pPr>
              <w:jc w:val="right"/>
              <w:rPr>
                <w:rFonts w:hint="eastAsia" w:ascii="宋体" w:hAnsi="宋体" w:eastAsia="宋体" w:cs="宋体"/>
                <w:i w:val="0"/>
                <w:iCs w:val="0"/>
                <w:color w:val="000000"/>
                <w:sz w:val="18"/>
                <w:szCs w:val="18"/>
                <w:u w:val="none"/>
              </w:rPr>
            </w:pPr>
          </w:p>
        </w:tc>
      </w:tr>
      <w:tr w14:paraId="0F787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E56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20</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A6DF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墙插</w:t>
            </w:r>
          </w:p>
        </w:tc>
        <w:tc>
          <w:tcPr>
            <w:tcW w:w="1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4F5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10A</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BF4EE0">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4.00</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39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个</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5D831">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425DD">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288AF">
            <w:pPr>
              <w:jc w:val="right"/>
              <w:rPr>
                <w:rFonts w:hint="eastAsia" w:ascii="宋体" w:hAnsi="宋体" w:eastAsia="宋体" w:cs="宋体"/>
                <w:i w:val="0"/>
                <w:iCs w:val="0"/>
                <w:color w:val="000000"/>
                <w:sz w:val="18"/>
                <w:szCs w:val="18"/>
                <w:u w:val="none"/>
              </w:rPr>
            </w:pPr>
          </w:p>
        </w:tc>
      </w:tr>
      <w:tr w14:paraId="20B9B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408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21</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4FEE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配电箱</w:t>
            </w:r>
          </w:p>
        </w:tc>
        <w:tc>
          <w:tcPr>
            <w:tcW w:w="1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93B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定制</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34CFFD">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124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7E10D">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21F85">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B4034">
            <w:pPr>
              <w:jc w:val="right"/>
              <w:rPr>
                <w:rFonts w:hint="eastAsia" w:ascii="宋体" w:hAnsi="宋体" w:eastAsia="宋体" w:cs="宋体"/>
                <w:i w:val="0"/>
                <w:iCs w:val="0"/>
                <w:color w:val="000000"/>
                <w:sz w:val="18"/>
                <w:szCs w:val="18"/>
                <w:u w:val="none"/>
              </w:rPr>
            </w:pPr>
          </w:p>
        </w:tc>
      </w:tr>
      <w:tr w14:paraId="11FA9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5152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22</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D1B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主电缆</w:t>
            </w:r>
          </w:p>
        </w:tc>
        <w:tc>
          <w:tcPr>
            <w:tcW w:w="1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A5C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ZR-YJV3*16mm²</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14:paraId="5A8965DA">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45.00</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EA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m</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5C786">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A9D19">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79B2B">
            <w:pPr>
              <w:jc w:val="right"/>
              <w:rPr>
                <w:rFonts w:hint="eastAsia" w:ascii="宋体" w:hAnsi="宋体" w:eastAsia="宋体" w:cs="宋体"/>
                <w:i w:val="0"/>
                <w:iCs w:val="0"/>
                <w:color w:val="000000"/>
                <w:sz w:val="18"/>
                <w:szCs w:val="18"/>
                <w:u w:val="none"/>
              </w:rPr>
            </w:pPr>
          </w:p>
        </w:tc>
      </w:tr>
      <w:tr w14:paraId="4F446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C90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23</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DD1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电路改造</w:t>
            </w:r>
          </w:p>
        </w:tc>
        <w:tc>
          <w:tcPr>
            <w:tcW w:w="135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13C8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墙面插座、空调电源、照明面板等</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4D6D723">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C6E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B9990">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C83BC">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B8B86">
            <w:pPr>
              <w:jc w:val="right"/>
              <w:rPr>
                <w:rFonts w:hint="eastAsia" w:ascii="宋体" w:hAnsi="宋体" w:eastAsia="宋体" w:cs="宋体"/>
                <w:i w:val="0"/>
                <w:iCs w:val="0"/>
                <w:color w:val="000000"/>
                <w:sz w:val="18"/>
                <w:szCs w:val="18"/>
                <w:u w:val="none"/>
              </w:rPr>
            </w:pPr>
          </w:p>
        </w:tc>
      </w:tr>
      <w:tr w14:paraId="21AFE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869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24</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994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工位线缆</w:t>
            </w:r>
          </w:p>
        </w:tc>
        <w:tc>
          <w:tcPr>
            <w:tcW w:w="135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B9C7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RVV3*4mm²</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5427A685">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30.00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9DC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m</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275D3">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10760">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D23F8">
            <w:pPr>
              <w:jc w:val="right"/>
              <w:rPr>
                <w:rFonts w:hint="eastAsia" w:ascii="宋体" w:hAnsi="宋体" w:eastAsia="宋体" w:cs="宋体"/>
                <w:i w:val="0"/>
                <w:iCs w:val="0"/>
                <w:color w:val="000000"/>
                <w:sz w:val="18"/>
                <w:szCs w:val="18"/>
                <w:u w:val="none"/>
              </w:rPr>
            </w:pPr>
          </w:p>
        </w:tc>
      </w:tr>
      <w:tr w14:paraId="38077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C9C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25</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B99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网线</w:t>
            </w:r>
          </w:p>
        </w:tc>
        <w:tc>
          <w:tcPr>
            <w:tcW w:w="135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A555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六类非屏蔽</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D7E40A7">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D7CB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箱</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BAA0E">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1568A">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9A0C6">
            <w:pPr>
              <w:jc w:val="right"/>
              <w:rPr>
                <w:rFonts w:hint="eastAsia" w:ascii="宋体" w:hAnsi="宋体" w:eastAsia="宋体" w:cs="宋体"/>
                <w:i w:val="0"/>
                <w:iCs w:val="0"/>
                <w:color w:val="000000"/>
                <w:sz w:val="18"/>
                <w:szCs w:val="18"/>
                <w:u w:val="none"/>
              </w:rPr>
            </w:pPr>
          </w:p>
        </w:tc>
      </w:tr>
      <w:tr w14:paraId="58B82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812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26</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C8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辅材</w:t>
            </w:r>
          </w:p>
        </w:tc>
        <w:tc>
          <w:tcPr>
            <w:tcW w:w="135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11D9D7">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底盒、扎带、线卡、胶、螺丝等</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0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 xml:space="preserve">1.00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9CEB76">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4CD1A">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D3103">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869CA">
            <w:pPr>
              <w:jc w:val="right"/>
              <w:rPr>
                <w:rFonts w:hint="eastAsia" w:ascii="宋体" w:hAnsi="宋体" w:eastAsia="宋体" w:cs="宋体"/>
                <w:i w:val="0"/>
                <w:iCs w:val="0"/>
                <w:color w:val="000000"/>
                <w:sz w:val="18"/>
                <w:szCs w:val="18"/>
                <w:u w:val="none"/>
              </w:rPr>
            </w:pPr>
          </w:p>
        </w:tc>
      </w:tr>
      <w:tr w14:paraId="35EED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0FC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27</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0E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垃圾清运</w:t>
            </w:r>
          </w:p>
        </w:tc>
        <w:tc>
          <w:tcPr>
            <w:tcW w:w="135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20CCFA">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5BC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 xml:space="preserve">1.00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0DC7F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62A1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C68E3">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ADA45">
            <w:pPr>
              <w:jc w:val="right"/>
              <w:rPr>
                <w:rFonts w:hint="eastAsia" w:ascii="宋体" w:hAnsi="宋体" w:eastAsia="宋体" w:cs="宋体"/>
                <w:i w:val="0"/>
                <w:iCs w:val="0"/>
                <w:color w:val="000000"/>
                <w:sz w:val="18"/>
                <w:szCs w:val="18"/>
                <w:u w:val="none"/>
              </w:rPr>
            </w:pPr>
          </w:p>
        </w:tc>
      </w:tr>
      <w:tr w14:paraId="685F6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296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28</w:t>
            </w:r>
          </w:p>
        </w:tc>
        <w:tc>
          <w:tcPr>
            <w:tcW w:w="73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6309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安装施工</w:t>
            </w:r>
          </w:p>
        </w:tc>
        <w:tc>
          <w:tcPr>
            <w:tcW w:w="135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C4EB97">
            <w:pPr>
              <w:jc w:val="left"/>
              <w:rPr>
                <w:rFonts w:hint="eastAsia" w:ascii="宋体" w:hAnsi="宋体" w:eastAsia="宋体" w:cs="宋体"/>
                <w:i w:val="0"/>
                <w:iCs w:val="0"/>
                <w:color w:val="000000"/>
                <w:sz w:val="18"/>
                <w:szCs w:val="18"/>
                <w:u w:val="none"/>
              </w:rPr>
            </w:pP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18858FC">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FA83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7D40D">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F8039">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A02EF">
            <w:pPr>
              <w:jc w:val="right"/>
              <w:rPr>
                <w:rFonts w:hint="eastAsia" w:ascii="宋体" w:hAnsi="宋体" w:eastAsia="宋体" w:cs="宋体"/>
                <w:i w:val="0"/>
                <w:iCs w:val="0"/>
                <w:color w:val="000000"/>
                <w:sz w:val="18"/>
                <w:szCs w:val="18"/>
                <w:u w:val="none"/>
              </w:rPr>
            </w:pPr>
          </w:p>
        </w:tc>
      </w:tr>
      <w:tr w14:paraId="23693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DCC1C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A</w:t>
            </w:r>
          </w:p>
        </w:tc>
        <w:tc>
          <w:tcPr>
            <w:tcW w:w="2088"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B3E7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基础装修及配套小计</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2E4DD14">
            <w:pPr>
              <w:jc w:val="center"/>
              <w:rPr>
                <w:rFonts w:hint="eastAsia" w:ascii="宋体" w:hAnsi="宋体" w:eastAsia="宋体" w:cs="宋体"/>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28D7F5">
            <w:pPr>
              <w:jc w:val="center"/>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C6DCB4">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880811">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47143B">
            <w:pPr>
              <w:jc w:val="right"/>
              <w:rPr>
                <w:rFonts w:hint="eastAsia" w:ascii="宋体" w:hAnsi="宋体" w:eastAsia="宋体" w:cs="宋体"/>
                <w:b/>
                <w:bCs/>
                <w:i w:val="0"/>
                <w:iCs w:val="0"/>
                <w:color w:val="000000"/>
                <w:sz w:val="18"/>
                <w:szCs w:val="18"/>
                <w:u w:val="none"/>
              </w:rPr>
            </w:pPr>
          </w:p>
        </w:tc>
      </w:tr>
      <w:tr w14:paraId="2D385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448"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CCBD1A9">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二、会议扩声及控制</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238980B">
            <w:pPr>
              <w:rPr>
                <w:rFonts w:hint="eastAsia" w:ascii="宋体" w:hAnsi="宋体" w:eastAsia="宋体" w:cs="宋体"/>
                <w:b/>
                <w:bCs/>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8E2E9E">
            <w:pPr>
              <w:rPr>
                <w:rFonts w:hint="eastAsia" w:ascii="宋体" w:hAnsi="宋体" w:eastAsia="宋体" w:cs="宋体"/>
                <w:b/>
                <w:bCs/>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EAB505">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C13A1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D7C415">
            <w:pPr>
              <w:jc w:val="right"/>
              <w:rPr>
                <w:rFonts w:hint="eastAsia" w:ascii="宋体" w:hAnsi="宋体" w:eastAsia="宋体" w:cs="宋体"/>
                <w:b/>
                <w:bCs/>
                <w:i w:val="0"/>
                <w:iCs w:val="0"/>
                <w:color w:val="000000"/>
                <w:sz w:val="18"/>
                <w:szCs w:val="18"/>
                <w:u w:val="none"/>
              </w:rPr>
            </w:pPr>
          </w:p>
        </w:tc>
      </w:tr>
      <w:tr w14:paraId="3E703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08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4A6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音箱</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F887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1.额定功率≥100W</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2.标称阻抗：≤8Ω</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3.频率响应：等同或优于150Hz-14KHz@-6dB/80Hz-20KHz@-10dB</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4.灵敏度≥95dB(1M/1W)</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5.垂直覆盖角≥20°，水平覆盖角≥120°@（-6dB）</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为了保证产品质量，要求产品制造商获得ISO9001质量管理体系认证、ISO14001环境管理体系认证、ISO45001职业健康安全管理体系认证、ISO10012测量管理体系认证、ISO27001信息安全管理体系认证、ISO20000信息技术服务管理体系证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7.为了保证产品质量，要求产品制造商具备GB/T27922-2011&lt;商品售后服务评级体系&gt;五星级标准证书、高新技术企业证书、CMMI3认证证书</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4EE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77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只</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A6141">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364B7">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1D57F">
            <w:pPr>
              <w:jc w:val="right"/>
              <w:rPr>
                <w:rFonts w:hint="eastAsia" w:ascii="宋体" w:hAnsi="宋体" w:eastAsia="宋体" w:cs="宋体"/>
                <w:i w:val="0"/>
                <w:iCs w:val="0"/>
                <w:color w:val="000000"/>
                <w:sz w:val="18"/>
                <w:szCs w:val="18"/>
                <w:u w:val="none"/>
              </w:rPr>
            </w:pPr>
          </w:p>
        </w:tc>
      </w:tr>
      <w:tr w14:paraId="7328F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30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57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专业功放</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241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1.采用D类数字功放设计方案。</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2.标准XLR输入接口，和LINK输出口。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3.电源采用开关电源技术，效率高，有效的抑制电源谐波。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4.内置智能削峰限幅器，支持开机软启动，防止开机时向电网吸收大电流，干扰其它用电设备。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5.具有：过压保护，欠压保护，过流保护，直流保护，输出短路保护，温控风扇等功能。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6.输出功率：立体声@8Ω：≥200W×2；立体声@4Ω：≥400W×2。</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0889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79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C65CF">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1F15D">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DE868">
            <w:pPr>
              <w:jc w:val="right"/>
              <w:rPr>
                <w:rFonts w:hint="eastAsia" w:ascii="宋体" w:hAnsi="宋体" w:eastAsia="宋体" w:cs="宋体"/>
                <w:i w:val="0"/>
                <w:iCs w:val="0"/>
                <w:color w:val="000000"/>
                <w:sz w:val="18"/>
                <w:szCs w:val="18"/>
                <w:u w:val="none"/>
              </w:rPr>
            </w:pPr>
          </w:p>
        </w:tc>
      </w:tr>
      <w:tr w14:paraId="32E02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A3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F2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音频处理器</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A57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1.数字音频处理器支持≥4路平衡式话筒/线路输入通道，采用裸线接口端子，平衡接法；支持≥4路平衡式线路输出，采用裸线接口端子，平衡接法。</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输入通道支持前级放大、信号发生器、扩展器、压缩器、≥12段参量均衡，≥31段图示均衡、闪避器、AGC自动增益、AM自动混音功能（门限式、增益共享式）、AFC自适应反馈消除、AEC回声消除、ANC噪声消除、音频矩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3.输出通道支持≥12段参量均衡，≥31段图示均衡、延时器、分频器、高低通滤波器、限幅器。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4.高性能专业DSP处理器，支持≥32bit/48kHz的声音，支持输入通道48V幻象供电。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5.具有IPS真彩显示屏，支持显示设备网络信息、实时电平、通道静音状态。</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6.支持通过APP软件进行操作控制，面板具备USB接口，支持多媒体存储，可进行播放或存储录播。</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7.配置双向RS-232接口，可用于控制外部设备；配置RS-485接口，可实现自动摄像跟踪功能。配置≥8通道可编程GPIO控制接口（可自定义输入输出）。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8.支持断电自动保护记忆功能。支持通道拷贝、粘贴、联控功能。管理控制软件可工作在Windows7、8、10等系统环境下。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9.≥8个场景预设，支持场景信息导入、场景信息导出。</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842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9AC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B8E07">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729E0">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94C43">
            <w:pPr>
              <w:jc w:val="right"/>
              <w:rPr>
                <w:rFonts w:hint="eastAsia" w:ascii="宋体" w:hAnsi="宋体" w:eastAsia="宋体" w:cs="宋体"/>
                <w:i w:val="0"/>
                <w:iCs w:val="0"/>
                <w:color w:val="000000"/>
                <w:sz w:val="18"/>
                <w:szCs w:val="18"/>
                <w:u w:val="none"/>
              </w:rPr>
            </w:pPr>
          </w:p>
        </w:tc>
      </w:tr>
      <w:tr w14:paraId="653AC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80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A2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调音台</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66F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1.≥7英寸高清触摸屏，分辨率≥1024×600；数字编码器以及专用按键构成的操作面板。</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2.≥20路输入：≥12路话筒模拟输入；≥2组立体声输入（≥4个输入）；≥2路S/PDIF数字输入；≥2路USB立体声播放，</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3.≥12路输出：≥2路MAINLR母线输出；≥4路AUX辅助输出；≥2路MONITORLR监听输出；≥2路AES/EBU输出；≥2路S/PDIF数字输出；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4.内置USB录音、播放功能，支持APE\MP3\FLAC\WAV音频格式；USB声卡支持多轨录音及播放；</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5.≥8个DCA编组、≥8个静音编组，输入输出、效果器通道均可编入；</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6.每路输入通道具有≥6段参量均衡器、压缩器、噪声门、极性、延时器；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7.每路输出通道具有≥8段参量均衡器、≥31段图示均衡器、高低通滤波器、压限器、延时器；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8.输入内置自适应陷波反馈抑制算法、自动混音；</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9.延时、合唱、混响、变调等多种效果器类型；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10.支持≥255组场景预设，可导入USB存储，便于备份调用；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11.内置：正弦波、白/粉噪声信号发生器；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12.独特的Link连接功能，可进行相邻通道绑定设置；防碰、误操作面板锁；</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13.通道名自定义。</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14.支持Windows、Linux、MacOS、Android、IOS等操作系统全功能控制软件。</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A2D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2A8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B794F">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14768">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D2806">
            <w:pPr>
              <w:jc w:val="right"/>
              <w:rPr>
                <w:rFonts w:hint="eastAsia" w:ascii="宋体" w:hAnsi="宋体" w:eastAsia="宋体" w:cs="宋体"/>
                <w:i w:val="0"/>
                <w:iCs w:val="0"/>
                <w:color w:val="000000"/>
                <w:sz w:val="18"/>
                <w:szCs w:val="18"/>
                <w:u w:val="none"/>
              </w:rPr>
            </w:pPr>
          </w:p>
        </w:tc>
      </w:tr>
      <w:tr w14:paraId="0A0D8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304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6</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570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无线话筒</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F0B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1.具有≥1台接收主机、≥双手持发射机；频率范围等同或优于470-510MHz、540MHz-590MHz、640MHz-690MHz、807MHz-830MHz。</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2.接收机具有≥2路平衡输出、≥1路非平衡混音输出。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3.具有自动频率扫描功能，可快速地给麦克风找到清晰的频率。</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4.支持混响调节功能，比例调节、延时调节、电平调节≥25个档位。</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5.支持麦克风均衡器调节功能，≥高、中、低音三种调节档位。</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6.接收机具有显示屏，用户可通过显示屏查看设备发射功率强度、音频加密状态、电池电量、频率数值、智能静音状态、静音标志。</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7.具有自动静音功能，麦克风跌落、抛掷时，毫秒级响应自动静音，避免冲击声；产品静置5秒自动静音。</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8.麦克风具有长时间静置自动关机功能，设备自动检测工作状态（使用状态、静置状态），静置时间≥8分钟后，设备自动关机。</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1141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E6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57BFD">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FE2C8">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6E753">
            <w:pPr>
              <w:jc w:val="right"/>
              <w:rPr>
                <w:rFonts w:hint="eastAsia" w:ascii="宋体" w:hAnsi="宋体" w:eastAsia="宋体" w:cs="宋体"/>
                <w:i w:val="0"/>
                <w:iCs w:val="0"/>
                <w:color w:val="000000"/>
                <w:sz w:val="18"/>
                <w:szCs w:val="18"/>
                <w:u w:val="none"/>
              </w:rPr>
            </w:pPr>
          </w:p>
        </w:tc>
      </w:tr>
      <w:tr w14:paraId="26849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1F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7</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B6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话筒天线</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5DC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1.射频频率范围等同或优于470～950MHz</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2.驻波比：≤2.0</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3.输入阻抗：≤50Ω</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4.指向性：≥180度指向</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327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F5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6C384">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00AF7">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F56A5">
            <w:pPr>
              <w:jc w:val="right"/>
              <w:rPr>
                <w:rFonts w:hint="eastAsia" w:ascii="宋体" w:hAnsi="宋体" w:eastAsia="宋体" w:cs="宋体"/>
                <w:i w:val="0"/>
                <w:iCs w:val="0"/>
                <w:color w:val="000000"/>
                <w:sz w:val="18"/>
                <w:szCs w:val="18"/>
                <w:u w:val="none"/>
              </w:rPr>
            </w:pPr>
          </w:p>
        </w:tc>
      </w:tr>
      <w:tr w14:paraId="587A9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B4F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8</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16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全数字会议系统主机</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AA9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1.设备具有音频时钟同步传输技术，端到端音频传输＜5ms。</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2.内置DSP处理器，具有≥16路音频矩阵、啸叫抑制、≥10段EQ调节、音量dB值调节、延时器调节功能。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3.设备具有会议发言录音功能；搭配会议话筒可以录制单个话筒发言音频或录制所有话筒混音输出音频；支持通过主机U盘录音或PC软件录音。</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4.设备接口：通讯接口：≥2路RS232接口、≥1路RS-485接口、≥4路RJ45；音频输出接口≥1路RCA、≥1路卡侬头、≥16路凤凰端子；音频输入接口≥1路RCA、≥1路卡侬头、≥2路凤凰端子。</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5.支持≥16通道音频输出功能，可灵活配置为有线角色分离输出模式、无线角色分离输出模式、同传输出模式、相控输出模式。每个输出通道都可以调节10段EQ、音量dB值调节、延时器参数调节。</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6.设备具有安卓手机APP软件、平板APP软件控制的功能，通过软件可控制话筒开关、开启签到、投票、表决，接收会议服务信息、一键关闭无线话筒等功能，免PC操作。</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7.设备具有客户端、WEB端控制方式，通过客户端或WEB端可调节音频矩阵参数（包括EQ、音量、延时器、话筒灵敏度等）、≥16通道输出模式切换、开关话筒同步、中英俄法四种语言切换、控制角色分离主机。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9.支持搭配同声传译系统，最大可同时传输≥63+1的有线同声传译。</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10.系统与语音转写系统深度适配，系统之间通过网线交互数据，实现角色分离语音转写功能。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11.会议主机具备注册天数显示功能，可以随时了解注册后使用的剩余天数；支持触摸设备屏幕输入注册码进行主机注册。</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12.具有运维管理平台的功能，可通过web端远程固件升级；具有日志管理功能，可以自动收集和存储系统日志；比如实时监测设备运行状态、设备故障信息，包括内存不足、火警提示、id重复等。</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产品具有综合管理平台的功能，可通过平台对音频设备统一管理，音频综合管理平台一个软件集成全数字会议系统软件模块、反馈抑制器软件模块、智能混音器软件模块、数字音频处理器软件模块、智控数字专业功放软件模块，各模块打开呈现在状态栏窗口，可快速管理和调用。</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688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5C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9A113">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47661">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57137">
            <w:pPr>
              <w:jc w:val="right"/>
              <w:rPr>
                <w:rFonts w:hint="eastAsia" w:ascii="宋体" w:hAnsi="宋体" w:eastAsia="宋体" w:cs="宋体"/>
                <w:i w:val="0"/>
                <w:iCs w:val="0"/>
                <w:color w:val="000000"/>
                <w:sz w:val="18"/>
                <w:szCs w:val="18"/>
                <w:u w:val="none"/>
              </w:rPr>
            </w:pPr>
          </w:p>
        </w:tc>
      </w:tr>
      <w:tr w14:paraId="5871C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39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9</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7D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会议话筒处理器</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CC9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1.具有自动混音功能，包括增益共享型自动混音以及门限型自动混音。具有自动增益功能，能够有效将话筒音量保持在一定动态范围。</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2.具有AFC反馈抑制功能，采用陷波+移频双方式，能够自动抓取啸叫点并设置陷波器陷波，陷波器支持≥12个固定点≥+12个动态点，可有效消除啸叫功能。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3.具有话筒语音激励功能，可设置跟踪阈值，当话筒发言达阈值时可实现联动摄像跟踪功能。具有EQ调节功能，输出具有≥31段图示均衡器调节。</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4.具有≥2路网口，用于连接无线AP和与会议主机通信；通过网络协议对接数字会议主机，实现音频数据传输。具有≥1路EXTENSION接口，用于连接会议主机扩展口。具有≥1路卡侬平衡输出，≥1路莲花非平衡输出。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6.支持话筒同时开麦数量≥16个有线单元+≥8个无线单元。</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64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8A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F898A">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BC1F0">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C602A">
            <w:pPr>
              <w:jc w:val="right"/>
              <w:rPr>
                <w:rFonts w:hint="eastAsia" w:ascii="宋体" w:hAnsi="宋体" w:eastAsia="宋体" w:cs="宋体"/>
                <w:i w:val="0"/>
                <w:iCs w:val="0"/>
                <w:color w:val="000000"/>
                <w:sz w:val="18"/>
                <w:szCs w:val="18"/>
                <w:u w:val="none"/>
              </w:rPr>
            </w:pPr>
          </w:p>
        </w:tc>
      </w:tr>
      <w:tr w14:paraId="50786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2F8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3C0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会议话筒（主席）</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FF0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1.桌面式话筒采用心型指向性驻极体麦克风，内部具有DSP音频处理，反馈抑制功能。咪杆高度（或长度）：≤409mm，可持续≥17小时发言或连续≥24小时工作。</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2.采用≥128位AES加密技术，支持WPA/WPA2无线安全技术。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3.具有彩屏，可显示话筒开/关、ID设置、电量，信号强度等信息；支持多点触摸电容按键。支持中英文语言界面切换。支持签到、表决功能。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4.具备USB充电接口。标配6节大容量锂电池。</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5.支持后台≥5段EQ调节功能。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6.具备优先权功能，可关闭正在发言的所有代表话筒。</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7.具有声控功能可调节声控灵敏度，智能打开话筒和设置关闭时间。具有发言计时和定时发言功能。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8.具备≥1个3.5mm耳机接口，支持连接外置麦克风。</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6D5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87F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E0806">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1B088">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47983">
            <w:pPr>
              <w:jc w:val="right"/>
              <w:rPr>
                <w:rFonts w:hint="eastAsia" w:ascii="宋体" w:hAnsi="宋体" w:eastAsia="宋体" w:cs="宋体"/>
                <w:i w:val="0"/>
                <w:iCs w:val="0"/>
                <w:color w:val="000000"/>
                <w:sz w:val="18"/>
                <w:szCs w:val="18"/>
                <w:u w:val="none"/>
              </w:rPr>
            </w:pPr>
          </w:p>
        </w:tc>
      </w:tr>
      <w:tr w14:paraId="01D54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35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19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会议话筒（代表）</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506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1.桌面式话筒采用心型指向性驻极体麦克风，内部具有DSP音频处理，反馈抑制功能。咪杆高度（或长度）：≤409mm，可持续≥17小时发言或连续≥24小时工作。</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2.采用≥128位AES加密技术，支持WPA/WPA2 无线安全技术。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3.具有彩屏，可显示话筒开/关、ID设置、电量，信号强度等信息；支持多点触摸电容按键。支持中英文语言界面切换。支持签到、表决功能。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4.具备USB充电接口。标配6节大容量锂电池。</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5.支持后台≥5段EQ调节功能。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6.代表机具有申请发言功能，主席可批准申请人发言。</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7.具有声控功能可调节声控灵敏度，智能打开话筒和设置关闭时间。具有发言计时和定时发言功能。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8.具备≥1个3.5mm耳机接口，支持连接外置麦克风。</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D47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8</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42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2F2A5">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A6FBB">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06AB0">
            <w:pPr>
              <w:jc w:val="right"/>
              <w:rPr>
                <w:rFonts w:hint="eastAsia" w:ascii="宋体" w:hAnsi="宋体" w:eastAsia="宋体" w:cs="宋体"/>
                <w:i w:val="0"/>
                <w:iCs w:val="0"/>
                <w:color w:val="000000"/>
                <w:sz w:val="18"/>
                <w:szCs w:val="18"/>
                <w:u w:val="none"/>
              </w:rPr>
            </w:pPr>
          </w:p>
        </w:tc>
      </w:tr>
      <w:tr w14:paraId="55F25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AB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E6F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发射器</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E4D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1.遵从Wi-Fi 6协议标准（IEEE 802.11ax），向下兼容802.11a/b/g/n/ac/Wave2，支持MU-MIMO，允许AP同时接收多个终端发送数据，整机最大传输速率可达1.601Gbps</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2.支持OFDMA空间复用技术和1024QAM调制解调算法。</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3.支持中文SSID，可指定最长包含≥31个字符的SSID，也可以使用中英文混合的SSID</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4.支持WPA3安全协议。</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5.支持等同或优于80/160MHz的高带宽频段。</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18EE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08B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744EF">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0235A">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B0C28">
            <w:pPr>
              <w:jc w:val="right"/>
              <w:rPr>
                <w:rFonts w:hint="eastAsia" w:ascii="宋体" w:hAnsi="宋体" w:eastAsia="宋体" w:cs="宋体"/>
                <w:i w:val="0"/>
                <w:iCs w:val="0"/>
                <w:color w:val="000000"/>
                <w:sz w:val="18"/>
                <w:szCs w:val="18"/>
                <w:u w:val="none"/>
              </w:rPr>
            </w:pPr>
          </w:p>
        </w:tc>
      </w:tr>
      <w:tr w14:paraId="37AF8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0B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786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充电箱</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471E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1.充电箱具有≥10个USB接口，支持使用USB线充电，具有5V/9V供电。一端连接充电器一端连接会议单元,支持18W快充。支持同时插满所有USB接口。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2.根据设备的耐受电流大小充电器会自动匹配合适的电流大小给设备充电，同时有过流保护功能。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3.智能自动电路保护，所有USB插口均具有短路保护功能和自恢复功能。</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392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779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147D3">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2048A">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90ED9">
            <w:pPr>
              <w:jc w:val="right"/>
              <w:rPr>
                <w:rFonts w:hint="eastAsia" w:ascii="宋体" w:hAnsi="宋体" w:eastAsia="宋体" w:cs="宋体"/>
                <w:i w:val="0"/>
                <w:iCs w:val="0"/>
                <w:color w:val="000000"/>
                <w:sz w:val="18"/>
                <w:szCs w:val="18"/>
                <w:u w:val="none"/>
              </w:rPr>
            </w:pPr>
          </w:p>
        </w:tc>
      </w:tr>
      <w:tr w14:paraId="20D7B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61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14</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EC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HDMI高清矩阵</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9B9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1.矩阵采用纯硬件标准化机箱设计，支持配置≥8×8路信号切换，支持HDMI、DVI、VGA、SDI、HDBaseT、光纤的任意输入/输出信号卡，其中DVI输入卡兼容CVBS，YUV,VGA信号，VGA输入/输出卡均兼容CVBS，YUV,VGA信号。</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2.采用板卡模块化设计，支持接入≥2块输入卡，≥2块输出卡，≥1块控制卡；通过定制配置各类相同或不同的输入输出卡可以组成单一接口类型或多接口类型的矩阵，如HDMI矩阵，DVI矩阵，VGA矩阵，YUV矩阵。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3.支持无缝切换功能，切换过程无黑屏信号。</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4.分辨率支持≥4Kx2K。支持断电记忆功能，免除上电重复设置动作。系统内可存储多组预切换指令，调用时可以一键切换。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5.支持模拟音频与HDMI内嵌音频选择输入、支持模拟音频与HDMI内嵌音频同时输出。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6.支持接入≥1块控制板卡，具有≥1路RS-232,≥1路RS-485,≥1路TCP/IP端口（PC软件）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7.HDBaseT输入输出信号支持双向 RS-232 和双向 IR 信号传输，可对RS-232和IR 信号选择随视频信号切换，或分离切换模式，支持扩展POC模块对外设供电。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8.机箱前面板带有≥7英寸全彩触摸屏。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通过前面板触控屏进行通道切换，场景调用、切换、保存操作，支持自定义设置场景名称，支持查看设备IP地址、通道信息、切换状态，可进行IP地址设置、重置，支持通道切换状态显示，支持输出分辨率显示，支持板卡接入状态显示，支持中英文双语切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移动端通过扫描二维码方式与管理电脑连接，从而实现对信号源和输出端进行远程管理控制。支持放大镜放大局部功能，可对软件中文字等较小或看不清的部分进行放大操作。具备基本辅助工具，包括画笔、聚光灯、放大镜等，画笔颜色、画笔大小通过移动端轻松可调。</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73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8CE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BE29F">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11C6D">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75E52">
            <w:pPr>
              <w:jc w:val="right"/>
              <w:rPr>
                <w:rFonts w:hint="eastAsia" w:ascii="宋体" w:hAnsi="宋体" w:eastAsia="宋体" w:cs="宋体"/>
                <w:i w:val="0"/>
                <w:iCs w:val="0"/>
                <w:color w:val="000000"/>
                <w:sz w:val="18"/>
                <w:szCs w:val="18"/>
                <w:u w:val="none"/>
              </w:rPr>
            </w:pPr>
          </w:p>
        </w:tc>
      </w:tr>
      <w:tr w14:paraId="582F1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4ED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A91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网络中控主机</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79D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1.采用SMT全贴片式生产工艺，高度集成处理芯片，系统运行稳定、流畅。内置等同或优于32位Cortex-A8 ARM架构内嵌式处理器，处理速度≥720MHz。</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2.支持红外控制、RS-232、RS-422、RS-485、UDP、TCP、telnet、http、MQTT以及SNMP等多种协议，兼容性强，可对接第三方设备。</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3.主机具备≥4.3英寸触摸彩屏、≥8路独立可编程串口、≥8路独立可编程IR红外发射口、≥8路数字I/0控制口、≥8路弱电继电器控制接口、≥1个NET网络控制接口、≥1路TF卡接口。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4.支持状态反馈。操作人员可在控制端查看所有设备开关状态，设备受控情况一目了然，大大减轻操作人员工作强度，使用更加人性化。</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5.支持信号预览。用户可通过控制端查看会议摄像机画面并根据会议画面对设备进行调整，同时可查看多路画面。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6.支持双机热备份。当中控主机出现故障时，备用中控主机自动承担服务，从而保证系统在不需要人工干预的情况下能正常运行。</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7.支持触发联动。中控主机可根据传感器采集数据和预设数据进行比对，从而自动控制空调或加湿器等设备，使环境维持在舒适的温湿度范围内。</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8.支持互联网控制。中控主机在连接互联网的情况下，用户可操作手机或平板等移动端通过互联网实现对中控主机远程控制。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9.支持语音控制。中控主机可搭配语音控制软件或支持对接主机的第三方语音音箱，通过将语音转换成中控指令，实现对周边设备控制或场景调用。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10.支持扫二维码控制。中控主机在连接互联网的情况下会在云平台自动生成二维码，通过微信或者浏览器扫一扫二维码，即可进入控制界面，实现对中控主机控制。支持密码权限设置。</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11.支持定时控制。用户可预先设置定时控制任务，到达指定时间后，中控主机自动执行控制任务。</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12.支持视频矩阵可视化控制。用户可通过控制端实时预览、拖动并切换矩阵视频信号，支持设置触碰和投放触发切换方式。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13.支持拼接矩阵可视化控制。用户可通过控制端实时预览、放大、缩小、拖动并切换拼接矩阵视频信号，可对输入信号源进行置底、置顶以及一键清屏等操作，支持设置触碰和投放触发切换方式。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14.支持电脑远程控制。当中控主机和电脑在同一局域网情况下，用户可通过控制端APP实时对电脑远程桌面控制并查看电脑工作状态。</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15.对接云会务系统。用户通过手机APP或WEB端预约会议室时，可设置情景类型以及开始/结束时间。会议开始前，系统会自动调用场景，场景内所有设备联动启动或切换；会议结束后设备自动关闭。</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产品具有≥2种编程方式，包括图形化编程方式及语句式编程方式供用户选择；图形化编程方式具有拖拽式操作界面，用户可通过图形化编程软件内的模块使用信号连接方式构建程序逻辑；语句式编程方式具有功能函数进行自定义编程，用户可以通过编程界面编写控制代码。</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65D0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00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5AF89">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3383E">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74855">
            <w:pPr>
              <w:jc w:val="right"/>
              <w:rPr>
                <w:rFonts w:hint="eastAsia" w:ascii="宋体" w:hAnsi="宋体" w:eastAsia="宋体" w:cs="宋体"/>
                <w:i w:val="0"/>
                <w:iCs w:val="0"/>
                <w:color w:val="000000"/>
                <w:sz w:val="18"/>
                <w:szCs w:val="18"/>
                <w:u w:val="none"/>
              </w:rPr>
            </w:pPr>
          </w:p>
        </w:tc>
      </w:tr>
      <w:tr w14:paraId="58088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0E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16</w:t>
            </w:r>
          </w:p>
        </w:tc>
        <w:tc>
          <w:tcPr>
            <w:tcW w:w="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87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控制器</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3D3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1.具有≥8路自动、手动电源控制器，内置≥8个20A继电器，负载能力≥4400W/单路；配合中控主机使用，用于控制灯光、电动投影幕、电动窗帘等会议室周边设备。</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2.每路继电器都有三连接点的接线柱,具有常开与常闭的功能。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3.具有复位按键，支持恢复到出厂的默认设置。具有1路网络接口，支持通过网络实现远程控制。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4.具有设备运行状态指示灯及≥8个继电器的开关状态指示灯。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5.具有键盘锁（LOCK）功能。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6.机器具备ID识别，通过中控主机网络控制多台时，可通过ID识别。</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C52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14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41F90">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D1963">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BEBDD">
            <w:pPr>
              <w:jc w:val="right"/>
              <w:rPr>
                <w:rFonts w:hint="eastAsia" w:ascii="宋体" w:hAnsi="宋体" w:eastAsia="宋体" w:cs="宋体"/>
                <w:i w:val="0"/>
                <w:iCs w:val="0"/>
                <w:color w:val="000000"/>
                <w:sz w:val="18"/>
                <w:szCs w:val="18"/>
                <w:u w:val="none"/>
              </w:rPr>
            </w:pPr>
          </w:p>
        </w:tc>
      </w:tr>
      <w:tr w14:paraId="7164B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2D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17</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30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触摸屏</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430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1.设备采用操作系统等同或优于Android 11，显示器≥10.1 英寸，显示画面≥1920*1200分辨率，显示屏≥五点触控，摄像头像素≥500W。</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2.触摸屏具有物理隐私拨片，滑动可遮挡摄像头，保护用户隐私。</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3.内置≥4个拾音麦，拾音距离可达≥5米；搭配中控主机支持通过语音助手控制切换矩阵显示画面、设备开关等功能。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具有距离传感器，搭配软件可感应人体位置，实现人来亮屏功能；具有光感传感器，搭配软件可采集周边环境光线亮度值并可将数值实时显示；具有温湿度传感器，搭配软件可采集周边温湿度环境并可将数值实时显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5.具有语音唤醒控制功能；呼唤“小慧”即可唤醒AI语音助手，通过将语音转换成中控指令，实现对周边设备控制或场景调用。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6.内置≥1个背光灯条，搭配中控主机可根据会议状态切换指示灯显示状态，无需接近即可了解会议室使用情况。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对接会务管理系统；搭配中控主机，可通过手机APP或WEB端预约会议室，设置情景类型以及开始/结束时间；会议开始前，系统会自动调用场景，设备背光灯条自动亮起，同时联动开启室内空调、照明灯具；会议结束后设备联动关闭会议室空调、灯光等设备。</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9DE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1C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71A61">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2CC91">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37E3B">
            <w:pPr>
              <w:jc w:val="right"/>
              <w:rPr>
                <w:rFonts w:hint="eastAsia" w:ascii="宋体" w:hAnsi="宋体" w:eastAsia="宋体" w:cs="宋体"/>
                <w:i w:val="0"/>
                <w:iCs w:val="0"/>
                <w:color w:val="000000"/>
                <w:sz w:val="18"/>
                <w:szCs w:val="18"/>
                <w:u w:val="none"/>
              </w:rPr>
            </w:pPr>
          </w:p>
        </w:tc>
      </w:tr>
      <w:tr w14:paraId="4FAE4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EC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18</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44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会议专用终端</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2FF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CPU≥I5，内存≥16G，硬盘≥256G固态，≥1T机械硬盘，显示器≥21寸</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ED2A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A31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94746">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FFE4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76F71">
            <w:pPr>
              <w:jc w:val="right"/>
              <w:rPr>
                <w:rFonts w:hint="eastAsia" w:ascii="宋体" w:hAnsi="宋体" w:eastAsia="宋体" w:cs="宋体"/>
                <w:i w:val="0"/>
                <w:iCs w:val="0"/>
                <w:color w:val="000000"/>
                <w:sz w:val="18"/>
                <w:szCs w:val="18"/>
                <w:u w:val="none"/>
              </w:rPr>
            </w:pPr>
          </w:p>
        </w:tc>
      </w:tr>
      <w:tr w14:paraId="47CCF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F9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19</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B5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无线控制面板</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27B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1、10.4英寸</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 xml:space="preserve">2、内存4+64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3、支持WiFi，摄像头（前后800万像素）</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4、支持蓝牙5.1模块</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B92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A59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E24A3">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00E60">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0D87A">
            <w:pPr>
              <w:jc w:val="right"/>
              <w:rPr>
                <w:rFonts w:hint="eastAsia" w:ascii="宋体" w:hAnsi="宋体" w:eastAsia="宋体" w:cs="宋体"/>
                <w:i w:val="0"/>
                <w:iCs w:val="0"/>
                <w:color w:val="000000"/>
                <w:sz w:val="18"/>
                <w:szCs w:val="18"/>
                <w:u w:val="none"/>
              </w:rPr>
            </w:pPr>
          </w:p>
        </w:tc>
      </w:tr>
      <w:tr w14:paraId="3C582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AA1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20</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0B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无缝HDMI输入板卡</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336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1.支持≥4路HDMI-A母接口和3.5mm音频座，支持模拟音频与HDMI内嵌音频选择输入；支持热插拔。</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2.支持快速无缝切换，无闪烁，无黑屏。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3.支持断电现场切换记忆保护功能，特有ESD静电保护功能。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4.兼容HDMI1.3a的标准，HDCP1.3协议，DVI1.0协议。支持分辨率≥1920X1200P@60。</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2DE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BA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张</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BA38F">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3F9AD">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B362C">
            <w:pPr>
              <w:jc w:val="right"/>
              <w:rPr>
                <w:rFonts w:hint="eastAsia" w:ascii="宋体" w:hAnsi="宋体" w:eastAsia="宋体" w:cs="宋体"/>
                <w:i w:val="0"/>
                <w:iCs w:val="0"/>
                <w:color w:val="000000"/>
                <w:sz w:val="18"/>
                <w:szCs w:val="18"/>
                <w:u w:val="none"/>
              </w:rPr>
            </w:pPr>
          </w:p>
        </w:tc>
      </w:tr>
      <w:tr w14:paraId="6F0BC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A46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84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无缝HDMI输出板卡</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409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1.支持≥4路HDMI-A母接口和3.5mm音频座，支持模拟音频与HDMI内嵌音频同时输出。支持热插拔。</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2.支持快速无缝切换，无闪烁，无黑屏。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3.支持断电现场切换记忆保护功能，特有ESD静电保护功能。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4.兼容HDMI1.3a的标准，HDCP1.3协议，DVI1.0协议。支持倍线功能，分辨率支持≥1080P。</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28F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7C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张</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493D4">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264DE">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56C20">
            <w:pPr>
              <w:jc w:val="right"/>
              <w:rPr>
                <w:rFonts w:hint="eastAsia" w:ascii="宋体" w:hAnsi="宋体" w:eastAsia="宋体" w:cs="宋体"/>
                <w:i w:val="0"/>
                <w:iCs w:val="0"/>
                <w:color w:val="000000"/>
                <w:sz w:val="18"/>
                <w:szCs w:val="18"/>
                <w:u w:val="none"/>
              </w:rPr>
            </w:pPr>
          </w:p>
        </w:tc>
      </w:tr>
      <w:tr w14:paraId="78806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6EF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154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电源时序器</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C2E0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2.当远程控制有效时同时控制后板ALARM（报警）端口导通以起到级联控制ALARM（报警）功能。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3.单个通道最大负载功率≥2200W，所有通道负载总功率≥6000W。输出连接器：多用途电源插座。</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4.具有一路及以上USB输出接口。</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0FF8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44F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09FD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86B1C">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77AB0">
            <w:pPr>
              <w:jc w:val="right"/>
              <w:rPr>
                <w:rFonts w:hint="eastAsia" w:ascii="宋体" w:hAnsi="宋体" w:eastAsia="宋体" w:cs="宋体"/>
                <w:i w:val="0"/>
                <w:iCs w:val="0"/>
                <w:color w:val="000000"/>
                <w:sz w:val="18"/>
                <w:szCs w:val="18"/>
                <w:u w:val="none"/>
              </w:rPr>
            </w:pPr>
          </w:p>
        </w:tc>
      </w:tr>
      <w:tr w14:paraId="677DA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6A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DFE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音频线</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58C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音响线喇叭线专业音箱线</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10C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6D9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卷</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2D58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9D41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FF7C6">
            <w:pPr>
              <w:jc w:val="right"/>
              <w:rPr>
                <w:rFonts w:hint="eastAsia" w:ascii="宋体" w:hAnsi="宋体" w:eastAsia="宋体" w:cs="宋体"/>
                <w:i w:val="0"/>
                <w:iCs w:val="0"/>
                <w:color w:val="000000"/>
                <w:sz w:val="18"/>
                <w:szCs w:val="18"/>
                <w:u w:val="none"/>
              </w:rPr>
            </w:pPr>
          </w:p>
        </w:tc>
      </w:tr>
      <w:tr w14:paraId="534D1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EE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24</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C6C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操作终端</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6DC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CPU≥I5，内存≥16G，硬盘≥256G固态，≥1T机械硬盘，显示器≥21寸</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81D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0D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C8923">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99678">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6DD7F">
            <w:pPr>
              <w:jc w:val="right"/>
              <w:rPr>
                <w:rFonts w:hint="eastAsia" w:ascii="宋体" w:hAnsi="宋体" w:eastAsia="宋体" w:cs="宋体"/>
                <w:i w:val="0"/>
                <w:iCs w:val="0"/>
                <w:color w:val="000000"/>
                <w:sz w:val="18"/>
                <w:szCs w:val="18"/>
                <w:u w:val="none"/>
              </w:rPr>
            </w:pPr>
          </w:p>
        </w:tc>
      </w:tr>
      <w:tr w14:paraId="41F26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78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EA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辅材及施工安装</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85D7D">
            <w:pPr>
              <w:jc w:val="left"/>
              <w:rPr>
                <w:rFonts w:hint="eastAsia" w:ascii="宋体" w:hAnsi="宋体" w:eastAsia="宋体" w:cs="宋体"/>
                <w:i w:val="0"/>
                <w:iCs w:val="0"/>
                <w:color w:val="000000"/>
                <w:sz w:val="18"/>
                <w:szCs w:val="18"/>
                <w:u w:val="none"/>
              </w:rPr>
            </w:pP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50A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AB6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ACFE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D3022">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96559">
            <w:pPr>
              <w:jc w:val="right"/>
              <w:rPr>
                <w:rFonts w:hint="eastAsia" w:ascii="宋体" w:hAnsi="宋体" w:eastAsia="宋体" w:cs="宋体"/>
                <w:i w:val="0"/>
                <w:iCs w:val="0"/>
                <w:color w:val="000000"/>
                <w:sz w:val="18"/>
                <w:szCs w:val="18"/>
                <w:u w:val="none"/>
              </w:rPr>
            </w:pPr>
          </w:p>
        </w:tc>
      </w:tr>
      <w:tr w14:paraId="5746A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1AD31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B</w:t>
            </w:r>
          </w:p>
        </w:tc>
        <w:tc>
          <w:tcPr>
            <w:tcW w:w="2088"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295C9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会议系统小计</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DBA2B28">
            <w:pPr>
              <w:jc w:val="center"/>
              <w:rPr>
                <w:rFonts w:hint="eastAsia" w:ascii="宋体" w:hAnsi="宋体" w:eastAsia="宋体" w:cs="宋体"/>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5414A0">
            <w:pPr>
              <w:jc w:val="center"/>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53F334">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D092FB">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4D3791">
            <w:pPr>
              <w:jc w:val="right"/>
              <w:rPr>
                <w:rFonts w:hint="eastAsia" w:ascii="宋体" w:hAnsi="宋体" w:eastAsia="宋体" w:cs="宋体"/>
                <w:b/>
                <w:bCs/>
                <w:i w:val="0"/>
                <w:iCs w:val="0"/>
                <w:color w:val="000000"/>
                <w:sz w:val="18"/>
                <w:szCs w:val="18"/>
                <w:u w:val="none"/>
              </w:rPr>
            </w:pPr>
          </w:p>
        </w:tc>
      </w:tr>
      <w:tr w14:paraId="6D0C9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6068A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三、视频会议系统</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F549ED">
            <w:pPr>
              <w:rPr>
                <w:rFonts w:hint="eastAsia" w:ascii="宋体" w:hAnsi="宋体" w:eastAsia="宋体" w:cs="宋体"/>
                <w:b/>
                <w:bCs/>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64932">
            <w:pPr>
              <w:rPr>
                <w:rFonts w:hint="eastAsia" w:ascii="宋体" w:hAnsi="宋体" w:eastAsia="宋体" w:cs="宋体"/>
                <w:b/>
                <w:bCs/>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FB054">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AD0B3">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4BAE4">
            <w:pPr>
              <w:jc w:val="right"/>
              <w:rPr>
                <w:rFonts w:hint="eastAsia" w:ascii="宋体" w:hAnsi="宋体" w:eastAsia="宋体" w:cs="宋体"/>
                <w:b/>
                <w:bCs/>
                <w:i w:val="0"/>
                <w:iCs w:val="0"/>
                <w:color w:val="000000"/>
                <w:sz w:val="18"/>
                <w:szCs w:val="18"/>
                <w:u w:val="none"/>
              </w:rPr>
            </w:pPr>
          </w:p>
        </w:tc>
      </w:tr>
      <w:tr w14:paraId="55E3A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5C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FD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视频会议主机</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7A8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1.采用电信级插卡式设计</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支持数据以图表形式按日、周、月、年等时间长度显示服务器的CPU使用率和内存使用率，支持以图表形式实时统计和展示终端设备在线数、会议详情（包括会议数量、会议名称、会议状态、会议时长），对服务器的资源数据一目了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单机支持≥4组物理会议，支持≥16路1080P并发用户，支持并发≥20个虚拟会议。支持MCU级联功能，级联模式可支持≥1000以上用户入会；支持MCU组成资源池、形成MCU分布式架构，实现MCU资源的统一管理、动态分配MCU资源、相互备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4.内置GK模块，支持终端注册E.164分机号，并使用E.164分机号互相呼叫。支持NAT、H.460等技术，可穿越防火墙。</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5.单台设备支持≥8路HDMI视频输出，内置电视墙输出功能，可输出不同会议的合成画面，也可选择输出不同会议的任意会场单画面。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6.支持所有终端同时发送辅流，支持主流辅流混合画面。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7.支持≥19种多画面布局，每屏支持可达64画面，支持自动分屏功能；辅流画面可合成在多画面中，画面窗口支持自动填充、语音激励、视频轮询、辅流显示功能，并可在同界面直接观看会议实时视频。</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8.支持多画面轮询功能，支持≥4个1080P会议同时64分屏多画面轮询能力；可指定轮询窗口、轮询会场、轮询时间间隔。</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9.设备具备有双网口；服务器标配有≥200G存储空间，用于存储视频会议的投票、签到、点名、共享文件、录制视频、拍照图片等数据文件；支持扩展存储容量到4TB。</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10.支持视频点名功能，可设置点名主题、画面布局、主会场、主会场显示窗口、被点名会场显示窗口，点名结束后可生成完整点名结果的excel表格下载保存。</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11.支持RTSP视频码流对接设备，支持监控IP摄像机通过RTSP视频流对接方式直接入会，可以与监控平台对接。</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12.支持在后台web管理界面上进行网络ping测试、路由跟踪测试、网络带宽测试；支持音频、主流、辅流网络状态实时显示，包括丢包率、码流、帧率、延时参数。</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13.支持FEC向前纠错功能，30%网络丢包时，声音清晰连续，视频清晰流畅，无卡顿、无马赛克；80%网络丢包时，声音清晰流畅。</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内置会议录制模块，可对多个会议视频、音频进行实时录制存储；支持≥4个1080P会议同时64分屏多画面录制能力；支持直播功能，支持RTMP、HLS直播方式；支持≥4个1080P会议同时64分屏多画面直播能力，可任意选择会议中一个会场或者合成媒体流作为直播源，并可随时切换直播源。</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15.支持电子白板、电子投票、会议签到、文件共享数据会议功能；支持中英文字幕、横幅、滚动消息、显示会场名称，满足会议辅助显示功能。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16.支持融合语音转写系统，可传输会议音频到语音转写系统转写成文字，语音转写系统再把转写的文字回传到MCU，MCU可把回传的文字叠加到合成画面上进行显示。</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7D9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3D3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6EA19">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9E51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A668A">
            <w:pPr>
              <w:jc w:val="right"/>
              <w:rPr>
                <w:rFonts w:hint="eastAsia" w:ascii="宋体" w:hAnsi="宋体" w:eastAsia="宋体" w:cs="宋体"/>
                <w:i w:val="0"/>
                <w:iCs w:val="0"/>
                <w:color w:val="000000"/>
                <w:sz w:val="18"/>
                <w:szCs w:val="18"/>
                <w:u w:val="none"/>
              </w:rPr>
            </w:pPr>
          </w:p>
        </w:tc>
      </w:tr>
      <w:tr w14:paraId="229E6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98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330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高清视频终端</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F8A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1.采用分体式结构，内置硬件视频处理单元，采用嵌入式Linux操作系统，非Windows/安卓操作系统。</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2.支持ITU-T H.323、SIP标准协议，具有良好的兼容性；支持H.239、BFCP双流协议，主辅流皆可达到优于或等同于1080P。</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3.主屏支持输出4K分辨率信号，单屏支持≥25路视频画面，支持单屏双显、双屏双显应用功能，可实现多画面布局，支持画中画等多种常用布局类型。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辅流批注功能，发送辅流和接收辅流时都可在辅流画面上进行实时批注；可设置三种不同粗细的画笔，设置五种画笔颜色，设置圆形、方形、箭头、线条等批注图形；发送辅流时可设置是否开放批注权限给与会成员共同批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5.支持无线辅流功能，电脑只需安装一个软件，通过网络连接到终端即可实现无线共享辅流功能，无需外接硬件设备。</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6.支持接入USB存储设备；支持会议录制功能，可以直接录制会议过程中的视频和音频。</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7.支持通过2.4G遥控器、web、触控、鼠标键盘等方式来操控终端。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终端申请主席对会议中的其他参会终端从直播模式转到会议模式或者从会议模式转到直播模式，支持终端主动向主席申请从直播模式转到会议模式，会议模式支持电子白板、文件共享、电子投票、会议签到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9.支持在终端上预约会议，可选择成员、设置会议密码、主席密码、直播密码、会议时间等，提交后MCU根据会议时间自动召开会议，会议支持电子白板、文件共享、电子投票、会议签到等功能。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10.支持回声消除、噪声抑制、静音检测、自动增益功能，支持20KHz以上宽频语音。</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11.支持IPV4和IPV6协议，支持NAT穿越，具备跨越路由器及防火墙的能力，保证系统安全。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12.无需注册，只需输入会议号码即可加入相应的会议，并可选择以会议互动模式加入或直播模式加入。</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13.支持在终端上一键召开立即会议即可在MCU上快速创建一个虚拟会议并自动加入会议，可在终端上邀请会场入会，会议支持电子白板、文件共享、电子投票、会议签到等功能。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最多支持5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15.支持 IP 网络丢包时修复机制，30%网络丢包时，声音清晰连续，视频清晰流畅，无卡顿、无马赛克；80%网络丢包时，声音清晰流畅，可准确理解。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16.具备有良好的管理及可维护性，支持本地音频、视频回路诊断功能；一键本地音视频测试；支持在操作界面上进行网络ping测试；支持呼叫日志和历史记录的查询。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17.具备接口类型：视频输入：HDMI≥3路；视频输出：HDMI≥2路；音频输入：MIC IN≥1路、LINE IN≥1路、HDMI≥1路；音频输出：HDMI≥1路、LINE OUT≥1路；网络：RJ45≥1路；≥1路WIFI网络（可选配为4G网络）；USB接口：≥2个USB2.0接口，可用于接扩展设备或在线升级；控制接口：RS-232≥1路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18.支持拓展红外透传功能，支持红外遥控器通过摄像机为终端传输红外信号，从而实现红外遥控器远程控制终端的效果。</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BE9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85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5197A">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EADD8">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00024">
            <w:pPr>
              <w:jc w:val="right"/>
              <w:rPr>
                <w:rFonts w:hint="eastAsia" w:ascii="宋体" w:hAnsi="宋体" w:eastAsia="宋体" w:cs="宋体"/>
                <w:i w:val="0"/>
                <w:iCs w:val="0"/>
                <w:color w:val="000000"/>
                <w:sz w:val="18"/>
                <w:szCs w:val="18"/>
                <w:u w:val="none"/>
              </w:rPr>
            </w:pPr>
          </w:p>
        </w:tc>
      </w:tr>
      <w:tr w14:paraId="24472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15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74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摄像机</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D21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1.高清摄像机具备≥12倍光学变倍镜头，并支持≥16倍数字变焦；采用1/2.8英寸、≥207万有效像素的HD CMOS传感器。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2.镜头焦距f3.5mm ~ 42.3mm, 光圈系数F1.8 ~ F2.8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3.支持1080P60，1080P59.94，1080P50，1080I60，1080I59.94，1080I50，1080P30，1080P29.97，1080P25，720P60，720P59.94，720P50分辨率，支持输出帧率60帧/秒。</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4.支持HDMI、SDI、USB、网络四路视频同时输出。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5.支持RS232和RS485串口，可对摄像机进行控制；支持预置位数量255个，预置位精度：0.1°。</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6.水平视场角：72.5°～6.9°；支持水平转动范围：-170°～+170°，垂直转动范围：-30°～+90°，水平转动速度范围：水平：1.7° ~ 100°/s，俯仰：1.7° ~ 69.9°/s。</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7.支持2D、3D降噪技术。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8.内置AI技术和行人重识别技术，实现自动识别目标人形并跟踪、自动框选功能。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9.支持AAC音频编码。</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10.支持PoE供电。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11.具备≥1路HDMI输出接口、≥1路3G-SDI输出接口、≥1路USB3.0输出接口，具备≥1路3.5mm音频输入接口和≥1路3.5mm音频输出接口。</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18B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78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8EC3E">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1C82E">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BC8C9">
            <w:pPr>
              <w:jc w:val="right"/>
              <w:rPr>
                <w:rFonts w:hint="eastAsia" w:ascii="宋体" w:hAnsi="宋体" w:eastAsia="宋体" w:cs="宋体"/>
                <w:i w:val="0"/>
                <w:iCs w:val="0"/>
                <w:color w:val="000000"/>
                <w:sz w:val="18"/>
                <w:szCs w:val="18"/>
                <w:u w:val="none"/>
              </w:rPr>
            </w:pPr>
          </w:p>
        </w:tc>
      </w:tr>
      <w:tr w14:paraId="3B0D4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1A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71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高清视频终端</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572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1.采用分体式结构，内置硬件视频处理单元，采用嵌入式Linux操作系统，非Windows/安卓操作系统。</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2.支持ITU-T H.323、SIP标准协议，具有良好的兼容性；支持H.239、BFCP双流协议，主辅流皆可达到优于或等同于1080P。</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3.主屏支持输出4K分辨率信号，单屏支持≥25路视频画面，支持单屏双显、双屏双显应用功能，可实现多画面布局，支持画中画等多种常用布局类型。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辅流批注功能，发送辅流和接收辅流时都可在辅流画面上进行实时批注；可设置三种不同粗细的画笔，设置五种画笔颜色，设置圆形、方形、箭头、线条等批注图形；发送辅流时可设置是否开放批注权限给与会成员共同批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5.支持无线辅流功能，电脑只需安装一个软件，通过网络连接到终端即可实现无线共享辅流功能，无需外接硬件设备。</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6.支持接入USB存储设备；支持会议录制功能，可以直接录制会议过程中的视频和音频。</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7.支持通过2.4G遥控器、web、触控、鼠标键盘等方式来操控终端。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终端申请主席对会议中的其他参会终端从直播模式转到会议模式或者从会议模式转到直播模式，支持终端主动向主席申请从直播模式转到会议模式，会议模式支持电子白板、文件共享、电子投票、会议签到等功能。具有功能界面截图佐证）</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9.支持在终端上预约会议，可选择成员、设置会议密码、主席密码、直播密码、会议时间等，提交后MCU根据会议时间自动召开会议，会议支持电子白板、文件共享、电子投票、会议签到等功能。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10.支持回声消除、噪声抑制、静音检测、自动增益功能，支持20KHz以上宽频语音。</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11.支持IPV4和IPV6协议，支持NAT穿越，具备跨越路由器及防火墙的能力，保证系统安全。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12.无需注册，只需输入会议号码即可加入相应的会议，并可选择以会议互动模式加入或直播模式加入。</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13.支持在终端上一键召开立即会议即可在MCU上快速创建一个虚拟会议并自动加入会议，可在终端上邀请会场入会，会议支持电子白板、文件共享、电子投票、会议签到等功能。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最多支持不少于5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15.支持 IP 网络丢包时修复机制，30%网络丢包时，声音清晰连续，视频清晰流畅，无卡顿、无马赛克；80%网络丢包时，声音清晰流畅，可准确理解。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16.具备有良好的管理及可维护性，支持本地音频、视频回路诊断功能；一键本地音视频测试；支持在操作界面上进行网络ping测试；支持呼叫日志和历史记录的查询。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17.具备接口类型：视频输入：HDMI≥3路；视频输出：HDMI≥2路；音频输入：MIC IN≥1路、LINE IN≥1路、HDMI≥1路；音频输出：HDMI≥1路、LINE OUT≥1路；网络：RJ45≥1路；≥1路WIFI网络（可选配为4G网络）；USB接口：≥2个USB2.0接口，可用于接扩展设备或在线升级；控制接口：RS-232≥1路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18.支持拓展红外透传功能，支持红外遥控器通过摄像机为终端传输红外信号，从而实现红外遥控器远程控制终端的效果。</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5AFA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C5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B4B0C">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716CA">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0C7EB">
            <w:pPr>
              <w:jc w:val="right"/>
              <w:rPr>
                <w:rFonts w:hint="eastAsia" w:ascii="宋体" w:hAnsi="宋体" w:eastAsia="宋体" w:cs="宋体"/>
                <w:i w:val="0"/>
                <w:iCs w:val="0"/>
                <w:color w:val="000000"/>
                <w:sz w:val="18"/>
                <w:szCs w:val="18"/>
                <w:u w:val="none"/>
              </w:rPr>
            </w:pPr>
          </w:p>
        </w:tc>
      </w:tr>
      <w:tr w14:paraId="2904A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A3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F3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摄像机</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77F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1.高清摄像机具备≥12倍光学变倍镜头，并支持≥16倍数字变焦；采用1/2.8英寸、≥207万有效像素的HD CMOS传感器。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2.镜头焦距f3.5mm ~ 42.3mm, 光圈系数F1.8 ~ F2.8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3.支持1080P60，1080P59.94，1080P50，1080I60，1080I59.94，1080I50，1080P30，1080P29.97，1080P25，720P60，720P59.94，720P50分辨率，支持输出帧率60帧/秒。</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4.支持HDMI、SDI、USB、网络四路视频同时输出。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5.支持RS232和RS485串口，可对摄像机进行控制；支持预置位数量255个，预置位精度：0.1°。</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6.水平视场角：72.5°～6.9°；支持水平转动范围：-170°～+170°，垂直转动范围：-30°～+90°，水平转动速度范围：水平：1.7° ~ 100°/s，俯仰：1.7° ~ 69.9°/s。</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7.支持2D、3D降噪技术。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8.内置AI技术和行人重识别技术，实现自动识别目标人形并跟踪、自动框选功能。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9.支持AAC音频编码。</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10.支持PoE供电。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11.具备≥1路HDMI输出接口、≥1路3G-SDI输出接口、≥1路USB3.0输出接口，具备≥1路3.5mm音频输入接口和≥1路3.5mm音频输出接口。</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081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D8A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B5A3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26E5E">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2516A">
            <w:pPr>
              <w:jc w:val="right"/>
              <w:rPr>
                <w:rFonts w:hint="eastAsia" w:ascii="宋体" w:hAnsi="宋体" w:eastAsia="宋体" w:cs="宋体"/>
                <w:i w:val="0"/>
                <w:iCs w:val="0"/>
                <w:color w:val="000000"/>
                <w:sz w:val="18"/>
                <w:szCs w:val="18"/>
                <w:u w:val="none"/>
              </w:rPr>
            </w:pPr>
          </w:p>
        </w:tc>
      </w:tr>
      <w:tr w14:paraId="12D5E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3FC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6</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E8E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麦克风</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287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1.语音技术：深度消回音、动态噪声抑制、自动增益控制技术</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2.麦克风频响：100Hz~22kHz</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3.喇叭频响：170Hz~22kHz</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4.拾音范围：直径6米</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5.喇叭音量：85dB</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6.接口：USB接口*1、LINE IN/OUT接口*1、耳机3.5mm接口*1</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7.电源：USB标准，5V-1A</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8.颜色：黑色</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7690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AC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13D6D">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75F86">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8955D">
            <w:pPr>
              <w:jc w:val="right"/>
              <w:rPr>
                <w:rFonts w:hint="eastAsia" w:ascii="宋体" w:hAnsi="宋体" w:eastAsia="宋体" w:cs="宋体"/>
                <w:i w:val="0"/>
                <w:iCs w:val="0"/>
                <w:color w:val="000000"/>
                <w:sz w:val="18"/>
                <w:szCs w:val="18"/>
                <w:u w:val="none"/>
              </w:rPr>
            </w:pPr>
          </w:p>
        </w:tc>
      </w:tr>
      <w:tr w14:paraId="3AD5B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515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7</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D3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辅材及施工安装</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A4C99">
            <w:pPr>
              <w:jc w:val="left"/>
              <w:rPr>
                <w:rFonts w:hint="eastAsia" w:ascii="宋体" w:hAnsi="宋体" w:eastAsia="宋体" w:cs="宋体"/>
                <w:i w:val="0"/>
                <w:iCs w:val="0"/>
                <w:color w:val="000000"/>
                <w:sz w:val="18"/>
                <w:szCs w:val="18"/>
                <w:u w:val="none"/>
              </w:rPr>
            </w:pP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EFF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FF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457A5">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645A8">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39303">
            <w:pPr>
              <w:jc w:val="right"/>
              <w:rPr>
                <w:rFonts w:hint="eastAsia" w:ascii="宋体" w:hAnsi="宋体" w:eastAsia="宋体" w:cs="宋体"/>
                <w:i w:val="0"/>
                <w:iCs w:val="0"/>
                <w:color w:val="000000"/>
                <w:sz w:val="18"/>
                <w:szCs w:val="18"/>
                <w:u w:val="none"/>
              </w:rPr>
            </w:pPr>
          </w:p>
        </w:tc>
      </w:tr>
      <w:tr w14:paraId="2AEDF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C7F2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C</w:t>
            </w:r>
          </w:p>
        </w:tc>
        <w:tc>
          <w:tcPr>
            <w:tcW w:w="221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FCB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视频系统小计</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AFA34">
            <w:pPr>
              <w:jc w:val="center"/>
              <w:rPr>
                <w:rFonts w:hint="eastAsia" w:ascii="宋体" w:hAnsi="宋体" w:eastAsia="宋体" w:cs="宋体"/>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78DB2">
            <w:pPr>
              <w:jc w:val="center"/>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34D96">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D323B">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1CFF5">
            <w:pPr>
              <w:jc w:val="right"/>
              <w:rPr>
                <w:rFonts w:hint="eastAsia" w:ascii="宋体" w:hAnsi="宋体" w:eastAsia="宋体" w:cs="宋体"/>
                <w:b/>
                <w:bCs/>
                <w:i w:val="0"/>
                <w:iCs w:val="0"/>
                <w:color w:val="000000"/>
                <w:sz w:val="18"/>
                <w:szCs w:val="18"/>
                <w:u w:val="none"/>
              </w:rPr>
            </w:pPr>
          </w:p>
        </w:tc>
      </w:tr>
      <w:tr w14:paraId="39696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57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204FB4">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四、网络及安全</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CA46A">
            <w:pPr>
              <w:rPr>
                <w:rFonts w:hint="eastAsia" w:ascii="宋体" w:hAnsi="宋体" w:eastAsia="宋体" w:cs="宋体"/>
                <w:b/>
                <w:bCs/>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384E8">
            <w:pPr>
              <w:rPr>
                <w:rFonts w:hint="eastAsia" w:ascii="宋体" w:hAnsi="宋体" w:eastAsia="宋体" w:cs="宋体"/>
                <w:b/>
                <w:bCs/>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C3068">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A1AFF">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0A6E7">
            <w:pPr>
              <w:jc w:val="right"/>
              <w:rPr>
                <w:rFonts w:hint="eastAsia" w:ascii="宋体" w:hAnsi="宋体" w:eastAsia="宋体" w:cs="宋体"/>
                <w:b/>
                <w:bCs/>
                <w:i w:val="0"/>
                <w:iCs w:val="0"/>
                <w:color w:val="000000"/>
                <w:sz w:val="18"/>
                <w:szCs w:val="18"/>
                <w:u w:val="none"/>
              </w:rPr>
            </w:pPr>
          </w:p>
        </w:tc>
      </w:tr>
      <w:tr w14:paraId="59DBD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8C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8B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防火墙</w:t>
            </w:r>
          </w:p>
        </w:tc>
        <w:tc>
          <w:tcPr>
            <w:tcW w:w="14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7CEBA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全新下一代万兆防火墙，选配双电源，三层吞吐量≥4.5Gbps，适用带宽≥1000Mpps，带机量≥2500；≥16个千兆电口，1个MGMT端口，4个Combo口，2个万兆光口，6个千兆光口，2个外置USB接口；自带100条SSL VPN，并发用户数3500；IPSec隧道数1800；支持SCF虚拟化技术、双机状态热备。可选配病毒库、IPS、URL、应用识别特征库、WAF、安全威胁情报升级服务。</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C6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8A5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D69D1">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4ED4F">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42EB6">
            <w:pPr>
              <w:jc w:val="right"/>
              <w:rPr>
                <w:rFonts w:hint="eastAsia" w:ascii="宋体" w:hAnsi="宋体" w:eastAsia="宋体" w:cs="宋体"/>
                <w:i w:val="0"/>
                <w:iCs w:val="0"/>
                <w:color w:val="000000"/>
                <w:sz w:val="18"/>
                <w:szCs w:val="18"/>
                <w:u w:val="none"/>
              </w:rPr>
            </w:pPr>
          </w:p>
        </w:tc>
      </w:tr>
      <w:tr w14:paraId="76610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6E7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18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网关</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238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 转发性能≥60Mpps，内存≥4GB，，内置≥1GB flash存储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 三层端口≥16*GE+6*SFP+；≥6个业务扩展槽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 支持无线AC控制功能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 支持Telnet/SSH、SNMP、TR069、Netconf等多种网络管理方式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 支持IPv4/IPv6；支持静态路由RIPv1/v2、OSPFv2、BGP、IS-IS、路由迭代、路由策略、ECMP；</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6.支持多样化的VPN技术，包括：IPsec、L2TP、GRE、ADVPN、MPLS VPN，以及多种VPN技术的叠加使用；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 网关功能：支持语音；支持基于多链路的负载分担与备份；支持基于报文五元组过滤，ASPF状态过滤、MAC地址过滤、URL过滤、基于域防火墙、IPS等；支持PORTAL，802.1x等认证；基于域的防火墙；攻击防范；</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8.支持3/4G扩展（全制式）；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9.可靠性：支持MPLS，支持VRRP、VRRPv3</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 管理：支持U盘/短信开局，手机APP管理和开局；支持WEB；支持外网平台远程集中运维；</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2A93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05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9D87E">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63161">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BED1F">
            <w:pPr>
              <w:jc w:val="right"/>
              <w:rPr>
                <w:rFonts w:hint="eastAsia" w:ascii="宋体" w:hAnsi="宋体" w:eastAsia="宋体" w:cs="宋体"/>
                <w:i w:val="0"/>
                <w:iCs w:val="0"/>
                <w:color w:val="000000"/>
                <w:sz w:val="18"/>
                <w:szCs w:val="18"/>
                <w:u w:val="none"/>
              </w:rPr>
            </w:pPr>
          </w:p>
        </w:tc>
      </w:tr>
      <w:tr w14:paraId="27A8D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EC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0E5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POE交换</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FD5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1、交换容量≥396Gbps，包转发率≥126Mpps。</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2、端口类型≥24个10/100/1000Base-T电口，≥4个1G/10G SFP+光口。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3、支持POE+，整机PoE最大输出功率375W，单端口最大输出功率35W</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4、支持端口防雷≥6KV，</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5、环境温度：-5℃～45℃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6、支持MAC地址学习数目限制，MAC地址深度最深≥16K，手工配置静态MAC≥1000项。</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7、支持组播VLAN ，可实现同一组数据在不同用户VLAN间的复制和转发，具有官网配置指导截图</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8、支持端口自环检测，可防止数据环路引起广播风暴，</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9、支持IEEE 802.3ad，支持动态链路聚合LACP，</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10、支持Jumbo Frame数据传输，。</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11、支持端口限速以及流限速功能，防止恶意侵占网络带宽，具有多种精细化管理手段，支持ARP Detection功能，支持ARP限速，</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12、支持SNMPV1/2/3、TELNET、SSH等多种管理方式，支持管理平台、WEB网管，支持云管和自主网功能，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13、支持包过滤功能，支持 SP/WRR/SP+WRR队列调度，支持双向ACL，</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14、支持防私接DHCP Snooping，避免上网终端从非法DHCP服务器分配IP地址，保障网络安全，。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15、支持802.1X认证、 WEB认证、MAC认证和二三层Portal认证，支持Guest VLAN等功能，。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16、可console管理，支持命令行调试，</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17、支持FTP和TFTP加载升级，</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18、支持风暴抑制，包括广播抑制、单播抑制和组播抑制，。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19、支持STP/RSTP/MSTP多种生成树协议，提高容错能力，提升网络稳定性，。</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20、支持调试信息输出，支持 Ping、Tracert和 Telnet远程维护，支持NQA、DLDP和虚拟电缆检测，。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21、交换机支持同一品牌的智能管理平台统一运维管理，。</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22、支持丰富的IPV6业务特性及多种IPv6管理手段，。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23、具有国家CQC自愿认证证书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24、具有具有CNAS标志的国家强制性产品认证试验报告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25、具有具有CNAS标志的检测报告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26、具有工信部电信设备进网许可证证书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27、具有EU RoHS and China RoHS认证，保障环保。</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28、具有中国质量认证中心的中国节能证书</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74D3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9E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65446">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687D2">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06903">
            <w:pPr>
              <w:jc w:val="right"/>
              <w:rPr>
                <w:rFonts w:hint="eastAsia" w:ascii="宋体" w:hAnsi="宋体" w:eastAsia="宋体" w:cs="宋体"/>
                <w:i w:val="0"/>
                <w:iCs w:val="0"/>
                <w:color w:val="000000"/>
                <w:sz w:val="18"/>
                <w:szCs w:val="18"/>
                <w:u w:val="none"/>
              </w:rPr>
            </w:pPr>
          </w:p>
        </w:tc>
      </w:tr>
      <w:tr w14:paraId="2E4A9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B9F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C47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接入交换</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603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1、交换容量≥598Gbps，包转发率≥162Mpps，整机功耗≤45W。</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2、端口类型≥24个10/100/1000Base-T电口，≥4个1000Base-X SFP+光口，≥1个Console口。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3、支持环境工作温度-5~45℃，工作相对湿度5～95%RH，无冷凝，。</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4、支持802.3x流量控制(全双工)，支持未知单播/多播/广播抑制，。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5、支持端口镜像，和第三方具有CNAS标志的检测报告。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6、支持流镜像、远程镜像，支持 SPAN/RSPAN 镜像和多个镜像观察端口，支持Loopback-detection端口环回检测，。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7、支持智能弹性架构的堆叠，持集群或堆叠多虚一技术，实现单一界面管理多台设备，堆叠台数≥9台，并。</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8、支持MAC地址学习数目限制，MAC地址深度最深≥32K，或第三方具有CNAS标志的检测报告。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9、支持组播VLAN，可实现同一组数据在不同用户VLAN间的复制和转发，。</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10、支持多种VLAN功能，支持802.1Q/Guest /Voice VLAN，。</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11、支持LACP/STP/RSTP/MSTP/PVST/Smart Link/RRPP快速环网保护机制等保护协议，提高容错能力，提升网络稳定性，。</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12、支持二层环网协议，支持SmartLink 树型拓朴和SmartLink多实例，具有主备链路的毫秒级保护，支持RRPP环型拓扑和RRPP多实例，。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13、支持防私接DHCP Snooping，避免上网终端从非法DHCP服务器分配IP地址，保障网络安全，和第三方具有CNAS标志的检测报告。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14、支持丰富的IPv4和IPv6三层路由协议、组播技术以及策略路由机制，支持IPv4/IPv6静态路由，支持双栈，为用户具有完善的IPv4/IPv6解决方案，。</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15、支持丰富的IPV6业务特性及多种IPv6管理手段，。</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16、支持OAM机制，可实现故障管理、自动发现与配置管理、性能管理的功能。支持 802.1ag和802.3ah，。</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17、支持具有增强的ACL控制逻辑，支持超大容量的入端口和出端口ACL，支持基于VLAN下发ACL，可简化用户配置过程，避免ACL资源浪费。和第三方具有CNAS标志的检测报告。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18、支持包过滤功能，支持 SP/WRR/SP+WRR队列调度，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19、支持集中式MAC地址认证、802.1x认证、PORTAL认证、RADIUS 认证、TACACS认证，支持用户帐号、IP、MAC、VLAN、端口等用户标识元素的动态或静态绑定，同时实现用户策略（VLAN、QoS、ACL）的动态下发，</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20、支持FTP和TFTP加载升级，</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21、支持端口自动节能，支持端口定时down功能，支持EEE(802.3az)，</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22、可console管理，支持命令行调试，和第三方具有CNAS标志的检测报告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23、支持DLDP单向链路检测协议，支持LLDP，支持NTP，支持VCT电缆检测功能，支持电源的告警功能，风扇、温度告警，。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24、支持TCP/IP、ARP、ICMP 协议；支持OSPFv2 路由协议；支持 IGMPv2 协议，具有第三方具有CNAS标志的检测报告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25、交换机支持同一品牌的智能管理平台统一运维管理，。</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26、具有国家CQC自愿认证证书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27、具有具有CNAS标志的国家强制性产品认证试验报告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28、具有具有CNAS标志的检测报告</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29、具有工信部电信设备进网许可证证书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30、具有EU RoHS and China RoHS认证，保障环保，并且具有证书。</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31、具有中国质量认证中心的中国节能证书，并且具有。</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E633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87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C8BD8">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EA878">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05AE7">
            <w:pPr>
              <w:jc w:val="right"/>
              <w:rPr>
                <w:rFonts w:hint="eastAsia" w:ascii="宋体" w:hAnsi="宋体" w:eastAsia="宋体" w:cs="宋体"/>
                <w:i w:val="0"/>
                <w:iCs w:val="0"/>
                <w:color w:val="000000"/>
                <w:sz w:val="18"/>
                <w:szCs w:val="18"/>
                <w:u w:val="none"/>
              </w:rPr>
            </w:pPr>
          </w:p>
        </w:tc>
      </w:tr>
      <w:tr w14:paraId="694C7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9B9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EEB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吸顶AP</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86C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1、支持标准802.11ac wave2、wave1、802.11a/b/g/n协议</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2、整机三频六流，整机最大接入速率5.375Gbps</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3、固定接口≥1个10/100/1000Mbps 自协商以太网口上行口（PoE受电）,固定接口≥1个10/100/1000Mbps 自协商以太网口下行口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4、工作温度：-10℃～55℃，</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5、支持标准PoE以太网供电，整机功耗≤22.5W，</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6、无线终端最大接入数为384人，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7、支持快网络全网管理，最大管理数量≥32个，</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8、支持无线VLAN绑定</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9、支持无线漫游灵敏度调优、弱信号终端优化、智能优化，</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10、支持基于AP侧的无线终端限速</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11、支持一键认证、短信认证、账号认证、访客认证、微信公众号认证、哑终端认证、会员认证、钉钉认证、企业微信认证、认证逃生；</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12、为保证设备稳定性和高可用性，平均无故障时间≥2648577hrs，</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13、具有和型号一致的无线电信号核准证，并加盖原厂招投标专用章</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14、具有EU RoHS and China RoHS认证，保障环保，并且具有证书</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277A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AD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7D92C">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5E926">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B89D8">
            <w:pPr>
              <w:jc w:val="right"/>
              <w:rPr>
                <w:rFonts w:hint="eastAsia" w:ascii="宋体" w:hAnsi="宋体" w:eastAsia="宋体" w:cs="宋体"/>
                <w:i w:val="0"/>
                <w:iCs w:val="0"/>
                <w:color w:val="000000"/>
                <w:sz w:val="18"/>
                <w:szCs w:val="18"/>
                <w:u w:val="none"/>
              </w:rPr>
            </w:pPr>
          </w:p>
        </w:tc>
      </w:tr>
      <w:tr w14:paraId="07F7F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D2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6</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83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服务器机柜</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66B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网络机柜 网络交换机 弱电监控机柜</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AF98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BB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F46D8">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1B8B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AC48A">
            <w:pPr>
              <w:jc w:val="right"/>
              <w:rPr>
                <w:rFonts w:hint="eastAsia" w:ascii="宋体" w:hAnsi="宋体" w:eastAsia="宋体" w:cs="宋体"/>
                <w:i w:val="0"/>
                <w:iCs w:val="0"/>
                <w:color w:val="000000"/>
                <w:sz w:val="18"/>
                <w:szCs w:val="18"/>
                <w:u w:val="none"/>
              </w:rPr>
            </w:pPr>
          </w:p>
        </w:tc>
      </w:tr>
      <w:tr w14:paraId="0A88F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80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7</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EA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网线</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A92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非屏蔽六类网线（UTP CAT6 低烟无卤）-0.57mm-橙色-305m</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B4D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53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1C29B">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D212F">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37975">
            <w:pPr>
              <w:jc w:val="right"/>
              <w:rPr>
                <w:rFonts w:hint="eastAsia" w:ascii="宋体" w:hAnsi="宋体" w:eastAsia="宋体" w:cs="宋体"/>
                <w:i w:val="0"/>
                <w:iCs w:val="0"/>
                <w:color w:val="000000"/>
                <w:sz w:val="18"/>
                <w:szCs w:val="18"/>
                <w:u w:val="none"/>
              </w:rPr>
            </w:pPr>
          </w:p>
        </w:tc>
      </w:tr>
      <w:tr w14:paraId="4C0F5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DE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8</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B0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辅材</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35B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电源线、PVC线槽</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972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5DD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B4B27">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B0065">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D640D">
            <w:pPr>
              <w:jc w:val="right"/>
              <w:rPr>
                <w:rFonts w:hint="eastAsia" w:ascii="宋体" w:hAnsi="宋体" w:eastAsia="宋体" w:cs="宋体"/>
                <w:i w:val="0"/>
                <w:iCs w:val="0"/>
                <w:color w:val="000000"/>
                <w:sz w:val="18"/>
                <w:szCs w:val="18"/>
                <w:u w:val="none"/>
              </w:rPr>
            </w:pPr>
          </w:p>
        </w:tc>
      </w:tr>
      <w:tr w14:paraId="02854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CC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9</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248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施工安装</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BA98D">
            <w:pPr>
              <w:jc w:val="left"/>
              <w:rPr>
                <w:rFonts w:hint="eastAsia" w:ascii="宋体" w:hAnsi="宋体" w:eastAsia="宋体" w:cs="宋体"/>
                <w:i w:val="0"/>
                <w:iCs w:val="0"/>
                <w:color w:val="000000"/>
                <w:sz w:val="18"/>
                <w:szCs w:val="18"/>
                <w:u w:val="none"/>
              </w:rPr>
            </w:pP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D988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F0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C4940">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2BA79">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752FF">
            <w:pPr>
              <w:jc w:val="right"/>
              <w:rPr>
                <w:rFonts w:hint="eastAsia" w:ascii="宋体" w:hAnsi="宋体" w:eastAsia="宋体" w:cs="宋体"/>
                <w:i w:val="0"/>
                <w:iCs w:val="0"/>
                <w:color w:val="000000"/>
                <w:sz w:val="18"/>
                <w:szCs w:val="18"/>
                <w:u w:val="none"/>
              </w:rPr>
            </w:pPr>
          </w:p>
        </w:tc>
      </w:tr>
      <w:tr w14:paraId="7045A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EB1FB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D</w:t>
            </w:r>
          </w:p>
        </w:tc>
        <w:tc>
          <w:tcPr>
            <w:tcW w:w="2088"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70C6AB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Style w:val="4"/>
                <w:sz w:val="18"/>
                <w:szCs w:val="18"/>
                <w:lang w:val="en-US" w:eastAsia="zh-CN" w:bidi="ar"/>
                <w14:ligatures w14:val="standardContextual"/>
              </w:rPr>
              <w:t xml:space="preserve">     </w:t>
            </w:r>
            <w:r>
              <w:rPr>
                <w:rFonts w:hint="eastAsia" w:ascii="宋体" w:hAnsi="宋体" w:eastAsia="宋体" w:cs="宋体"/>
                <w:i w:val="0"/>
                <w:iCs w:val="0"/>
                <w:color w:val="000000"/>
                <w:kern w:val="0"/>
                <w:sz w:val="18"/>
                <w:szCs w:val="18"/>
                <w:u w:val="none"/>
                <w:lang w:val="en-US" w:eastAsia="zh-CN" w:bidi="ar"/>
                <w14:ligatures w14:val="standardContextual"/>
              </w:rPr>
              <w:t xml:space="preserve">  网络及安全小计</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E03A765">
            <w:pPr>
              <w:jc w:val="center"/>
              <w:rPr>
                <w:rFonts w:hint="eastAsia" w:ascii="宋体" w:hAnsi="宋体" w:eastAsia="宋体" w:cs="宋体"/>
                <w:b/>
                <w:bCs/>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66909C">
            <w:pPr>
              <w:jc w:val="center"/>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AB50E0">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365821">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156A93">
            <w:pPr>
              <w:jc w:val="right"/>
              <w:rPr>
                <w:rFonts w:hint="eastAsia" w:ascii="宋体" w:hAnsi="宋体" w:eastAsia="宋体" w:cs="宋体"/>
                <w:b/>
                <w:bCs/>
                <w:i w:val="0"/>
                <w:iCs w:val="0"/>
                <w:color w:val="000000"/>
                <w:sz w:val="18"/>
                <w:szCs w:val="18"/>
                <w:u w:val="none"/>
              </w:rPr>
            </w:pPr>
          </w:p>
        </w:tc>
      </w:tr>
      <w:tr w14:paraId="30B35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448"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E177806">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五、大屏显示系统</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D00BFCA">
            <w:pPr>
              <w:rPr>
                <w:rFonts w:hint="eastAsia" w:ascii="宋体" w:hAnsi="宋体" w:eastAsia="宋体" w:cs="宋体"/>
                <w:b/>
                <w:bCs/>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F0279E">
            <w:pPr>
              <w:rPr>
                <w:rFonts w:hint="eastAsia" w:ascii="宋体" w:hAnsi="宋体" w:eastAsia="宋体" w:cs="宋体"/>
                <w:b/>
                <w:bCs/>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D339AB">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1BC371">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64C1B7">
            <w:pPr>
              <w:jc w:val="right"/>
              <w:rPr>
                <w:rFonts w:hint="eastAsia" w:ascii="宋体" w:hAnsi="宋体" w:eastAsia="宋体" w:cs="宋体"/>
                <w:b/>
                <w:bCs/>
                <w:i w:val="0"/>
                <w:iCs w:val="0"/>
                <w:color w:val="000000"/>
                <w:sz w:val="18"/>
                <w:szCs w:val="18"/>
                <w:u w:val="none"/>
              </w:rPr>
            </w:pPr>
          </w:p>
        </w:tc>
      </w:tr>
      <w:tr w14:paraId="7E5A5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E37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37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室内全彩LED屏</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EA47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 产品LED像素点间距≤4.0mm;像素密度≥62500点/㎡，每个像素点采用1纯红1纯绿1纯蓝三像素，表贴三合一封装。</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 显示屏有效显示尺寸为3.66m*2.4m（按照项目修改尺寸），投标方也可根据自身产品尺寸进行拼接，但是设计显示尺寸长和宽均不得小于规定长宽，误差范围不超过2％。</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 衰减率（长期工作）&lt;15%</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 产品支持前拆前维护和后拆后维护功能，支持用户级模组前维护方式,可在正面拆卸、安装，支持带电维护,热插拔,维护时间不超过10秒，支持单点维修更换。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 LED显示屏整屏像素失控率小于0.000001且区域像素失控率小于0.000003</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 LED显示屏整屏平整度：≤0.05mm，单元平整度：≤0.05mm，模组间缝隙：≤0.10mm</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 色彩：16Bit，281万亿色，色域覆盖率100%，NTSC色域覆盖率≥120%上，YLV(PAL)色域覆盖率≥170%，支持BT.2020、DCI.P3、BT.709、sRGB等多种色域转换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 产品的显示单元白平衡亮度≥600cd/㎡，对比度≥4000：1；色温2000K~18000K连续可调。</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色温在6500K时，100%、75%、50%、25%四档电平白场调节色温误差＜100K</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 产品水平和垂直视角≥170°；亮度均匀性≥99%，色度均匀性≤±0.001Cx、Cy之内。</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 支持单点检测逐点校正功能，单点亮度校正，单点颜色校正； 支持多bin色度校正，校正数据存储在模组里，采用色彩管理系统，在LED控制系统对视频解码后，添加二次过滤显示算法，对显示屏每一个发光二极管进行逐点14位颜色校正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 组成LED显示屏的显示模组的平均失效间隔工作时间MTBF≥100000小时，平均修复时间MTTR≤5分钟</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 依据标准进行光生物安全及蓝光危害评估检测无危害类，具备防蓝光护眼功能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 按照GB4943.1-2011《信息技术设备安全第l部分:通用要求》进行温升测试，最大亮度白色连续工作2小时，模组表面温升小于20℃</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 机械强度≥25MP  拉伸强度≥50MP,符合标准；缺口冲击强度≥7KJ/㎡，符合标准</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 LED显示屏具有防潮、防尘、防高温、防腐蚀、防燃烧、防静电、防电磁干扰、抗震动等功能；阻燃系统具有烟雾报警和温升报警功能；具有动态扫描方式LED显示屏驱动电路保护功能；　</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 LED显示屏具有电源过流、短路、过压、欠压、断电保护功能，分布上电措施；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17 LED显示屏可以保证在高低温，恒定湿热的环境下正常运行；在高低温，恒定湿热下正常存储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18 按GB/T 5169.16-2017对样品进行防火测试；产品整机阻燃防护等级达到V-0级；产品选用的PCB阻燃防护等级达到V-0级；</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085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10.65</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8A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C9F3F">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F7E35">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CC536">
            <w:pPr>
              <w:jc w:val="right"/>
              <w:rPr>
                <w:rFonts w:hint="eastAsia" w:ascii="宋体" w:hAnsi="宋体" w:eastAsia="宋体" w:cs="宋体"/>
                <w:i w:val="0"/>
                <w:iCs w:val="0"/>
                <w:color w:val="000000"/>
                <w:sz w:val="18"/>
                <w:szCs w:val="18"/>
                <w:u w:val="none"/>
              </w:rPr>
            </w:pPr>
          </w:p>
        </w:tc>
      </w:tr>
      <w:tr w14:paraId="59D1C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1A6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3E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处理器</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0FE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1、采用创新型架构，实现智能配置，屏幕调试可在数分钟内完成,提高调试操作效率。</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2、纯硬件，采用高性能FPGA架构，内部无操作系统，无系统崩溃、病毒侵扰、兼容性等问题，允许频繁开关机，开机启动响应时间不超过3秒。</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3、内部硬件系统全部采用一体化设计，减少故障率便于售后维护。</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4、支持多达 2-4路输入接口，包括 1 路 DVI，1路VGA,2 路 HDMI1.3，</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 EDID 管理支持用户自定义 EDID 和预设 EDID。</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6、支持个性化的画质缩放，支持三种画面缩放模式，包括点对点模式、全屏缩放、自定义缩放。</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7、支持窗口位置、大小调整及支持信号源裁剪，以便于实现去掉信号源的黑边或实现图像重点区域的放大显示。</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8、支持输入源一键切换。</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9、支持输入分辨率预设及自定义调节。</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10、支持画面全屏缩放、点对点显示、自定义缩放三种缩放模式。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11、支持快捷点屏，简单操作即可完成屏体配置。</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12、 8个网口输出，最大带载 520万像素，</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13、支持创建 10个用户场景作为模板保存，可直接调用，方便使用。</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14、支持最宽4096最高4096。</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15、支持每个网口之间任意拼接，各种不规则异形状拼接</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16、支持屏体参数调整，例如亮度、Gamma 等。</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17、支持通过同步设置功能实现设备与设备之间的级联，输出画面完全同步</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18、前面板直观的 LCD 显示界面，清晰的按键灯提示，简化了系统的控制操作。</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19、支持PC，移动端APP,按键，中控等多种控制</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178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6D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27813">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E00DE">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C9D90">
            <w:pPr>
              <w:jc w:val="right"/>
              <w:rPr>
                <w:rFonts w:hint="eastAsia" w:ascii="宋体" w:hAnsi="宋体" w:eastAsia="宋体" w:cs="宋体"/>
                <w:i w:val="0"/>
                <w:iCs w:val="0"/>
                <w:color w:val="000000"/>
                <w:sz w:val="18"/>
                <w:szCs w:val="18"/>
                <w:u w:val="none"/>
              </w:rPr>
            </w:pPr>
          </w:p>
        </w:tc>
      </w:tr>
      <w:tr w14:paraId="5BC07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6DA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B5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显示屏接收系统</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83B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1、集成不少于16个标准HUB75E接口</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2、免升级芯片兼容</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3、支持逐点亮色度校正、校正低灰补偿功能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4、支持构造复杂箱体、复杂大屏</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5、支持网线误码率、接收卡序号检测</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6、支持一键修复配置参数功能</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7、支持数据接口自定义</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8、支持接收卡配置参数回读</w:t>
            </w:r>
            <w:r>
              <w:rPr>
                <w:rFonts w:hint="eastAsia" w:ascii="宋体" w:hAnsi="宋体" w:eastAsia="宋体" w:cs="宋体"/>
                <w:i w:val="0"/>
                <w:iCs w:val="0"/>
                <w:color w:val="000000"/>
                <w:kern w:val="0"/>
                <w:sz w:val="18"/>
                <w:szCs w:val="18"/>
                <w:u w:val="none"/>
                <w:lang w:val="en-US" w:eastAsia="zh-CN" w:bidi="ar"/>
                <w14:ligatures w14:val="standardContextual"/>
              </w:rPr>
              <w:br w:type="textWrapping"/>
            </w:r>
            <w:r>
              <w:rPr>
                <w:rFonts w:hint="eastAsia" w:ascii="宋体" w:hAnsi="宋体" w:eastAsia="宋体" w:cs="宋体"/>
                <w:i w:val="0"/>
                <w:iCs w:val="0"/>
                <w:color w:val="000000"/>
                <w:kern w:val="0"/>
                <w:sz w:val="18"/>
                <w:szCs w:val="18"/>
                <w:u w:val="none"/>
                <w:lang w:val="en-US" w:eastAsia="zh-CN" w:bidi="ar"/>
                <w14:ligatures w14:val="standardContextual"/>
              </w:rPr>
              <w:t>9、符合RoHS标准，符合CE-EMC标准</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7F9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36</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16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F81B5">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5A673">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B5C31">
            <w:pPr>
              <w:jc w:val="right"/>
              <w:rPr>
                <w:rFonts w:hint="eastAsia" w:ascii="宋体" w:hAnsi="宋体" w:eastAsia="宋体" w:cs="宋体"/>
                <w:i w:val="0"/>
                <w:iCs w:val="0"/>
                <w:color w:val="000000"/>
                <w:sz w:val="18"/>
                <w:szCs w:val="18"/>
                <w:u w:val="none"/>
              </w:rPr>
            </w:pPr>
          </w:p>
        </w:tc>
      </w:tr>
      <w:tr w14:paraId="2D26A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9AE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272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LED专用控制电源</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71D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200W/5V/40A 调制方式: 脉冲宽度调制连接方式: 全桥式</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93E8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48</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ADC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772E6">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2DC47">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1C9F3">
            <w:pPr>
              <w:jc w:val="right"/>
              <w:rPr>
                <w:rFonts w:hint="eastAsia" w:ascii="宋体" w:hAnsi="宋体" w:eastAsia="宋体" w:cs="宋体"/>
                <w:i w:val="0"/>
                <w:iCs w:val="0"/>
                <w:color w:val="000000"/>
                <w:sz w:val="18"/>
                <w:szCs w:val="18"/>
                <w:u w:val="none"/>
              </w:rPr>
            </w:pPr>
          </w:p>
        </w:tc>
      </w:tr>
      <w:tr w14:paraId="5E0A5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08C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5</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69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电控箱</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797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满足最大功率20KW，配电箱，交流接触器，空开，配电箱(箱体)，适用对象: 室内、手动、自动。</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DCB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D5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676F3">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E541B">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E964B">
            <w:pPr>
              <w:jc w:val="right"/>
              <w:rPr>
                <w:rFonts w:hint="eastAsia" w:ascii="宋体" w:hAnsi="宋体" w:eastAsia="宋体" w:cs="宋体"/>
                <w:i w:val="0"/>
                <w:iCs w:val="0"/>
                <w:color w:val="000000"/>
                <w:sz w:val="18"/>
                <w:szCs w:val="18"/>
                <w:u w:val="none"/>
              </w:rPr>
            </w:pPr>
          </w:p>
        </w:tc>
      </w:tr>
      <w:tr w14:paraId="702E1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7C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6</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AE7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播放软件</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CEA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编辑播放文字图片视频等播放软件</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ED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74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81EA1">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79B76">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5225E">
            <w:pPr>
              <w:jc w:val="right"/>
              <w:rPr>
                <w:rFonts w:hint="eastAsia" w:ascii="宋体" w:hAnsi="宋体" w:eastAsia="宋体" w:cs="宋体"/>
                <w:i w:val="0"/>
                <w:iCs w:val="0"/>
                <w:color w:val="000000"/>
                <w:sz w:val="18"/>
                <w:szCs w:val="18"/>
                <w:u w:val="none"/>
              </w:rPr>
            </w:pPr>
          </w:p>
        </w:tc>
      </w:tr>
      <w:tr w14:paraId="5F75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D9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7</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6C7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框架</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605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使用全镀锌钢管焊接、镀锌方管外包无指纹不锈钢</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97E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15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B34F9">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F77B6">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A002F">
            <w:pPr>
              <w:jc w:val="right"/>
              <w:rPr>
                <w:rFonts w:hint="eastAsia" w:ascii="宋体" w:hAnsi="宋体" w:eastAsia="宋体" w:cs="宋体"/>
                <w:i w:val="0"/>
                <w:iCs w:val="0"/>
                <w:color w:val="000000"/>
                <w:sz w:val="18"/>
                <w:szCs w:val="18"/>
                <w:u w:val="none"/>
              </w:rPr>
            </w:pPr>
          </w:p>
        </w:tc>
      </w:tr>
      <w:tr w14:paraId="73380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A6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8</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DB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线材敷料</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E72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屏体电源之间连接线50根 系统卡排线300根  网线40根，</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146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D41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D49B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14F00">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6648A">
            <w:pPr>
              <w:jc w:val="right"/>
              <w:rPr>
                <w:rFonts w:hint="eastAsia" w:ascii="宋体" w:hAnsi="宋体" w:eastAsia="宋体" w:cs="宋体"/>
                <w:i w:val="0"/>
                <w:iCs w:val="0"/>
                <w:color w:val="000000"/>
                <w:sz w:val="18"/>
                <w:szCs w:val="18"/>
                <w:u w:val="none"/>
              </w:rPr>
            </w:pPr>
          </w:p>
        </w:tc>
      </w:tr>
      <w:tr w14:paraId="5A0F6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8D3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9</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91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网线/电源线</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EE5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备8根超五类纯铜网线/备一组4*10+1-380V电缆线或者2*16+1-220V电缆线即可</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E49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7AC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批</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CFC67">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16F89">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8A2DD">
            <w:pPr>
              <w:jc w:val="right"/>
              <w:rPr>
                <w:rFonts w:hint="eastAsia" w:ascii="宋体" w:hAnsi="宋体" w:eastAsia="宋体" w:cs="宋体"/>
                <w:i w:val="0"/>
                <w:iCs w:val="0"/>
                <w:color w:val="000000"/>
                <w:sz w:val="18"/>
                <w:szCs w:val="18"/>
                <w:u w:val="none"/>
              </w:rPr>
            </w:pPr>
          </w:p>
        </w:tc>
      </w:tr>
      <w:tr w14:paraId="7DA24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587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10</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66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安装调试费培训</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C3C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包含：整体施工和施工工程中的相关敷料,使用培训。</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0DE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53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套</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23F82">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1C577">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FEF5B">
            <w:pPr>
              <w:jc w:val="right"/>
              <w:rPr>
                <w:rFonts w:hint="eastAsia" w:ascii="宋体" w:hAnsi="宋体" w:eastAsia="宋体" w:cs="宋体"/>
                <w:i w:val="0"/>
                <w:iCs w:val="0"/>
                <w:color w:val="000000"/>
                <w:sz w:val="18"/>
                <w:szCs w:val="18"/>
                <w:u w:val="none"/>
              </w:rPr>
            </w:pPr>
          </w:p>
        </w:tc>
      </w:tr>
      <w:tr w14:paraId="75030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B2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11</w:t>
            </w:r>
          </w:p>
        </w:tc>
        <w:tc>
          <w:tcPr>
            <w:tcW w:w="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873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控制电脑</w:t>
            </w:r>
          </w:p>
        </w:tc>
        <w:tc>
          <w:tcPr>
            <w:tcW w:w="1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930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目前主流配置即可、有HDMI高清输出口</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697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4AE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台</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42551">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19AA4">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9B0D1">
            <w:pPr>
              <w:jc w:val="right"/>
              <w:rPr>
                <w:rFonts w:hint="eastAsia" w:ascii="宋体" w:hAnsi="宋体" w:eastAsia="宋体" w:cs="宋体"/>
                <w:i w:val="0"/>
                <w:iCs w:val="0"/>
                <w:color w:val="000000"/>
                <w:sz w:val="18"/>
                <w:szCs w:val="18"/>
                <w:u w:val="none"/>
              </w:rPr>
            </w:pPr>
          </w:p>
        </w:tc>
      </w:tr>
      <w:tr w14:paraId="0B70C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C9A9E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E</w:t>
            </w:r>
          </w:p>
        </w:tc>
        <w:tc>
          <w:tcPr>
            <w:tcW w:w="2088"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D68D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14:ligatures w14:val="standardContextual"/>
              </w:rPr>
              <w:t>大屏显示系统小计</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BCCF7A8">
            <w:pPr>
              <w:jc w:val="center"/>
              <w:rPr>
                <w:rFonts w:hint="eastAsia" w:ascii="宋体" w:hAnsi="宋体" w:eastAsia="宋体" w:cs="宋体"/>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C80269">
            <w:pPr>
              <w:jc w:val="center"/>
              <w:rPr>
                <w:rFonts w:hint="eastAsia" w:ascii="宋体" w:hAnsi="宋体" w:eastAsia="宋体" w:cs="宋体"/>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8D8D06">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DF7C9B">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ED586B">
            <w:pPr>
              <w:jc w:val="right"/>
              <w:rPr>
                <w:rFonts w:hint="eastAsia" w:ascii="宋体" w:hAnsi="宋体" w:eastAsia="宋体" w:cs="宋体"/>
                <w:b/>
                <w:bCs/>
                <w:i w:val="0"/>
                <w:iCs w:val="0"/>
                <w:color w:val="000000"/>
                <w:sz w:val="18"/>
                <w:szCs w:val="18"/>
                <w:u w:val="none"/>
              </w:rPr>
            </w:pPr>
          </w:p>
        </w:tc>
      </w:tr>
      <w:tr w14:paraId="23E6F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9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631A7C6">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六、总计</w:t>
            </w:r>
          </w:p>
        </w:tc>
        <w:tc>
          <w:tcPr>
            <w:tcW w:w="135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65F68F">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14:ligatures w14:val="standardContextual"/>
              </w:rPr>
              <w:t>A+B+C+D+E</w:t>
            </w:r>
          </w:p>
        </w:tc>
        <w:tc>
          <w:tcPr>
            <w:tcW w:w="45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C1D9350">
            <w:pPr>
              <w:rPr>
                <w:rFonts w:hint="eastAsia" w:ascii="宋体" w:hAnsi="宋体" w:eastAsia="宋体" w:cs="宋体"/>
                <w:b/>
                <w:bCs/>
                <w:i w:val="0"/>
                <w:iCs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4F091C">
            <w:pPr>
              <w:rPr>
                <w:rFonts w:hint="eastAsia" w:ascii="宋体" w:hAnsi="宋体" w:eastAsia="宋体" w:cs="宋体"/>
                <w:b/>
                <w:bCs/>
                <w:i w:val="0"/>
                <w:iCs w:val="0"/>
                <w:color w:val="000000"/>
                <w:sz w:val="18"/>
                <w:szCs w:val="18"/>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93BA71">
            <w:pPr>
              <w:jc w:val="right"/>
              <w:rPr>
                <w:rFonts w:hint="eastAsia" w:ascii="宋体" w:hAnsi="宋体" w:eastAsia="宋体" w:cs="宋体"/>
                <w:b/>
                <w:bCs/>
                <w:i w:val="0"/>
                <w:iCs w:val="0"/>
                <w:color w:val="000000"/>
                <w:sz w:val="18"/>
                <w:szCs w:val="18"/>
                <w:u w:val="none"/>
              </w:rPr>
            </w:pPr>
          </w:p>
        </w:tc>
        <w:tc>
          <w:tcPr>
            <w:tcW w:w="7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078BB6">
            <w:pPr>
              <w:jc w:val="right"/>
              <w:rPr>
                <w:rFonts w:hint="eastAsia" w:ascii="宋体" w:hAnsi="宋体" w:eastAsia="宋体" w:cs="宋体"/>
                <w:b/>
                <w:bCs/>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CA8BDB">
            <w:pPr>
              <w:jc w:val="right"/>
              <w:rPr>
                <w:rFonts w:hint="eastAsia" w:ascii="宋体" w:hAnsi="宋体" w:eastAsia="宋体" w:cs="宋体"/>
                <w:b/>
                <w:bCs/>
                <w:i w:val="0"/>
                <w:iCs w:val="0"/>
                <w:color w:val="000000"/>
                <w:sz w:val="18"/>
                <w:szCs w:val="18"/>
                <w:u w:val="none"/>
              </w:rPr>
            </w:pPr>
          </w:p>
        </w:tc>
      </w:tr>
    </w:tbl>
    <w:p w14:paraId="1B703EC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90C0C"/>
    <w:rsid w:val="372F2526"/>
    <w:rsid w:val="38290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宋体" w:asciiTheme="minorHAnsi" w:hAnsiTheme="minorHAnsi" w:cstheme="minorBidi"/>
      <w:kern w:val="2"/>
      <w:sz w:val="24"/>
      <w:szCs w:val="22"/>
      <w:lang w:val="en-US" w:eastAsia="zh-CN" w:bidi="ar-SA"/>
      <w14:ligatures w14:val="standardContextual"/>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41"/>
    <w:basedOn w:val="3"/>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55</Pages>
  <Words>15590</Words>
  <Characters>19003</Characters>
  <Lines>0</Lines>
  <Paragraphs>0</Paragraphs>
  <TotalTime>1</TotalTime>
  <ScaleCrop>false</ScaleCrop>
  <LinksUpToDate>false</LinksUpToDate>
  <CharactersWithSpaces>19157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2025-08-08T03:58:00Z</dcterms:created>
  <dc:creator>秋落</dc:creator>
  <cp:lastModifiedBy>秋落</cp:lastModifiedBy>
  <dcterms:modified xsi:type="dcterms:W3CDTF">2025-08-11T08:02:35Z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E86741ABD97B40CD9CE9208959CA3559_11</vt:lpwstr>
  </property>
  <property fmtid="{D5CDD505-2E9C-101B-9397-08002B2CF9AE}" pid="4" name="KSOTemplateDocerSaveRecord">
    <vt:lpwstr>eyJoZGlkIjoiZjM2ZDIxZmI4MGVlZmE3OWFjMzEzMTM3ZGU0MTI2MzEiLCJ1c2VySWQiOiIxMzQwNDEyOTI3In0=</vt:lpwstr>
  </property>
</Properties>
</file>