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版本号：JWTDZX-ZB2025082820250901001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2025年财政衔接补助资金项目监理服务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JWTDZX-ZB20250828</w:t>
      </w:r>
      <w:r>
        <w:br/>
      </w:r>
      <w:r>
        <w:br/>
      </w:r>
      <w:r>
        <w:br/>
      </w:r>
    </w:p>
    <w:p>
      <w:pPr>
        <w:pStyle w:val="null3"/>
        <w:jc w:val="center"/>
        <w:outlineLvl w:val="2"/>
      </w:pPr>
      <w:r>
        <w:rPr>
          <w:rFonts w:ascii="仿宋_GB2312" w:hAnsi="仿宋_GB2312" w:cs="仿宋_GB2312" w:eastAsia="仿宋_GB2312"/>
          <w:sz w:val="28"/>
          <w:b/>
        </w:rPr>
        <w:t>西安市长安区农业农村局</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西安市长安区农业农村局</w:t>
      </w:r>
      <w:r>
        <w:rPr>
          <w:rFonts w:ascii="仿宋_GB2312" w:hAnsi="仿宋_GB2312" w:cs="仿宋_GB2312" w:eastAsia="仿宋_GB2312"/>
        </w:rPr>
        <w:t>委托，拟对</w:t>
      </w:r>
      <w:r>
        <w:rPr>
          <w:rFonts w:ascii="仿宋_GB2312" w:hAnsi="仿宋_GB2312" w:cs="仿宋_GB2312" w:eastAsia="仿宋_GB2312"/>
        </w:rPr>
        <w:t>2025年财政衔接补助资金项目监理服务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JWTDZX-ZB20250828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2025年财政衔接补助资金项目监理服务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2025年财政衔接补助资金项目工程监理服务，具体详见采购需求。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采购包1（一包（砲里街道、鸣犊街道、魏寨街道项目监理））：属于专门面向中小企业采购。</w:t>
      </w:r>
    </w:p>
    <w:p>
      <w:pPr>
        <w:pStyle w:val="null3"/>
      </w:pPr>
      <w:r>
        <w:rPr>
          <w:rFonts w:ascii="仿宋_GB2312" w:hAnsi="仿宋_GB2312" w:cs="仿宋_GB2312" w:eastAsia="仿宋_GB2312"/>
        </w:rPr>
        <w:t>采购包2（二包（子午街道、杨庄街道、王莽街道项目监理））：属于专门面向中小企业采购。</w:t>
      </w:r>
    </w:p>
    <w:p>
      <w:pPr>
        <w:pStyle w:val="null3"/>
      </w:pPr>
      <w:r>
        <w:rPr>
          <w:rFonts w:ascii="仿宋_GB2312" w:hAnsi="仿宋_GB2312" w:cs="仿宋_GB2312" w:eastAsia="仿宋_GB2312"/>
        </w:rPr>
        <w:t>采购包3（三包（引镇街道、王曲街道、滦镇街道项目监理））：属于专门面向中小企业采购。</w:t>
      </w:r>
    </w:p>
    <w:p>
      <w:pPr>
        <w:pStyle w:val="null3"/>
      </w:pPr>
      <w:r>
        <w:rPr>
          <w:rFonts w:ascii="仿宋_GB2312" w:hAnsi="仿宋_GB2312" w:cs="仿宋_GB2312" w:eastAsia="仿宋_GB2312"/>
        </w:rPr>
        <w:t>采购包4（四包（太乙宫街道、黄良街道、大兆街道项目监理））：属于专门面向中小企业采购。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1、法定代表人授权书或法定代表人身份证明书：法定代表人亲自参加投标的，应提供法定代表人（主要负责人）身份证明书，法定代表人委托代理人参加投标的，应提供法定代表人（主要负责人）委托授权书；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2、企业资质：投标人具备行政主管部门颁发的工程监理综合资质或同时具备水利水电工程专业监理丙级及以上资质、市政公用工程专业监理丙级及以上资质、房屋建筑工程专业监理丙级及以上资质。</w:t>
      </w:r>
    </w:p>
    <w:p>
      <w:pPr>
        <w:pStyle w:val="null3"/>
      </w:pPr>
      <w:r>
        <w:rPr>
          <w:rFonts w:ascii="仿宋_GB2312" w:hAnsi="仿宋_GB2312" w:cs="仿宋_GB2312" w:eastAsia="仿宋_GB2312"/>
        </w:rPr>
        <w:t>3、项目总监：拟派项目总监具有房屋建筑工程专业注册监理工程师执业资格，在本单位注册，且未担任其他在建工程项目的总监理工程师。</w:t>
      </w:r>
    </w:p>
    <w:p>
      <w:pPr>
        <w:pStyle w:val="null3"/>
      </w:pPr>
      <w:r>
        <w:rPr>
          <w:rFonts w:ascii="仿宋_GB2312" w:hAnsi="仿宋_GB2312" w:cs="仿宋_GB2312" w:eastAsia="仿宋_GB2312"/>
        </w:rPr>
        <w:t>4、供应商信誉要求：供应商不得为“信用中国”网站（www.creditchina.gov.cn）中被列入“重大税收违法失信主体”的供应商,不得为“中国执行信息公开网”网站（zxgk.cou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其他：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1、法定代表人授权书或法定代表人身份证明书：法定代表人亲自参加投标的，应提供法定代表人（主要负责人）身份证明书，法定代表人委托代理人参加投标的，应提供法定代表人（主要负责人）委托授权书；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2、企业资质：投标人具备行政主管部门颁发的工程监理综合资质或同时具备水利水电工程专业监理丙级及以上资质、市政公用工程专业监理丙级及以上资质、房屋建筑工程专业监理丙级及以上资质。</w:t>
      </w:r>
    </w:p>
    <w:p>
      <w:pPr>
        <w:pStyle w:val="null3"/>
      </w:pPr>
      <w:r>
        <w:rPr>
          <w:rFonts w:ascii="仿宋_GB2312" w:hAnsi="仿宋_GB2312" w:cs="仿宋_GB2312" w:eastAsia="仿宋_GB2312"/>
        </w:rPr>
        <w:t>3、项目总监：拟派项目总监具有市政公用工程专业注册监理工程师执业资格，在本单位注册，且未担任其他在建工程项目的总监理工程师。</w:t>
      </w:r>
    </w:p>
    <w:p>
      <w:pPr>
        <w:pStyle w:val="null3"/>
      </w:pPr>
      <w:r>
        <w:rPr>
          <w:rFonts w:ascii="仿宋_GB2312" w:hAnsi="仿宋_GB2312" w:cs="仿宋_GB2312" w:eastAsia="仿宋_GB2312"/>
        </w:rPr>
        <w:t>4、供应商信誉要求：供应商不得为“信用中国”网站（www.creditchina.gov.cn）中被列入“重大税收违法失信主体”的供应商,不得为“中国执行信息公开网”网站（zxgk.cou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其他：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1、法定代表人授权书或法定代表人身份证明书：法定代表人亲自参加投标的，应提供法定代表人（主要负责人）身份证明书，法定代表人委托代理人参加投标的，应提供法定代表人（主要负责人）委托授权书。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2、企业资质：投标人具备建设行政主管部门颁发的工程监理综合资质或同时具备水利水电工程专业监理丙级及以上资质、市政公用工程专业监理丙级及以上资质、房屋建筑工程专业监理乙级及以上资质、公路工程专业监理丙级及以上；</w:t>
      </w:r>
    </w:p>
    <w:p>
      <w:pPr>
        <w:pStyle w:val="null3"/>
      </w:pPr>
      <w:r>
        <w:rPr>
          <w:rFonts w:ascii="仿宋_GB2312" w:hAnsi="仿宋_GB2312" w:cs="仿宋_GB2312" w:eastAsia="仿宋_GB2312"/>
        </w:rPr>
        <w:t>3、项目总监：拟派项目总监具有房屋建筑工程专业注册监理工程师执业资格，在本单位注册，且未担任其他在建工程项目的总监理工程师。</w:t>
      </w:r>
    </w:p>
    <w:p>
      <w:pPr>
        <w:pStyle w:val="null3"/>
      </w:pPr>
      <w:r>
        <w:rPr>
          <w:rFonts w:ascii="仿宋_GB2312" w:hAnsi="仿宋_GB2312" w:cs="仿宋_GB2312" w:eastAsia="仿宋_GB2312"/>
        </w:rPr>
        <w:t>4、供应商信誉要求：供应商不得为“信用中国”网站（www.creditchina.gov.cn）中被列入“重大税收违法失信主体”的供应商,不得为“中国执行信息公开网”网站（zxgk.cou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其他：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1、法定代表人授权书或法定代表人身份证明书：法定代表人亲自参加投标的，应提供法定代表人（主要负责人）身份证明书，法定代表人委托代理人参加投标的，应提供法定代表人（主要负责人）委托授权书。</w:t>
      </w:r>
    </w:p>
    <w:p>
      <w:pPr>
        <w:pStyle w:val="null3"/>
      </w:pPr>
      <w:r>
        <w:rPr>
          <w:rFonts w:ascii="仿宋_GB2312" w:hAnsi="仿宋_GB2312" w:cs="仿宋_GB2312" w:eastAsia="仿宋_GB2312"/>
        </w:rPr>
        <w:t>2、企业资质：投标人具备建设行政主管部门颁发的工程监理综合资质或同时具备房屋建筑工程专业监理丙级及以上资质、市政公用工程专业监理丙级及以上。</w:t>
      </w:r>
    </w:p>
    <w:p>
      <w:pPr>
        <w:pStyle w:val="null3"/>
      </w:pPr>
      <w:r>
        <w:rPr>
          <w:rFonts w:ascii="仿宋_GB2312" w:hAnsi="仿宋_GB2312" w:cs="仿宋_GB2312" w:eastAsia="仿宋_GB2312"/>
        </w:rPr>
        <w:t>3、项目总监：拟派项目总监具有房屋建筑工程专业注册监理工程师执业资格，在本单位注册，且未担任其他在建工程项目的总监理工程师。</w:t>
      </w:r>
    </w:p>
    <w:p>
      <w:pPr>
        <w:pStyle w:val="null3"/>
      </w:pPr>
      <w:r>
        <w:rPr>
          <w:rFonts w:ascii="仿宋_GB2312" w:hAnsi="仿宋_GB2312" w:cs="仿宋_GB2312" w:eastAsia="仿宋_GB2312"/>
        </w:rPr>
        <w:t>4、供应商信誉要求：供应商不得为“信用中国”网站（www.creditchina.gov.cn）中被列入“重大税收违法失信主体”的供应商,不得为“中国执行信息公开网”网站（zxgk.cou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其他：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长安区韦曲街道西长安街669号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029-84193052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陕西省西安市高新区高新六路21号CROSS万象汇T6座15层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029-86114938、17391828390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采购包1：598,500.00元</w:t>
            </w:r>
          </w:p>
          <w:p>
            <w:pPr>
              <w:pStyle w:val="null3"/>
            </w:pPr>
            <w:r>
              <w:rPr>
                <w:rFonts w:ascii="仿宋_GB2312" w:hAnsi="仿宋_GB2312" w:cs="仿宋_GB2312" w:eastAsia="仿宋_GB2312"/>
              </w:rPr>
              <w:t>采购包2：522,000.00元</w:t>
            </w:r>
          </w:p>
          <w:p>
            <w:pPr>
              <w:pStyle w:val="null3"/>
            </w:pPr>
            <w:r>
              <w:rPr>
                <w:rFonts w:ascii="仿宋_GB2312" w:hAnsi="仿宋_GB2312" w:cs="仿宋_GB2312" w:eastAsia="仿宋_GB2312"/>
              </w:rPr>
              <w:t>采购包3：745,000.00元</w:t>
            </w:r>
          </w:p>
          <w:p>
            <w:pPr>
              <w:pStyle w:val="null3"/>
            </w:pPr>
            <w:r>
              <w:rPr>
                <w:rFonts w:ascii="仿宋_GB2312" w:hAnsi="仿宋_GB2312" w:cs="仿宋_GB2312" w:eastAsia="仿宋_GB2312"/>
              </w:rPr>
              <w:t>采购包4：591,000.00元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以各标段服务项目中标价为基准，参照国家计委关于印发《招标代理服务收费管理暂行办法的通知》（计价格[2002]1980号）计费标准收取；若按照标准收取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西安市长安区农业农村局</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联系电话：029-86114938、17391828390</w:t>
      </w:r>
    </w:p>
    <w:p>
      <w:pPr>
        <w:pStyle w:val="null3"/>
      </w:pPr>
      <w:r>
        <w:rPr>
          <w:rFonts w:ascii="仿宋_GB2312" w:hAnsi="仿宋_GB2312" w:cs="仿宋_GB2312" w:eastAsia="仿宋_GB2312"/>
        </w:rPr>
        <w:t>地址：陕西省西安市高新区高新六路21号CROSS万象汇T6座15层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2025年财政衔接补助资金项目监理服务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598,500.00</w:t>
      </w:r>
    </w:p>
    <w:p>
      <w:pPr>
        <w:pStyle w:val="null3"/>
      </w:pPr>
      <w:r>
        <w:rPr>
          <w:rFonts w:ascii="仿宋_GB2312" w:hAnsi="仿宋_GB2312" w:cs="仿宋_GB2312" w:eastAsia="仿宋_GB2312"/>
        </w:rPr>
        <w:t>采购包最高限价（元）: 598,500.00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522,000.00</w:t>
      </w:r>
    </w:p>
    <w:p>
      <w:pPr>
        <w:pStyle w:val="null3"/>
      </w:pPr>
      <w:r>
        <w:rPr>
          <w:rFonts w:ascii="仿宋_GB2312" w:hAnsi="仿宋_GB2312" w:cs="仿宋_GB2312" w:eastAsia="仿宋_GB2312"/>
        </w:rPr>
        <w:t>采购包最高限价（元）: 522,000.00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745,000.00</w:t>
      </w:r>
    </w:p>
    <w:p>
      <w:pPr>
        <w:pStyle w:val="null3"/>
      </w:pPr>
      <w:r>
        <w:rPr>
          <w:rFonts w:ascii="仿宋_GB2312" w:hAnsi="仿宋_GB2312" w:cs="仿宋_GB2312" w:eastAsia="仿宋_GB2312"/>
        </w:rPr>
        <w:t>采购包最高限价（元）: 745,000.00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591,000.00</w:t>
      </w:r>
    </w:p>
    <w:p>
      <w:pPr>
        <w:pStyle w:val="null3"/>
      </w:pPr>
      <w:r>
        <w:rPr>
          <w:rFonts w:ascii="仿宋_GB2312" w:hAnsi="仿宋_GB2312" w:cs="仿宋_GB2312" w:eastAsia="仿宋_GB2312"/>
        </w:rPr>
        <w:t>采购包最高限价（元）: 591,000.00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（一）项目名称：</w:t>
            </w:r>
            <w:r>
              <w:rPr>
                <w:rFonts w:ascii="仿宋_GB2312" w:hAnsi="仿宋_GB2312" w:cs="仿宋_GB2312" w:eastAsia="仿宋_GB2312"/>
                <w:sz w:val="21"/>
              </w:rPr>
              <w:t>2025年财政衔接补助资金项目工程监理服务</w:t>
            </w:r>
          </w:p>
          <w:p>
            <w:pPr>
              <w:pStyle w:val="null3"/>
              <w:jc w:val="left"/>
            </w:pPr>
            <w:r>
              <w:rPr>
                <w:rFonts w:ascii="仿宋_GB2312" w:hAnsi="仿宋_GB2312" w:cs="仿宋_GB2312" w:eastAsia="仿宋_GB2312"/>
                <w:sz w:val="21"/>
              </w:rPr>
              <w:t>（二）建设单位：</w:t>
            </w:r>
            <w:r>
              <w:rPr>
                <w:rFonts w:ascii="仿宋_GB2312" w:hAnsi="仿宋_GB2312" w:cs="仿宋_GB2312" w:eastAsia="仿宋_GB2312"/>
                <w:sz w:val="21"/>
              </w:rPr>
              <w:t>西安市长安区农业农村局</w:t>
            </w:r>
          </w:p>
          <w:p>
            <w:pPr>
              <w:pStyle w:val="null3"/>
              <w:jc w:val="left"/>
            </w:pPr>
            <w:r>
              <w:rPr>
                <w:rFonts w:ascii="仿宋_GB2312" w:hAnsi="仿宋_GB2312" w:cs="仿宋_GB2312" w:eastAsia="仿宋_GB2312"/>
                <w:sz w:val="21"/>
              </w:rPr>
              <w:t>（三）项目建设地点：西安市</w:t>
            </w:r>
            <w:r>
              <w:rPr>
                <w:rFonts w:ascii="仿宋_GB2312" w:hAnsi="仿宋_GB2312" w:cs="仿宋_GB2312" w:eastAsia="仿宋_GB2312"/>
                <w:sz w:val="21"/>
              </w:rPr>
              <w:t>长安区</w:t>
            </w:r>
          </w:p>
          <w:p>
            <w:pPr>
              <w:pStyle w:val="null3"/>
              <w:jc w:val="left"/>
            </w:pPr>
            <w:r>
              <w:rPr>
                <w:rFonts w:ascii="仿宋_GB2312" w:hAnsi="仿宋_GB2312" w:cs="仿宋_GB2312" w:eastAsia="仿宋_GB2312"/>
                <w:sz w:val="21"/>
              </w:rPr>
              <w:t>（四）资金来源：其他财政资金</w:t>
            </w:r>
          </w:p>
          <w:p>
            <w:pPr>
              <w:pStyle w:val="null3"/>
              <w:spacing w:after="120"/>
              <w:jc w:val="both"/>
            </w:pPr>
            <w:r>
              <w:rPr>
                <w:rFonts w:ascii="仿宋_GB2312" w:hAnsi="仿宋_GB2312" w:cs="仿宋_GB2312" w:eastAsia="仿宋_GB2312"/>
                <w:sz w:val="21"/>
              </w:rPr>
              <w:t>（五）项目建设规模及主要内容：</w:t>
            </w:r>
            <w:r>
              <w:rPr>
                <w:rFonts w:ascii="仿宋_GB2312" w:hAnsi="仿宋_GB2312" w:cs="仿宋_GB2312" w:eastAsia="仿宋_GB2312"/>
                <w:sz w:val="21"/>
              </w:rPr>
              <w:t>2025年财政衔接补助资金项目监理服务1包包括：</w:t>
            </w:r>
            <w:r>
              <w:rPr>
                <w:rFonts w:ascii="仿宋_GB2312" w:hAnsi="仿宋_GB2312" w:cs="仿宋_GB2312" w:eastAsia="仿宋_GB2312"/>
                <w:sz w:val="21"/>
              </w:rPr>
              <w:t>谢家岭村（东岭村）水网改造提升项目；查新村污水处理项目；查新村村内道路硬化项目；高寨新村病害路面修复项目；鸣犊街道塔段晓村中央扶持发展新型农村集体经济项目；高寨新村秦酉泰种养殖建设项目二期；魏寨街道魏寨村中央扶持发展新型农村集体经济项目；魏寨街道耶柿村中央扶持发展新型农村集体经济项目；崔家街村农村供水保障项目</w:t>
            </w:r>
            <w:r>
              <w:rPr>
                <w:rFonts w:ascii="仿宋_GB2312" w:hAnsi="仿宋_GB2312" w:cs="仿宋_GB2312" w:eastAsia="仿宋_GB2312"/>
                <w:sz w:val="21"/>
              </w:rPr>
              <w:t>等项目的监理服务。</w:t>
            </w:r>
            <w:r>
              <w:rPr>
                <w:rFonts w:ascii="仿宋_GB2312" w:hAnsi="仿宋_GB2312" w:cs="仿宋_GB2312" w:eastAsia="仿宋_GB2312"/>
                <w:sz w:val="21"/>
              </w:rPr>
              <w:t>本次采购为本项目全部施工范围内的监理服务，具体内容以采购人实际要求为准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（六）监理服务范围：</w:t>
            </w:r>
          </w:p>
          <w:p>
            <w:pPr>
              <w:pStyle w:val="null3"/>
              <w:ind w:firstLine="280"/>
              <w:jc w:val="left"/>
            </w:pPr>
            <w:r>
              <w:rPr>
                <w:rFonts w:ascii="仿宋_GB2312" w:hAnsi="仿宋_GB2312" w:cs="仿宋_GB2312" w:eastAsia="仿宋_GB2312"/>
                <w:sz w:val="21"/>
                <w:color w:val="000000"/>
              </w:rPr>
              <w:t>本项目所含全部工程的的施工准备阶段施工阶段及保修阶段监理服务，具体内容包括但不限于项目开展过程中的质量控制、进度控制、合同管理、变更管理、安全和文明施工管理、信息资料管理、治污减霾及扬尘治理管理、参建各方关系协调及协助委托人进行投资控制等相关服务，具体内容以招标文件及采购人要求为准。</w:t>
            </w:r>
          </w:p>
          <w:p>
            <w:pPr>
              <w:pStyle w:val="null3"/>
              <w:jc w:val="left"/>
            </w:pPr>
            <w:r>
              <w:rPr>
                <w:rFonts w:ascii="仿宋_GB2312" w:hAnsi="仿宋_GB2312" w:cs="仿宋_GB2312" w:eastAsia="仿宋_GB2312"/>
                <w:sz w:val="21"/>
              </w:rPr>
              <w:t>（七）质量标准：合格。</w:t>
            </w:r>
          </w:p>
          <w:p>
            <w:pPr>
              <w:pStyle w:val="null3"/>
              <w:jc w:val="left"/>
            </w:pPr>
            <w:r>
              <w:rPr>
                <w:rFonts w:ascii="仿宋_GB2312" w:hAnsi="仿宋_GB2312" w:cs="仿宋_GB2312" w:eastAsia="仿宋_GB2312"/>
                <w:sz w:val="21"/>
              </w:rPr>
              <w:t>（八）监理服务期：从合同签订之日起至施工承包合同约定的质量保修期满。</w:t>
            </w:r>
          </w:p>
          <w:p>
            <w:pPr>
              <w:pStyle w:val="null3"/>
              <w:jc w:val="left"/>
            </w:pPr>
            <w:r>
              <w:rPr>
                <w:rFonts w:ascii="仿宋_GB2312" w:hAnsi="仿宋_GB2312" w:cs="仿宋_GB2312" w:eastAsia="仿宋_GB2312"/>
                <w:sz w:val="21"/>
              </w:rPr>
              <w:t>（九）服务标准：达到国家及行业验收合格标准。</w:t>
            </w:r>
          </w:p>
          <w:p>
            <w:pPr>
              <w:pStyle w:val="null3"/>
              <w:jc w:val="left"/>
            </w:pPr>
            <w:r>
              <w:rPr>
                <w:rFonts w:ascii="仿宋_GB2312" w:hAnsi="仿宋_GB2312" w:cs="仿宋_GB2312" w:eastAsia="仿宋_GB2312"/>
                <w:sz w:val="21"/>
              </w:rPr>
              <w:t>二、本项目监理涉及的相关规范和依据（包括但不限于以下内容）：</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与工程施工有关的国家现行、行业、项目所在地适用本工程的建设标准、规范、规程及相关文件。</w:t>
            </w:r>
            <w:r>
              <w:rPr>
                <w:rFonts w:ascii="仿宋_GB2312" w:hAnsi="仿宋_GB2312" w:cs="仿宋_GB2312" w:eastAsia="仿宋_GB2312"/>
                <w:sz w:val="21"/>
                <w:b/>
              </w:rPr>
              <w:t>凡涉及的相关规范，国家有最新标准的以最新标准为准。</w:t>
            </w:r>
          </w:p>
          <w:p>
            <w:pPr>
              <w:pStyle w:val="null3"/>
              <w:jc w:val="left"/>
            </w:pPr>
            <w:r>
              <w:rPr>
                <w:rFonts w:ascii="仿宋_GB2312" w:hAnsi="仿宋_GB2312" w:cs="仿宋_GB2312" w:eastAsia="仿宋_GB2312"/>
                <w:sz w:val="21"/>
              </w:rPr>
              <w:t>2、标准图集；</w:t>
            </w:r>
          </w:p>
          <w:p>
            <w:pPr>
              <w:pStyle w:val="null3"/>
              <w:jc w:val="left"/>
            </w:pPr>
            <w:r>
              <w:rPr>
                <w:rFonts w:ascii="仿宋_GB2312" w:hAnsi="仿宋_GB2312" w:cs="仿宋_GB2312" w:eastAsia="仿宋_GB2312"/>
                <w:sz w:val="21"/>
              </w:rPr>
              <w:t>3、质量监督部门下达的有关文件要求；</w:t>
            </w:r>
          </w:p>
          <w:p>
            <w:pPr>
              <w:pStyle w:val="null3"/>
              <w:jc w:val="left"/>
            </w:pPr>
            <w:r>
              <w:rPr>
                <w:rFonts w:ascii="仿宋_GB2312" w:hAnsi="仿宋_GB2312" w:cs="仿宋_GB2312" w:eastAsia="仿宋_GB2312"/>
                <w:sz w:val="21"/>
              </w:rPr>
              <w:t>4、经有关部门批准的工程项目文件和设计图纸、设计以及设计变更；</w:t>
            </w:r>
          </w:p>
          <w:p>
            <w:pPr>
              <w:pStyle w:val="null3"/>
              <w:jc w:val="left"/>
            </w:pPr>
            <w:r>
              <w:rPr>
                <w:rFonts w:ascii="仿宋_GB2312" w:hAnsi="仿宋_GB2312" w:cs="仿宋_GB2312" w:eastAsia="仿宋_GB2312"/>
                <w:sz w:val="21"/>
              </w:rPr>
              <w:t>5、本工程地质勘察资料；</w:t>
            </w:r>
          </w:p>
          <w:p>
            <w:pPr>
              <w:pStyle w:val="null3"/>
              <w:jc w:val="left"/>
            </w:pPr>
            <w:r>
              <w:rPr>
                <w:rFonts w:ascii="仿宋_GB2312" w:hAnsi="仿宋_GB2312" w:cs="仿宋_GB2312" w:eastAsia="仿宋_GB2312"/>
                <w:sz w:val="21"/>
              </w:rPr>
              <w:t>6、建设单位与施工承包单位签订的合同。</w:t>
            </w:r>
          </w:p>
          <w:p>
            <w:pPr>
              <w:pStyle w:val="null3"/>
              <w:jc w:val="left"/>
            </w:pPr>
            <w:r>
              <w:rPr>
                <w:rFonts w:ascii="仿宋_GB2312" w:hAnsi="仿宋_GB2312" w:cs="仿宋_GB2312" w:eastAsia="仿宋_GB2312"/>
                <w:sz w:val="21"/>
              </w:rPr>
              <w:t>备注：</w:t>
            </w:r>
            <w:r>
              <w:rPr>
                <w:rFonts w:ascii="仿宋_GB2312" w:hAnsi="仿宋_GB2312" w:cs="仿宋_GB2312" w:eastAsia="仿宋_GB2312"/>
                <w:sz w:val="21"/>
              </w:rPr>
              <w:t>①除合同另有约定外，本工程适用现行国家、省、市、行业和地方规范、标准和规程。②规范、标准和规程如发生不一致时，则以要求最为严格的规范、规程或标准作为工作依据。③在合同履行期间，监理人应满足委托人的特定技术要求，满足设计要求，满足陕西省及西安市的有关强制性规定；④监理人应严格执行中华人民共和国强制性标准，执行现行的或即将颁布的行业标准、规范；⑤如有新颁国家标准及行业标准、规范，委托人指令执行时，监理人应当执行。⑥监理人有义务完全满足委托人的相关管理制度及要求。</w:t>
            </w:r>
          </w:p>
          <w:p>
            <w:pPr>
              <w:pStyle w:val="null3"/>
              <w:jc w:val="left"/>
            </w:pPr>
            <w:r>
              <w:rPr>
                <w:rFonts w:ascii="仿宋_GB2312" w:hAnsi="仿宋_GB2312" w:cs="仿宋_GB2312" w:eastAsia="仿宋_GB2312"/>
                <w:sz w:val="21"/>
              </w:rPr>
              <w:t>三、服务要求</w:t>
            </w:r>
          </w:p>
          <w:p>
            <w:pPr>
              <w:pStyle w:val="null3"/>
              <w:jc w:val="left"/>
            </w:pPr>
            <w:r>
              <w:rPr>
                <w:rFonts w:ascii="仿宋_GB2312" w:hAnsi="仿宋_GB2312" w:cs="仿宋_GB2312" w:eastAsia="仿宋_GB2312"/>
                <w:sz w:val="21"/>
              </w:rPr>
              <w:t>1、成交供应商在成交后或施工期间不得随意变更成交项目总监和项目监理部其他管理人员。如果出现特殊情况，确需更换的，应当经采购人同意，并提供必要的证明文件报采购行政监督部门审核备案 。</w:t>
            </w:r>
          </w:p>
          <w:p>
            <w:pPr>
              <w:pStyle w:val="null3"/>
              <w:jc w:val="left"/>
            </w:pPr>
            <w:r>
              <w:rPr>
                <w:rFonts w:ascii="仿宋_GB2312" w:hAnsi="仿宋_GB2312" w:cs="仿宋_GB2312" w:eastAsia="仿宋_GB2312"/>
                <w:sz w:val="21"/>
              </w:rPr>
              <w:t>2、自领取成交通知书之日起至全部委托内容完成之日止，成交项目总监不得再作为项目总监承接其他工程（必须专职服务于本项目）。若出现必须更换项目总监理工程师情形的，则更换后的总监理工程师不得担任在建工程或再承接其他工程的项目总监。</w:t>
            </w:r>
            <w:r>
              <w:rPr>
                <w:rFonts w:ascii="仿宋_GB2312" w:hAnsi="仿宋_GB2312" w:cs="仿宋_GB2312" w:eastAsia="仿宋_GB2312"/>
                <w:sz w:val="21"/>
              </w:rPr>
              <w:t>本采购包涉及水利、市政、房建项目的监理服务，供应商相关人员配备需满足以上各类项目的实施要求，具备履行合同所必须的专业技术能力。</w:t>
            </w:r>
          </w:p>
          <w:p>
            <w:pPr>
              <w:pStyle w:val="null3"/>
              <w:jc w:val="left"/>
            </w:pPr>
            <w:r>
              <w:rPr>
                <w:rFonts w:ascii="仿宋_GB2312" w:hAnsi="仿宋_GB2312" w:cs="仿宋_GB2312" w:eastAsia="仿宋_GB2312"/>
                <w:sz w:val="21"/>
              </w:rPr>
              <w:t>3、应对采购人提供的相关基础资料承担保密义务，不得披露、公布或通过其他形式披露给第三方。</w:t>
            </w:r>
          </w:p>
          <w:p>
            <w:pPr>
              <w:pStyle w:val="null3"/>
              <w:jc w:val="left"/>
            </w:pPr>
            <w:r>
              <w:rPr>
                <w:rFonts w:ascii="仿宋_GB2312" w:hAnsi="仿宋_GB2312" w:cs="仿宋_GB2312" w:eastAsia="仿宋_GB2312"/>
                <w:sz w:val="21"/>
              </w:rPr>
              <w:t>4、项目完成后应做好后续配合服务。</w:t>
            </w:r>
          </w:p>
          <w:p>
            <w:pPr>
              <w:pStyle w:val="null3"/>
              <w:jc w:val="left"/>
            </w:pPr>
            <w:r>
              <w:rPr>
                <w:rFonts w:ascii="仿宋_GB2312" w:hAnsi="仿宋_GB2312" w:cs="仿宋_GB2312" w:eastAsia="仿宋_GB2312"/>
                <w:sz w:val="21"/>
              </w:rPr>
              <w:t>四、组织机构和人员</w:t>
            </w:r>
          </w:p>
          <w:p>
            <w:pPr>
              <w:pStyle w:val="null3"/>
              <w:jc w:val="left"/>
            </w:pPr>
            <w:r>
              <w:rPr>
                <w:rFonts w:ascii="仿宋_GB2312" w:hAnsi="仿宋_GB2312" w:cs="仿宋_GB2312" w:eastAsia="仿宋_GB2312"/>
                <w:sz w:val="21"/>
              </w:rPr>
              <w:t>1、监理单位有健全的组织机构，有资格齐全、专业齐备的监理人员。</w:t>
            </w:r>
          </w:p>
          <w:p>
            <w:pPr>
              <w:pStyle w:val="null3"/>
              <w:jc w:val="left"/>
            </w:pPr>
            <w:r>
              <w:rPr>
                <w:rFonts w:ascii="仿宋_GB2312" w:hAnsi="仿宋_GB2312" w:cs="仿宋_GB2312" w:eastAsia="仿宋_GB2312"/>
                <w:sz w:val="21"/>
              </w:rPr>
              <w:t>2、有合格的、经验丰富的现场工程师。派驻现场的监理人员要熟悉所从事的业务，具备胜任监理业务的能力，具有良好的沟通、协调能力。总监理工程师具有现场处理复杂问题能力和水平。</w:t>
            </w:r>
          </w:p>
          <w:p>
            <w:pPr>
              <w:pStyle w:val="null3"/>
              <w:jc w:val="left"/>
            </w:pPr>
            <w:r>
              <w:rPr>
                <w:rFonts w:ascii="仿宋_GB2312" w:hAnsi="仿宋_GB2312" w:cs="仿宋_GB2312" w:eastAsia="仿宋_GB2312"/>
                <w:sz w:val="21"/>
              </w:rPr>
              <w:t>五、现场管理</w:t>
            </w:r>
          </w:p>
          <w:p>
            <w:pPr>
              <w:pStyle w:val="null3"/>
              <w:jc w:val="left"/>
            </w:pPr>
            <w:r>
              <w:rPr>
                <w:rFonts w:ascii="仿宋_GB2312" w:hAnsi="仿宋_GB2312" w:cs="仿宋_GB2312" w:eastAsia="仿宋_GB2312"/>
                <w:sz w:val="21"/>
              </w:rPr>
              <w:t>1、监理人应在进场后7天内建立组织机构框图、监理机构各岗位职责、计划与实际进度统计对照表等。对于监理工作过程中产生的各种文件、指令、记录或资料要认真做好收发登记和统计分析并建立控制性台账；</w:t>
            </w:r>
          </w:p>
          <w:p>
            <w:pPr>
              <w:pStyle w:val="null3"/>
              <w:jc w:val="left"/>
            </w:pPr>
            <w:r>
              <w:rPr>
                <w:rFonts w:ascii="仿宋_GB2312" w:hAnsi="仿宋_GB2312" w:cs="仿宋_GB2312" w:eastAsia="仿宋_GB2312"/>
                <w:sz w:val="21"/>
              </w:rPr>
              <w:t>2、根据委托人与承包人签订的合同工期组织分解总体工程进度计划并监督承包人按计划实施。审批承包人的修正计划，按时填报进度统计表，当进度严重滞后于计划时要及时反馈或处理；</w:t>
            </w:r>
          </w:p>
          <w:p>
            <w:pPr>
              <w:pStyle w:val="null3"/>
              <w:jc w:val="left"/>
            </w:pPr>
            <w:r>
              <w:rPr>
                <w:rFonts w:ascii="仿宋_GB2312" w:hAnsi="仿宋_GB2312" w:cs="仿宋_GB2312" w:eastAsia="仿宋_GB2312"/>
                <w:sz w:val="21"/>
              </w:rPr>
              <w:t>3、审查分包合同和分包人（若有分包商）的资质；</w:t>
            </w:r>
          </w:p>
          <w:p>
            <w:pPr>
              <w:pStyle w:val="null3"/>
              <w:jc w:val="left"/>
            </w:pPr>
            <w:r>
              <w:rPr>
                <w:rFonts w:ascii="仿宋_GB2312" w:hAnsi="仿宋_GB2312" w:cs="仿宋_GB2312" w:eastAsia="仿宋_GB2312"/>
                <w:sz w:val="21"/>
              </w:rPr>
              <w:t>4、要求承包人按照合同条款、技术规范进行施工，通过旁站、巡视、平行检验和整体验收等手段全面监督、检查和控制工程质量；</w:t>
            </w:r>
          </w:p>
          <w:p>
            <w:pPr>
              <w:pStyle w:val="null3"/>
              <w:jc w:val="left"/>
            </w:pPr>
            <w:r>
              <w:rPr>
                <w:rFonts w:ascii="仿宋_GB2312" w:hAnsi="仿宋_GB2312" w:cs="仿宋_GB2312" w:eastAsia="仿宋_GB2312"/>
                <w:sz w:val="21"/>
              </w:rPr>
              <w:t>5、发布监理指令，根据合同文件和委托人授权，及时签发监理指令，对于承包人施工过程中出现的违约行为及时进行警告、制止或处理；</w:t>
            </w:r>
          </w:p>
          <w:p>
            <w:pPr>
              <w:pStyle w:val="null3"/>
              <w:jc w:val="left"/>
            </w:pPr>
            <w:r>
              <w:rPr>
                <w:rFonts w:ascii="仿宋_GB2312" w:hAnsi="仿宋_GB2312" w:cs="仿宋_GB2312" w:eastAsia="仿宋_GB2312"/>
                <w:sz w:val="21"/>
              </w:rPr>
              <w:t>6、根据合同规定处理索赔事件、协调争端以及在诉讼过程中作证，履行监理响应文件及监理规划大纲中所列相关义务及承诺；</w:t>
            </w:r>
          </w:p>
          <w:p>
            <w:pPr>
              <w:pStyle w:val="null3"/>
              <w:jc w:val="left"/>
            </w:pPr>
            <w:r>
              <w:rPr>
                <w:rFonts w:ascii="仿宋_GB2312" w:hAnsi="仿宋_GB2312" w:cs="仿宋_GB2312" w:eastAsia="仿宋_GB2312"/>
                <w:sz w:val="21"/>
              </w:rPr>
              <w:t>7、按《建设工程监理规范 GB50319-2013》要求和本工程《监理实施细则》所列相关义务与责任开展监理业务；</w:t>
            </w:r>
          </w:p>
          <w:p>
            <w:pPr>
              <w:pStyle w:val="null3"/>
              <w:jc w:val="left"/>
            </w:pPr>
            <w:r>
              <w:rPr>
                <w:rFonts w:ascii="仿宋_GB2312" w:hAnsi="仿宋_GB2312" w:cs="仿宋_GB2312" w:eastAsia="仿宋_GB2312"/>
                <w:sz w:val="21"/>
              </w:rPr>
              <w:t>8、施工监理各阶段任务根据项目实施情况确定；</w:t>
            </w:r>
          </w:p>
          <w:p>
            <w:pPr>
              <w:pStyle w:val="null3"/>
              <w:jc w:val="left"/>
            </w:pPr>
            <w:r>
              <w:rPr>
                <w:rFonts w:ascii="仿宋_GB2312" w:hAnsi="仿宋_GB2312" w:cs="仿宋_GB2312" w:eastAsia="仿宋_GB2312"/>
                <w:sz w:val="21"/>
              </w:rPr>
              <w:t>9、在施工准备阶段包括但不限于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1）参与交底工作并提交具体的报告，在经济上合理，使用功能上安全。因审核工作不到位而引起返工或变更的，监理人应承担相应责任；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2）审查承包人的施工组织设计并提出审查意见报委托人。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3）根据委托人需要以专题报告的形式及时提供本工程所需的材料或设备意见；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4）审核承包人授权的常驻现场代表、其它派驻到现场的主要技术、管理人员的资格和上岗证，督促承包人建立质量保证体系，施工中核查承包人的质量保证体系，确保其体系切实可行；</w:t>
            </w:r>
          </w:p>
          <w:p>
            <w:pPr>
              <w:pStyle w:val="null3"/>
              <w:jc w:val="left"/>
            </w:pPr>
            <w:r>
              <w:rPr>
                <w:rFonts w:ascii="仿宋_GB2312" w:hAnsi="仿宋_GB2312" w:cs="仿宋_GB2312" w:eastAsia="仿宋_GB2312"/>
                <w:sz w:val="21"/>
              </w:rPr>
              <w:t>10、在施工阶段，监理人主要任务是全面负责对工程的监督、管理和检查，协调各方的关系。其主要内容包括但不限于：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1）审查承包人拟用于本工程的机械装备的性能与数量，对机械设备的进出场情况予以动态的监督和记录，汇总承包人施工进场的主要设备数量并报送委托工程管理部门；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2）按验评标准规定的检验项目和检验频率，对工程质量进行实测实量的验收重点部位要求全频率验收。验收后应认真填写工序质量验收单及有关记录；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调查、处理工程质量缺陷和事故，对工程实施过程中发生质量事故或发现的质量缺陷要及时填写质量事故缺陷报告单并报委托人。出现重大质量事故时除了督促承包人按规定上报有关部门还要按照委托人要求参与事件的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4）在承包人质保体系失效导致监理程序落实不力的违约行为出现时，经请示委托人后发布停工令并敦促承包人及时整改。在承包人报送整改报告和复工申请经总监理工程师核实并报委托人批准后签发复工令；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5）签署中间交工证书；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6）计量与支付：依据合同文件和程序要求对承包人提交的形象进度报审表进行认真审核，配合委托人完成工程量的现场确认工作和工程款支付工作；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7）受理承包人、设计单位提出的工程变更意向，驳回不能成立的工程变更申请，审核、处理符合要求的变更申请，审核工程变更意见应报委托人审批；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8）对工程施工中有可能引起索赔事件的相关情况，如人员、设备、施工工艺、环境等予以关注和记录，受理索赔、分包等合同事宜。根据合同规定进行评估和处理后报委托人批准；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9）控制工程进度。</w:t>
            </w:r>
          </w:p>
          <w:p>
            <w:pPr>
              <w:pStyle w:val="null3"/>
              <w:jc w:val="left"/>
            </w:pPr>
            <w:r>
              <w:rPr>
                <w:rFonts w:ascii="仿宋_GB2312" w:hAnsi="仿宋_GB2312" w:cs="仿宋_GB2312" w:eastAsia="仿宋_GB2312"/>
                <w:sz w:val="21"/>
              </w:rPr>
              <w:t>1）审核施工单位进度计划的可行性。专业监理工程师应依据施工合同有关条款、施工图及经过批准的施工组织设计制定进度控制方案，对进度目标进行风险分析，制定防范性对策，经总监理工程师审定后报送委托人。如发现执行过程中不能完成工程计划时，应检查分析原因，督促施工单位及时调整计划和采取补救措施以保证工程进度的实现。</w:t>
            </w:r>
          </w:p>
          <w:p>
            <w:pPr>
              <w:pStyle w:val="null3"/>
              <w:jc w:val="left"/>
            </w:pPr>
            <w:r>
              <w:rPr>
                <w:rFonts w:ascii="仿宋_GB2312" w:hAnsi="仿宋_GB2312" w:cs="仿宋_GB2312" w:eastAsia="仿宋_GB2312"/>
                <w:sz w:val="21"/>
              </w:rPr>
              <w:t>2）定期主持与各施工单位的有关施工进度、质量及安全的协调会议并做好会议记录，及时协调处理相关的问题。若情况特殊监理人应开现场会议协调解决有关问题，同时报委托人签字认可并按时下发会议纪要。</w:t>
            </w:r>
          </w:p>
          <w:p>
            <w:pPr>
              <w:pStyle w:val="null3"/>
              <w:jc w:val="left"/>
            </w:pPr>
            <w:r>
              <w:rPr>
                <w:rFonts w:ascii="仿宋_GB2312" w:hAnsi="仿宋_GB2312" w:cs="仿宋_GB2312" w:eastAsia="仿宋_GB2312"/>
                <w:sz w:val="21"/>
              </w:rPr>
              <w:t>3）建立工程监理日记制度，详细记录工程进度、质量、设计修改、工地洽商等问题和其他有关施工过程中必须记录的问题。</w:t>
            </w:r>
          </w:p>
          <w:p>
            <w:pPr>
              <w:pStyle w:val="null3"/>
              <w:jc w:val="left"/>
            </w:pPr>
            <w:r>
              <w:rPr>
                <w:rFonts w:ascii="仿宋_GB2312" w:hAnsi="仿宋_GB2312" w:cs="仿宋_GB2312" w:eastAsia="仿宋_GB2312"/>
                <w:sz w:val="21"/>
              </w:rPr>
              <w:t>4）总监理工程师应向委托人报告工程进度和所采取进度控制措施的执行情况并提出合理预防由建设单位原因导致的工程延期及其相关费用索赔的建议。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10）控制工程质量</w:t>
            </w:r>
          </w:p>
          <w:p>
            <w:pPr>
              <w:pStyle w:val="null3"/>
              <w:jc w:val="left"/>
            </w:pPr>
            <w:r>
              <w:rPr>
                <w:rFonts w:ascii="仿宋_GB2312" w:hAnsi="仿宋_GB2312" w:cs="仿宋_GB2312" w:eastAsia="仿宋_GB2312"/>
                <w:sz w:val="21"/>
              </w:rPr>
              <w:t>1）根据国家及相关施工规范和本工程施工承包合同中的要求严格监理施工质量，督促施工单位达到工程合格率为100%。</w:t>
            </w:r>
          </w:p>
          <w:p>
            <w:pPr>
              <w:pStyle w:val="null3"/>
              <w:jc w:val="left"/>
            </w:pPr>
            <w:r>
              <w:rPr>
                <w:rFonts w:ascii="仿宋_GB2312" w:hAnsi="仿宋_GB2312" w:cs="仿宋_GB2312" w:eastAsia="仿宋_GB2312"/>
                <w:sz w:val="21"/>
              </w:rPr>
              <w:t>2）按工程部位的不同环节制订详细的、有针对性的现场监理实施细则，并编制相应的检查表单，按分项工程填写并严格按此进行操作。每个分部工程开工前须提交一份该分部工程的质量通病或可能产生的质量问题、采取的预防措施和施工过程中有针对性的解决办法。</w:t>
            </w:r>
          </w:p>
          <w:p>
            <w:pPr>
              <w:pStyle w:val="null3"/>
              <w:jc w:val="left"/>
            </w:pPr>
            <w:r>
              <w:rPr>
                <w:rFonts w:ascii="仿宋_GB2312" w:hAnsi="仿宋_GB2312" w:cs="仿宋_GB2312" w:eastAsia="仿宋_GB2312"/>
                <w:sz w:val="21"/>
              </w:rPr>
              <w:t>3）监理人在开工后应及时制定施工单位管理人员及工程质量的考核细则并提交委托人。</w:t>
            </w:r>
          </w:p>
          <w:p>
            <w:pPr>
              <w:pStyle w:val="null3"/>
              <w:jc w:val="left"/>
            </w:pPr>
            <w:r>
              <w:rPr>
                <w:rFonts w:ascii="仿宋_GB2312" w:hAnsi="仿宋_GB2312" w:cs="仿宋_GB2312" w:eastAsia="仿宋_GB2312"/>
                <w:sz w:val="21"/>
              </w:rPr>
              <w:t>4）审查拟进场的主要设备的计划和清单，以满足现场施工的需要。</w:t>
            </w:r>
          </w:p>
          <w:p>
            <w:pPr>
              <w:pStyle w:val="null3"/>
              <w:jc w:val="left"/>
            </w:pPr>
            <w:r>
              <w:rPr>
                <w:rFonts w:ascii="仿宋_GB2312" w:hAnsi="仿宋_GB2312" w:cs="仿宋_GB2312" w:eastAsia="仿宋_GB2312"/>
                <w:sz w:val="21"/>
              </w:rPr>
              <w:t>5）密切配合委托人做好设备（若有甲供材料）的检验、验收工作并及时对甲供材料设备的供货质量 、进度状况跟踪考核发现偏差及时纠正。根据工程进展情况按委托人要求分阶段提交各类甲供材料设备。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11）控制工程投资</w:t>
            </w:r>
          </w:p>
          <w:p>
            <w:pPr>
              <w:pStyle w:val="null3"/>
              <w:jc w:val="left"/>
            </w:pPr>
            <w:r>
              <w:rPr>
                <w:rFonts w:ascii="仿宋_GB2312" w:hAnsi="仿宋_GB2312" w:cs="仿宋_GB2312" w:eastAsia="仿宋_GB2312"/>
                <w:sz w:val="21"/>
              </w:rPr>
              <w:t>1）项目投资控制就是在项目建设过程中，对项目建设所产生的人力资源、物质资源和其他费用开支进行指导、监督、调节和限制，把各项费用控制在计划成本范围之内，保证投资目标的实现。项目负责人是项目投资控制第一责任人，应及时掌握和分析投资变化状况，并迅速采取有效措施进行预防。</w:t>
            </w:r>
          </w:p>
          <w:p>
            <w:pPr>
              <w:pStyle w:val="null3"/>
              <w:jc w:val="left"/>
            </w:pPr>
            <w:r>
              <w:rPr>
                <w:rFonts w:ascii="仿宋_GB2312" w:hAnsi="仿宋_GB2312" w:cs="仿宋_GB2312" w:eastAsia="仿宋_GB2312"/>
                <w:sz w:val="21"/>
              </w:rPr>
              <w:t>2）项目负责人要了解项目投资的构成，项目费用划分界面。制定项目投资控制方案，分析项目费用构成并提出合理化建议。</w:t>
            </w:r>
          </w:p>
          <w:p>
            <w:pPr>
              <w:pStyle w:val="null3"/>
              <w:jc w:val="left"/>
            </w:pPr>
            <w:r>
              <w:rPr>
                <w:rFonts w:ascii="仿宋_GB2312" w:hAnsi="仿宋_GB2312" w:cs="仿宋_GB2312" w:eastAsia="仿宋_GB2312"/>
                <w:sz w:val="21"/>
              </w:rPr>
              <w:t>3）加强材料管理，严格用料制度，对施工现场耗用较大的辅材实行包干。</w:t>
            </w:r>
          </w:p>
          <w:p>
            <w:pPr>
              <w:pStyle w:val="null3"/>
              <w:jc w:val="left"/>
            </w:pPr>
            <w:r>
              <w:rPr>
                <w:rFonts w:ascii="仿宋_GB2312" w:hAnsi="仿宋_GB2312" w:cs="仿宋_GB2312" w:eastAsia="仿宋_GB2312"/>
                <w:sz w:val="21"/>
              </w:rPr>
              <w:t>4）参与制定先进的、经济合理的施工方案。为达到缩短工期、提高质量、降低成本的目的，正确选择施工方案是关键，在施工过程中努力寻找各种降低成本、提高工效的新工艺、新技术、新材料。</w:t>
            </w:r>
          </w:p>
          <w:p>
            <w:pPr>
              <w:pStyle w:val="null3"/>
              <w:jc w:val="left"/>
            </w:pPr>
            <w:r>
              <w:rPr>
                <w:rFonts w:ascii="仿宋_GB2312" w:hAnsi="仿宋_GB2312" w:cs="仿宋_GB2312" w:eastAsia="仿宋_GB2312"/>
                <w:sz w:val="21"/>
              </w:rPr>
              <w:t>5）严把质量关，减少返工浪费。在施工中严格做到：按合同施工，按规范施工，确保工程质量，减少返工造成的浪费。</w:t>
            </w:r>
          </w:p>
          <w:p>
            <w:pPr>
              <w:pStyle w:val="null3"/>
              <w:jc w:val="left"/>
            </w:pPr>
            <w:r>
              <w:rPr>
                <w:rFonts w:ascii="仿宋_GB2312" w:hAnsi="仿宋_GB2312" w:cs="仿宋_GB2312" w:eastAsia="仿宋_GB2312"/>
                <w:sz w:val="21"/>
              </w:rPr>
              <w:t>6）控制其他间接费及其它直接费。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12）控制工程安全</w:t>
            </w:r>
          </w:p>
          <w:p>
            <w:pPr>
              <w:pStyle w:val="null3"/>
              <w:jc w:val="left"/>
            </w:pPr>
            <w:r>
              <w:rPr>
                <w:rFonts w:ascii="仿宋_GB2312" w:hAnsi="仿宋_GB2312" w:cs="仿宋_GB2312" w:eastAsia="仿宋_GB2312"/>
                <w:sz w:val="21"/>
              </w:rPr>
              <w:t>1）建立安全责任制。检查、督促参与项目建设的各级单位建立安全生产制度，明确安全生产责任，</w:t>
            </w:r>
          </w:p>
          <w:p>
            <w:pPr>
              <w:pStyle w:val="null3"/>
              <w:jc w:val="left"/>
            </w:pPr>
            <w:r>
              <w:rPr>
                <w:rFonts w:ascii="仿宋_GB2312" w:hAnsi="仿宋_GB2312" w:cs="仿宋_GB2312" w:eastAsia="仿宋_GB2312"/>
                <w:sz w:val="21"/>
              </w:rPr>
              <w:t>层层都要订立安全责任书。发生安全事故，各级责任人和班组都要承担一定经济责任。</w:t>
            </w:r>
          </w:p>
          <w:p>
            <w:pPr>
              <w:pStyle w:val="null3"/>
              <w:jc w:val="left"/>
            </w:pPr>
            <w:r>
              <w:rPr>
                <w:rFonts w:ascii="仿宋_GB2312" w:hAnsi="仿宋_GB2312" w:cs="仿宋_GB2312" w:eastAsia="仿宋_GB2312"/>
                <w:sz w:val="21"/>
              </w:rPr>
              <w:t>2）确保安全设施投资到位。检查、督促参与项目建设的各个单位，按约定的安全职责投入安全设施。</w:t>
            </w:r>
          </w:p>
          <w:p>
            <w:pPr>
              <w:pStyle w:val="null3"/>
              <w:jc w:val="left"/>
            </w:pPr>
            <w:r>
              <w:rPr>
                <w:rFonts w:ascii="仿宋_GB2312" w:hAnsi="仿宋_GB2312" w:cs="仿宋_GB2312" w:eastAsia="仿宋_GB2312"/>
                <w:sz w:val="21"/>
              </w:rPr>
              <w:t>3）安全员要落实到位。检查、督促各级安全管理人员是否到位，是否履行安全管理职责。</w:t>
            </w:r>
          </w:p>
          <w:p>
            <w:pPr>
              <w:pStyle w:val="null3"/>
              <w:jc w:val="left"/>
            </w:pPr>
            <w:r>
              <w:rPr>
                <w:rFonts w:ascii="仿宋_GB2312" w:hAnsi="仿宋_GB2312" w:cs="仿宋_GB2312" w:eastAsia="仿宋_GB2312"/>
                <w:sz w:val="21"/>
              </w:rPr>
              <w:t>4）加强安全培训教育。提高自我安全保护意识，班前、班后要进行安全交底并做好记录。特别是对新工人或转岗的工人一定要进行岗前培训教育。</w:t>
            </w:r>
          </w:p>
          <w:p>
            <w:pPr>
              <w:pStyle w:val="null3"/>
              <w:jc w:val="left"/>
            </w:pPr>
            <w:r>
              <w:rPr>
                <w:rFonts w:ascii="仿宋_GB2312" w:hAnsi="仿宋_GB2312" w:cs="仿宋_GB2312" w:eastAsia="仿宋_GB2312"/>
                <w:sz w:val="21"/>
              </w:rPr>
              <w:t>5）抓好关键人员、关键部位、关键设备的安全管理。对特殊工种等关键人员要加强培训、检查，做到持证上岗，对临边、洞口等关键部位要加强安全防护措施，对大型机械设备，安全员要天天查，发</w:t>
            </w:r>
          </w:p>
          <w:p>
            <w:pPr>
              <w:pStyle w:val="null3"/>
              <w:jc w:val="left"/>
            </w:pPr>
            <w:r>
              <w:rPr>
                <w:rFonts w:ascii="仿宋_GB2312" w:hAnsi="仿宋_GB2312" w:cs="仿宋_GB2312" w:eastAsia="仿宋_GB2312"/>
                <w:sz w:val="21"/>
              </w:rPr>
              <w:t>现问题及时处理。</w:t>
            </w:r>
          </w:p>
          <w:p>
            <w:pPr>
              <w:pStyle w:val="null3"/>
              <w:numPr>
                <w:ilvl w:val="0"/>
                <w:numId w:val="1"/>
              </w:numPr>
              <w:jc w:val="left"/>
            </w:pPr>
            <w:r>
              <w:rPr>
                <w:rFonts w:ascii="仿宋_GB2312" w:hAnsi="仿宋_GB2312" w:cs="仿宋_GB2312" w:eastAsia="仿宋_GB2312"/>
                <w:sz w:val="21"/>
              </w:rPr>
              <w:t>搞好文明工地建设。施工现场要道路通畅，标语牌位置要醒目。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13）信息管理</w:t>
            </w:r>
          </w:p>
          <w:p>
            <w:pPr>
              <w:pStyle w:val="null3"/>
              <w:jc w:val="left"/>
            </w:pPr>
            <w:r>
              <w:rPr>
                <w:rFonts w:ascii="仿宋_GB2312" w:hAnsi="仿宋_GB2312" w:cs="仿宋_GB2312" w:eastAsia="仿宋_GB2312"/>
                <w:sz w:val="21"/>
              </w:rPr>
              <w:t>1）进行各种工程信息的收集、整理、存档；</w:t>
            </w:r>
          </w:p>
          <w:p>
            <w:pPr>
              <w:pStyle w:val="null3"/>
              <w:jc w:val="left"/>
            </w:pPr>
            <w:r>
              <w:rPr>
                <w:rFonts w:ascii="仿宋_GB2312" w:hAnsi="仿宋_GB2312" w:cs="仿宋_GB2312" w:eastAsia="仿宋_GB2312"/>
                <w:sz w:val="21"/>
              </w:rPr>
              <w:t>2）定期提供各类工程项目管理报表；</w:t>
            </w:r>
          </w:p>
          <w:p>
            <w:pPr>
              <w:pStyle w:val="null3"/>
              <w:jc w:val="left"/>
            </w:pPr>
            <w:r>
              <w:rPr>
                <w:rFonts w:ascii="仿宋_GB2312" w:hAnsi="仿宋_GB2312" w:cs="仿宋_GB2312" w:eastAsia="仿宋_GB2312"/>
                <w:sz w:val="21"/>
              </w:rPr>
              <w:t>3）建立工程会议制度；</w:t>
            </w:r>
          </w:p>
          <w:p>
            <w:pPr>
              <w:pStyle w:val="null3"/>
              <w:jc w:val="left"/>
            </w:pPr>
            <w:r>
              <w:rPr>
                <w:rFonts w:ascii="仿宋_GB2312" w:hAnsi="仿宋_GB2312" w:cs="仿宋_GB2312" w:eastAsia="仿宋_GB2312"/>
                <w:sz w:val="21"/>
              </w:rPr>
              <w:t>4）督促各施工单位整理工程技术资料。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14）组织与协调</w:t>
            </w:r>
          </w:p>
          <w:p>
            <w:pPr>
              <w:pStyle w:val="null3"/>
              <w:jc w:val="left"/>
            </w:pPr>
            <w:r>
              <w:rPr>
                <w:rFonts w:ascii="仿宋_GB2312" w:hAnsi="仿宋_GB2312" w:cs="仿宋_GB2312" w:eastAsia="仿宋_GB2312"/>
                <w:sz w:val="21"/>
              </w:rPr>
              <w:t>1）检查施工许可等手续的办理情况，向委托人提交检查报告；</w:t>
            </w:r>
          </w:p>
          <w:p>
            <w:pPr>
              <w:pStyle w:val="null3"/>
              <w:jc w:val="left"/>
            </w:pPr>
            <w:r>
              <w:rPr>
                <w:rFonts w:ascii="仿宋_GB2312" w:hAnsi="仿宋_GB2312" w:cs="仿宋_GB2312" w:eastAsia="仿宋_GB2312"/>
                <w:sz w:val="21"/>
              </w:rPr>
              <w:t>2）审查工程开工条件，检查施工前的各项准备工作；</w:t>
            </w:r>
          </w:p>
          <w:p>
            <w:pPr>
              <w:pStyle w:val="null3"/>
              <w:jc w:val="left"/>
            </w:pPr>
            <w:r>
              <w:rPr>
                <w:rFonts w:ascii="仿宋_GB2312" w:hAnsi="仿宋_GB2312" w:cs="仿宋_GB2312" w:eastAsia="仿宋_GB2312"/>
                <w:sz w:val="21"/>
              </w:rPr>
              <w:t>3）复核和审查施工单位、分包单位以及材料、设备、构配件等供应单位的资格；</w:t>
            </w:r>
          </w:p>
          <w:p>
            <w:pPr>
              <w:pStyle w:val="null3"/>
              <w:jc w:val="left"/>
            </w:pPr>
            <w:r>
              <w:rPr>
                <w:rFonts w:ascii="仿宋_GB2312" w:hAnsi="仿宋_GB2312" w:cs="仿宋_GB2312" w:eastAsia="仿宋_GB2312"/>
                <w:sz w:val="21"/>
              </w:rPr>
              <w:t>4）组织、协调委托人与承包人之间的关系；</w:t>
            </w:r>
          </w:p>
          <w:p>
            <w:pPr>
              <w:pStyle w:val="null3"/>
              <w:jc w:val="left"/>
            </w:pPr>
            <w:r>
              <w:rPr>
                <w:rFonts w:ascii="仿宋_GB2312" w:hAnsi="仿宋_GB2312" w:cs="仿宋_GB2312" w:eastAsia="仿宋_GB2312"/>
                <w:sz w:val="21"/>
              </w:rPr>
              <w:t>5）协助委托人或承包人与城市规划、市容、环境、交通、消防、治安及水电供应等有关部门的协调 ，以确保工程施工的正常进行；</w:t>
            </w:r>
          </w:p>
          <w:p>
            <w:pPr>
              <w:pStyle w:val="null3"/>
              <w:jc w:val="left"/>
            </w:pPr>
            <w:r>
              <w:rPr>
                <w:rFonts w:ascii="仿宋_GB2312" w:hAnsi="仿宋_GB2312" w:cs="仿宋_GB2312" w:eastAsia="仿宋_GB2312"/>
                <w:sz w:val="21"/>
              </w:rPr>
              <w:t>11、保修阶段：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1）检查和记录工程质量缺陷，对缺陷原因进行调查分析并确定责任归属，审核修复方案，监督修复过程并验收，审核修复费用。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2）在国家规定的保修期内，负责检查工程质量状况，组织鉴定发生质量问题的责任，督促有关单位保修，直至达到规定的质量标准。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（一）项目名称：</w:t>
            </w:r>
            <w:r>
              <w:rPr>
                <w:rFonts w:ascii="仿宋_GB2312" w:hAnsi="仿宋_GB2312" w:cs="仿宋_GB2312" w:eastAsia="仿宋_GB2312"/>
                <w:sz w:val="21"/>
              </w:rPr>
              <w:t>2025年财政衔接补助资金项目工程监理服务</w:t>
            </w:r>
          </w:p>
          <w:p>
            <w:pPr>
              <w:pStyle w:val="null3"/>
              <w:jc w:val="left"/>
            </w:pPr>
            <w:r>
              <w:rPr>
                <w:rFonts w:ascii="仿宋_GB2312" w:hAnsi="仿宋_GB2312" w:cs="仿宋_GB2312" w:eastAsia="仿宋_GB2312"/>
                <w:sz w:val="21"/>
              </w:rPr>
              <w:t>（二）建设单位：</w:t>
            </w:r>
            <w:r>
              <w:rPr>
                <w:rFonts w:ascii="仿宋_GB2312" w:hAnsi="仿宋_GB2312" w:cs="仿宋_GB2312" w:eastAsia="仿宋_GB2312"/>
                <w:sz w:val="21"/>
              </w:rPr>
              <w:t>西安市长安区农业农村局</w:t>
            </w:r>
          </w:p>
          <w:p>
            <w:pPr>
              <w:pStyle w:val="null3"/>
              <w:jc w:val="left"/>
            </w:pPr>
            <w:r>
              <w:rPr>
                <w:rFonts w:ascii="仿宋_GB2312" w:hAnsi="仿宋_GB2312" w:cs="仿宋_GB2312" w:eastAsia="仿宋_GB2312"/>
                <w:sz w:val="21"/>
              </w:rPr>
              <w:t>（三）项目建设地点：西安市</w:t>
            </w:r>
            <w:r>
              <w:rPr>
                <w:rFonts w:ascii="仿宋_GB2312" w:hAnsi="仿宋_GB2312" w:cs="仿宋_GB2312" w:eastAsia="仿宋_GB2312"/>
                <w:sz w:val="21"/>
              </w:rPr>
              <w:t>长安区</w:t>
            </w:r>
          </w:p>
          <w:p>
            <w:pPr>
              <w:pStyle w:val="null3"/>
              <w:jc w:val="left"/>
            </w:pPr>
            <w:r>
              <w:rPr>
                <w:rFonts w:ascii="仿宋_GB2312" w:hAnsi="仿宋_GB2312" w:cs="仿宋_GB2312" w:eastAsia="仿宋_GB2312"/>
                <w:sz w:val="21"/>
              </w:rPr>
              <w:t>（四）资金来源：其他财政资金</w:t>
            </w:r>
          </w:p>
          <w:p>
            <w:pPr>
              <w:pStyle w:val="null3"/>
              <w:spacing w:after="120"/>
              <w:jc w:val="both"/>
            </w:pPr>
            <w:r>
              <w:rPr>
                <w:rFonts w:ascii="仿宋_GB2312" w:hAnsi="仿宋_GB2312" w:cs="仿宋_GB2312" w:eastAsia="仿宋_GB2312"/>
                <w:sz w:val="21"/>
              </w:rPr>
              <w:t>（五）项目建设规模及主要内容：</w:t>
            </w:r>
            <w:r>
              <w:rPr>
                <w:rFonts w:ascii="仿宋_GB2312" w:hAnsi="仿宋_GB2312" w:cs="仿宋_GB2312" w:eastAsia="仿宋_GB2312"/>
                <w:sz w:val="21"/>
              </w:rPr>
              <w:t>2025年财政衔接补助资金项目监理服务2包包括：</w:t>
            </w:r>
            <w:r>
              <w:rPr>
                <w:rFonts w:ascii="仿宋_GB2312" w:hAnsi="仿宋_GB2312" w:cs="仿宋_GB2312" w:eastAsia="仿宋_GB2312"/>
                <w:sz w:val="21"/>
              </w:rPr>
              <w:t>子午镇村农村供水保障项目、子午镇村太阳能路灯安装项目、子午街道杜角镇村中央扶持发展新型农村集体经济项目、子午街道东台新村中央扶持发展新型农村集体经济项目、子午街道递午村中央扶持发展新型农村集体经济项目、营沟村村内道路硬化及雨水渠配套设施项目、营沟村太阳能路灯安装项目、井塬村太阳能路灯安装项目、井塬村农村供水保障项目、杨庄街道李魏村中央扶持发展新型农村集体经济项目、杨庄街道官寨村中央扶持发展新型农村集体经济项目、韦兆西村太阳能路灯安装项目、韦兆西村村内路硬化项目、王莽街道清水头村中央扶持发展性农村集体经济项目、王莽街道稻地江村中央扶持发展性农村集体经济项目、清水头村农村供水保障项目</w:t>
            </w:r>
            <w:r>
              <w:rPr>
                <w:rFonts w:ascii="仿宋_GB2312" w:hAnsi="仿宋_GB2312" w:cs="仿宋_GB2312" w:eastAsia="仿宋_GB2312"/>
                <w:sz w:val="21"/>
              </w:rPr>
              <w:t>等项目的监理服务。</w:t>
            </w:r>
            <w:r>
              <w:rPr>
                <w:rFonts w:ascii="仿宋_GB2312" w:hAnsi="仿宋_GB2312" w:cs="仿宋_GB2312" w:eastAsia="仿宋_GB2312"/>
                <w:sz w:val="21"/>
              </w:rPr>
              <w:t>本次采购为本项目全部施工范围内的监理服务，具体内容以采购人实际要求为准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（六）监理服务范围：</w:t>
            </w:r>
          </w:p>
          <w:p>
            <w:pPr>
              <w:pStyle w:val="null3"/>
              <w:ind w:firstLine="280"/>
              <w:jc w:val="left"/>
            </w:pPr>
            <w:r>
              <w:rPr>
                <w:rFonts w:ascii="仿宋_GB2312" w:hAnsi="仿宋_GB2312" w:cs="仿宋_GB2312" w:eastAsia="仿宋_GB2312"/>
                <w:sz w:val="21"/>
              </w:rPr>
              <w:t>本项目所含全部工程的的施工准备阶段施工阶段及保修阶段监理服务，具体内容包括但不限于项目开展过程中的质量控制、进度控制、合同管理、变更管理、安全和文明施工管理、信息资料管理、治污减霾及扬尘治理管理、参建各方关系协调及协助委托人进行投资控制等相关服务，具体内容以招标文件及采购人要求为准。</w:t>
            </w:r>
          </w:p>
          <w:p>
            <w:pPr>
              <w:pStyle w:val="null3"/>
              <w:jc w:val="left"/>
            </w:pPr>
            <w:r>
              <w:rPr>
                <w:rFonts w:ascii="仿宋_GB2312" w:hAnsi="仿宋_GB2312" w:cs="仿宋_GB2312" w:eastAsia="仿宋_GB2312"/>
                <w:sz w:val="21"/>
              </w:rPr>
              <w:t>（七）质量标准：合格。</w:t>
            </w:r>
          </w:p>
          <w:p>
            <w:pPr>
              <w:pStyle w:val="null3"/>
              <w:jc w:val="left"/>
            </w:pPr>
            <w:r>
              <w:rPr>
                <w:rFonts w:ascii="仿宋_GB2312" w:hAnsi="仿宋_GB2312" w:cs="仿宋_GB2312" w:eastAsia="仿宋_GB2312"/>
                <w:sz w:val="21"/>
              </w:rPr>
              <w:t>（八）监理服务期：从合同签订之日起至施工承包合同约定的质量保修期满。</w:t>
            </w:r>
          </w:p>
          <w:p>
            <w:pPr>
              <w:pStyle w:val="null3"/>
              <w:jc w:val="left"/>
            </w:pPr>
            <w:r>
              <w:rPr>
                <w:rFonts w:ascii="仿宋_GB2312" w:hAnsi="仿宋_GB2312" w:cs="仿宋_GB2312" w:eastAsia="仿宋_GB2312"/>
                <w:sz w:val="21"/>
              </w:rPr>
              <w:t>（九）服务标准：达到国家及行业验收合格标准。</w:t>
            </w:r>
          </w:p>
          <w:p>
            <w:pPr>
              <w:pStyle w:val="null3"/>
              <w:jc w:val="left"/>
            </w:pPr>
            <w:r>
              <w:rPr>
                <w:rFonts w:ascii="仿宋_GB2312" w:hAnsi="仿宋_GB2312" w:cs="仿宋_GB2312" w:eastAsia="仿宋_GB2312"/>
                <w:sz w:val="21"/>
              </w:rPr>
              <w:t>二、本项目监理涉及的相关规范和依据（包括但不限于以下内容）：</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与工程施工有关的国家现行、行业、项目所在地适用本工程的建设标准、规范、规程及相关文件。</w:t>
            </w:r>
            <w:r>
              <w:rPr>
                <w:rFonts w:ascii="仿宋_GB2312" w:hAnsi="仿宋_GB2312" w:cs="仿宋_GB2312" w:eastAsia="仿宋_GB2312"/>
                <w:sz w:val="21"/>
                <w:b/>
              </w:rPr>
              <w:t>凡涉及的相关规范，国家有最新标准的以最新标准为准。</w:t>
            </w:r>
          </w:p>
          <w:p>
            <w:pPr>
              <w:pStyle w:val="null3"/>
              <w:jc w:val="left"/>
            </w:pPr>
            <w:r>
              <w:rPr>
                <w:rFonts w:ascii="仿宋_GB2312" w:hAnsi="仿宋_GB2312" w:cs="仿宋_GB2312" w:eastAsia="仿宋_GB2312"/>
                <w:sz w:val="21"/>
              </w:rPr>
              <w:t>2、标准图集；</w:t>
            </w:r>
          </w:p>
          <w:p>
            <w:pPr>
              <w:pStyle w:val="null3"/>
              <w:jc w:val="left"/>
            </w:pPr>
            <w:r>
              <w:rPr>
                <w:rFonts w:ascii="仿宋_GB2312" w:hAnsi="仿宋_GB2312" w:cs="仿宋_GB2312" w:eastAsia="仿宋_GB2312"/>
                <w:sz w:val="21"/>
              </w:rPr>
              <w:t>3、质量监督部门下达的有关文件要求；</w:t>
            </w:r>
          </w:p>
          <w:p>
            <w:pPr>
              <w:pStyle w:val="null3"/>
              <w:jc w:val="left"/>
            </w:pPr>
            <w:r>
              <w:rPr>
                <w:rFonts w:ascii="仿宋_GB2312" w:hAnsi="仿宋_GB2312" w:cs="仿宋_GB2312" w:eastAsia="仿宋_GB2312"/>
                <w:sz w:val="21"/>
              </w:rPr>
              <w:t>4、经有关部门批准的工程项目文件和设计图纸、设计以及设计变更；</w:t>
            </w:r>
          </w:p>
          <w:p>
            <w:pPr>
              <w:pStyle w:val="null3"/>
              <w:jc w:val="left"/>
            </w:pPr>
            <w:r>
              <w:rPr>
                <w:rFonts w:ascii="仿宋_GB2312" w:hAnsi="仿宋_GB2312" w:cs="仿宋_GB2312" w:eastAsia="仿宋_GB2312"/>
                <w:sz w:val="21"/>
              </w:rPr>
              <w:t>5、本工程地质勘察资料；</w:t>
            </w:r>
          </w:p>
          <w:p>
            <w:pPr>
              <w:pStyle w:val="null3"/>
              <w:jc w:val="left"/>
            </w:pPr>
            <w:r>
              <w:rPr>
                <w:rFonts w:ascii="仿宋_GB2312" w:hAnsi="仿宋_GB2312" w:cs="仿宋_GB2312" w:eastAsia="仿宋_GB2312"/>
                <w:sz w:val="21"/>
              </w:rPr>
              <w:t>6、建设单位与施工承包单位签订的合同。</w:t>
            </w:r>
          </w:p>
          <w:p>
            <w:pPr>
              <w:pStyle w:val="null3"/>
              <w:jc w:val="left"/>
            </w:pPr>
            <w:r>
              <w:rPr>
                <w:rFonts w:ascii="仿宋_GB2312" w:hAnsi="仿宋_GB2312" w:cs="仿宋_GB2312" w:eastAsia="仿宋_GB2312"/>
                <w:sz w:val="21"/>
              </w:rPr>
              <w:t>备注：</w:t>
            </w:r>
            <w:r>
              <w:rPr>
                <w:rFonts w:ascii="仿宋_GB2312" w:hAnsi="仿宋_GB2312" w:cs="仿宋_GB2312" w:eastAsia="仿宋_GB2312"/>
                <w:sz w:val="21"/>
              </w:rPr>
              <w:t>①除合同另有约定外，本工程适用现行国家、省、市、行业和地方规范、标准和规程。②规范、标准和规程如发生不一致时，则以要求最为严格的规范、规程或标准作为工作依据。③在合同履行期间，监理人应满足委托人的特定技术要求，满足设计要求，满足陕西省及西安市的有关强制性规定；④监理人应严格执行中华人民共和国强制性标准，执行现行的或即将颁布的行业标准、规范；⑤如有新颁国家标准及行业标准、规范，委托人指令执行时，监理人应当执行。⑥监理人有义务完全满足委托人的相关管理制度及要求。</w:t>
            </w:r>
          </w:p>
          <w:p>
            <w:pPr>
              <w:pStyle w:val="null3"/>
              <w:jc w:val="left"/>
            </w:pPr>
            <w:r>
              <w:rPr>
                <w:rFonts w:ascii="仿宋_GB2312" w:hAnsi="仿宋_GB2312" w:cs="仿宋_GB2312" w:eastAsia="仿宋_GB2312"/>
                <w:sz w:val="21"/>
              </w:rPr>
              <w:t>三、服务要求</w:t>
            </w:r>
          </w:p>
          <w:p>
            <w:pPr>
              <w:pStyle w:val="null3"/>
              <w:jc w:val="left"/>
            </w:pPr>
            <w:r>
              <w:rPr>
                <w:rFonts w:ascii="仿宋_GB2312" w:hAnsi="仿宋_GB2312" w:cs="仿宋_GB2312" w:eastAsia="仿宋_GB2312"/>
                <w:sz w:val="21"/>
              </w:rPr>
              <w:t>1、成交供应商在成交后或施工期间不得随意变更成交项目总监和项目监理部其他管理人员。如果出现特殊情况，确需更换的，应当经采购人同意，并提供必要的证明文件报采购行政监督部门审核备案 。</w:t>
            </w:r>
          </w:p>
          <w:p>
            <w:pPr>
              <w:pStyle w:val="null3"/>
              <w:jc w:val="left"/>
            </w:pPr>
            <w:r>
              <w:rPr>
                <w:rFonts w:ascii="仿宋_GB2312" w:hAnsi="仿宋_GB2312" w:cs="仿宋_GB2312" w:eastAsia="仿宋_GB2312"/>
                <w:sz w:val="21"/>
              </w:rPr>
              <w:t>2、自领取成交通知书之日起至全部委托内容完成之日止，成交项目总监不得再作为项目总监承接其他工程（必须专职服务于本项目）。若出现必须更换项目总监理工程师情形的，则更换后的总监理工程师不得担任在建工程或再承接其他工程的项目总监。</w:t>
            </w:r>
            <w:r>
              <w:rPr>
                <w:rFonts w:ascii="仿宋_GB2312" w:hAnsi="仿宋_GB2312" w:cs="仿宋_GB2312" w:eastAsia="仿宋_GB2312"/>
                <w:sz w:val="21"/>
              </w:rPr>
              <w:t>本采购包涉及水利、市政、房建项目的监理服务，供应商相关人员配备需满足以上各类项目的实施要求，具备履行合同所必须的专业技术能力。</w:t>
            </w:r>
          </w:p>
          <w:p>
            <w:pPr>
              <w:pStyle w:val="null3"/>
              <w:jc w:val="left"/>
            </w:pPr>
            <w:r>
              <w:rPr>
                <w:rFonts w:ascii="仿宋_GB2312" w:hAnsi="仿宋_GB2312" w:cs="仿宋_GB2312" w:eastAsia="仿宋_GB2312"/>
                <w:sz w:val="21"/>
              </w:rPr>
              <w:t>3、应对采购人提供的相关基础资料承担保密义务，不得披露、公布或通过其他形式披露给第三方。</w:t>
            </w:r>
          </w:p>
          <w:p>
            <w:pPr>
              <w:pStyle w:val="null3"/>
              <w:jc w:val="left"/>
            </w:pPr>
            <w:r>
              <w:rPr>
                <w:rFonts w:ascii="仿宋_GB2312" w:hAnsi="仿宋_GB2312" w:cs="仿宋_GB2312" w:eastAsia="仿宋_GB2312"/>
                <w:sz w:val="21"/>
              </w:rPr>
              <w:t>4、项目完成后应做好后续配合服务。</w:t>
            </w:r>
          </w:p>
          <w:p>
            <w:pPr>
              <w:pStyle w:val="null3"/>
              <w:jc w:val="left"/>
            </w:pPr>
            <w:r>
              <w:rPr>
                <w:rFonts w:ascii="仿宋_GB2312" w:hAnsi="仿宋_GB2312" w:cs="仿宋_GB2312" w:eastAsia="仿宋_GB2312"/>
                <w:sz w:val="21"/>
              </w:rPr>
              <w:t>四、组织机构和人员</w:t>
            </w:r>
          </w:p>
          <w:p>
            <w:pPr>
              <w:pStyle w:val="null3"/>
              <w:jc w:val="left"/>
            </w:pPr>
            <w:r>
              <w:rPr>
                <w:rFonts w:ascii="仿宋_GB2312" w:hAnsi="仿宋_GB2312" w:cs="仿宋_GB2312" w:eastAsia="仿宋_GB2312"/>
                <w:sz w:val="21"/>
              </w:rPr>
              <w:t>1、监理单位有健全的组织机构，有资格齐全、专业齐备的监理人员。</w:t>
            </w:r>
          </w:p>
          <w:p>
            <w:pPr>
              <w:pStyle w:val="null3"/>
              <w:jc w:val="left"/>
            </w:pPr>
            <w:r>
              <w:rPr>
                <w:rFonts w:ascii="仿宋_GB2312" w:hAnsi="仿宋_GB2312" w:cs="仿宋_GB2312" w:eastAsia="仿宋_GB2312"/>
                <w:sz w:val="21"/>
              </w:rPr>
              <w:t>2、有合格的、经验丰富的现场工程师。派驻现场的监理人员要熟悉所从事的业务，具备胜任监理业务的能力，具有良好的沟通、协调能力。总监理工程师具有现场处理复杂问题能力和水平。</w:t>
            </w:r>
          </w:p>
          <w:p>
            <w:pPr>
              <w:pStyle w:val="null3"/>
              <w:jc w:val="left"/>
            </w:pPr>
            <w:r>
              <w:rPr>
                <w:rFonts w:ascii="仿宋_GB2312" w:hAnsi="仿宋_GB2312" w:cs="仿宋_GB2312" w:eastAsia="仿宋_GB2312"/>
                <w:sz w:val="21"/>
              </w:rPr>
              <w:t>五、现场管理</w:t>
            </w:r>
          </w:p>
          <w:p>
            <w:pPr>
              <w:pStyle w:val="null3"/>
              <w:jc w:val="left"/>
            </w:pPr>
            <w:r>
              <w:rPr>
                <w:rFonts w:ascii="仿宋_GB2312" w:hAnsi="仿宋_GB2312" w:cs="仿宋_GB2312" w:eastAsia="仿宋_GB2312"/>
                <w:sz w:val="21"/>
              </w:rPr>
              <w:t>1、监理人应在进场后7天内建立组织机构框图、监理机构各岗位职责、计划与实际进度统计对照表等。对于监理工作过程中产生的各种文件、指令、记录或资料要认真做好收发登记和统计分析并建立控制性台账；</w:t>
            </w:r>
          </w:p>
          <w:p>
            <w:pPr>
              <w:pStyle w:val="null3"/>
              <w:jc w:val="left"/>
            </w:pPr>
            <w:r>
              <w:rPr>
                <w:rFonts w:ascii="仿宋_GB2312" w:hAnsi="仿宋_GB2312" w:cs="仿宋_GB2312" w:eastAsia="仿宋_GB2312"/>
                <w:sz w:val="21"/>
              </w:rPr>
              <w:t>2、根据委托人与承包人签订的合同工期组织分解总体工程进度计划并监督承包人按计划实施。审批承包人的修正计划，按时填报进度统计表，当进度严重滞后于计划时要及时反馈或处理；</w:t>
            </w:r>
          </w:p>
          <w:p>
            <w:pPr>
              <w:pStyle w:val="null3"/>
              <w:jc w:val="left"/>
            </w:pPr>
            <w:r>
              <w:rPr>
                <w:rFonts w:ascii="仿宋_GB2312" w:hAnsi="仿宋_GB2312" w:cs="仿宋_GB2312" w:eastAsia="仿宋_GB2312"/>
                <w:sz w:val="21"/>
              </w:rPr>
              <w:t>3、审查分包合同和分包人（若有分包商）的资质；</w:t>
            </w:r>
          </w:p>
          <w:p>
            <w:pPr>
              <w:pStyle w:val="null3"/>
              <w:jc w:val="left"/>
            </w:pPr>
            <w:r>
              <w:rPr>
                <w:rFonts w:ascii="仿宋_GB2312" w:hAnsi="仿宋_GB2312" w:cs="仿宋_GB2312" w:eastAsia="仿宋_GB2312"/>
                <w:sz w:val="21"/>
              </w:rPr>
              <w:t>4、要求承包人按照合同条款、技术规范进行施工，通过旁站、巡视、平行检验和整体验收等手段全面监督、检查和控制工程质量；</w:t>
            </w:r>
          </w:p>
          <w:p>
            <w:pPr>
              <w:pStyle w:val="null3"/>
              <w:jc w:val="left"/>
            </w:pPr>
            <w:r>
              <w:rPr>
                <w:rFonts w:ascii="仿宋_GB2312" w:hAnsi="仿宋_GB2312" w:cs="仿宋_GB2312" w:eastAsia="仿宋_GB2312"/>
                <w:sz w:val="21"/>
              </w:rPr>
              <w:t>5、发布监理指令，根据合同文件和委托人授权，及时签发监理指令，对于承包人施工过程中出现的违约行为及时进行警告、制止或处理；</w:t>
            </w:r>
          </w:p>
          <w:p>
            <w:pPr>
              <w:pStyle w:val="null3"/>
              <w:jc w:val="left"/>
            </w:pPr>
            <w:r>
              <w:rPr>
                <w:rFonts w:ascii="仿宋_GB2312" w:hAnsi="仿宋_GB2312" w:cs="仿宋_GB2312" w:eastAsia="仿宋_GB2312"/>
                <w:sz w:val="21"/>
              </w:rPr>
              <w:t>6、根据合同规定处理索赔事件、协调争端以及在诉讼过程中作证，履行监理响应文件及监理规划大纲中所列相关义务及承诺；</w:t>
            </w:r>
          </w:p>
          <w:p>
            <w:pPr>
              <w:pStyle w:val="null3"/>
              <w:jc w:val="left"/>
            </w:pPr>
            <w:r>
              <w:rPr>
                <w:rFonts w:ascii="仿宋_GB2312" w:hAnsi="仿宋_GB2312" w:cs="仿宋_GB2312" w:eastAsia="仿宋_GB2312"/>
                <w:sz w:val="21"/>
              </w:rPr>
              <w:t>7、按《建设工程监理规范 GB50319-2013》要求和本工程《监理实施细则》所列相关义务与责任开展监理业务；</w:t>
            </w:r>
          </w:p>
          <w:p>
            <w:pPr>
              <w:pStyle w:val="null3"/>
              <w:jc w:val="left"/>
            </w:pPr>
            <w:r>
              <w:rPr>
                <w:rFonts w:ascii="仿宋_GB2312" w:hAnsi="仿宋_GB2312" w:cs="仿宋_GB2312" w:eastAsia="仿宋_GB2312"/>
                <w:sz w:val="21"/>
              </w:rPr>
              <w:t>8、施工监理各阶段任务根据项目实施情况确定；</w:t>
            </w:r>
          </w:p>
          <w:p>
            <w:pPr>
              <w:pStyle w:val="null3"/>
              <w:jc w:val="left"/>
            </w:pPr>
            <w:r>
              <w:rPr>
                <w:rFonts w:ascii="仿宋_GB2312" w:hAnsi="仿宋_GB2312" w:cs="仿宋_GB2312" w:eastAsia="仿宋_GB2312"/>
                <w:sz w:val="21"/>
              </w:rPr>
              <w:t>9、在施工准备阶段包括但不限于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1）参与交底工作并提交具体的报告，在经济上合理，使用功能上安全。因审核工作不到位而引起返工或变更的，监理人应承担相应责任；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2）审查承包人的施工组织设计并提出审查意见报委托人。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3）根据委托人需要以专题报告的形式及时提供本工程所需的材料或设备意见；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4）审核承包人授权的常驻现场代表、其它派驻到现场的主要技术、管理人员的资格和上岗证，督促承包人建立质量保证体系，施工中核查承包人的质量保证体系，确保其体系切实可行；</w:t>
            </w:r>
          </w:p>
          <w:p>
            <w:pPr>
              <w:pStyle w:val="null3"/>
              <w:jc w:val="left"/>
            </w:pPr>
            <w:r>
              <w:rPr>
                <w:rFonts w:ascii="仿宋_GB2312" w:hAnsi="仿宋_GB2312" w:cs="仿宋_GB2312" w:eastAsia="仿宋_GB2312"/>
                <w:sz w:val="21"/>
              </w:rPr>
              <w:t>10、在施工阶段，监理人主要任务是全面负责对工程的监督、管理和检查，协调各方的关系。其主要内容包括但不限于：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1）审查承包人拟用于本工程的机械装备的性能与数量，对机械设备的进出场情况予以动态的监督和记录，汇总承包人施工进场的主要设备数量并报送委托工程管理部门；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2）按验评标准规定的检验项目和检验频率，对工程质量进行实测实量的验收重点部位要求全频率验收。验收后应认真填写工序质量验收单及有关记录；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调查、处理工程质量缺陷和事故，对工程实施过程中发生质量事故或发现的质量缺陷要及时填写质量事故缺陷报告单并报委托人。出现重大质量事故时除了督促承包人按规定上报有关部门还要按照委托人要求参与事件的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4）在承包人质保体系失效导致监理程序落实不力的违约行为出现时，经请示委托人后发布停工令并敦促承包人及时整改。在承包人报送整改报告和复工申请经总监理工程师核实并报委托人批准后签发复工令；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5）签署中间交工证书；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6）计量与支付：依据合同文件和程序要求对承包人提交的形象进度报审表进行认真审核，配合委托人完成工程量的现场确认工作和工程款支付工作；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7）受理承包人、设计单位提出的工程变更意向，驳回不能成立的工程变更申请，审核、处理符合要求的变更申请，审核工程变更意见应报委托人审批；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8）对工程施工中有可能引起索赔事件的相关情况，如人员、设备、施工工艺、环境等予以关注和记录，受理索赔、分包等合同事宜。根据合同规定进行评估和处理后报委托人批准；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9）控制工程进度。</w:t>
            </w:r>
          </w:p>
          <w:p>
            <w:pPr>
              <w:pStyle w:val="null3"/>
              <w:jc w:val="left"/>
            </w:pPr>
            <w:r>
              <w:rPr>
                <w:rFonts w:ascii="仿宋_GB2312" w:hAnsi="仿宋_GB2312" w:cs="仿宋_GB2312" w:eastAsia="仿宋_GB2312"/>
                <w:sz w:val="21"/>
              </w:rPr>
              <w:t>1）审核施工单位进度计划的可行性。专业监理工程师应依据施工合同有关条款、施工图及经过批准的施工组织设计制定进度控制方案，对进度目标进行风险分析，制定防范性对策，经总监理工程师审定后报送委托人。如发现执行过程中不能完成工程计划时，应检查分析原因，督促施工单位及时调整计划和采取补救措施以保证工程进度的实现。</w:t>
            </w:r>
          </w:p>
          <w:p>
            <w:pPr>
              <w:pStyle w:val="null3"/>
              <w:jc w:val="left"/>
            </w:pPr>
            <w:r>
              <w:rPr>
                <w:rFonts w:ascii="仿宋_GB2312" w:hAnsi="仿宋_GB2312" w:cs="仿宋_GB2312" w:eastAsia="仿宋_GB2312"/>
                <w:sz w:val="21"/>
              </w:rPr>
              <w:t>2）定期主持与各施工单位的有关施工进度、质量及安全的协调会议并做好会议记录，及时协调处理相关的问题。若情况特殊监理人应开现场会议协调解决有关问题，同时报委托人签字认可并按时下发会议纪要。</w:t>
            </w:r>
          </w:p>
          <w:p>
            <w:pPr>
              <w:pStyle w:val="null3"/>
              <w:jc w:val="left"/>
            </w:pPr>
            <w:r>
              <w:rPr>
                <w:rFonts w:ascii="仿宋_GB2312" w:hAnsi="仿宋_GB2312" w:cs="仿宋_GB2312" w:eastAsia="仿宋_GB2312"/>
                <w:sz w:val="21"/>
              </w:rPr>
              <w:t>3）建立工程监理日记制度，详细记录工程进度、质量、设计修改、工地洽商等问题和其他有关施工过程中必须记录的问题。</w:t>
            </w:r>
          </w:p>
          <w:p>
            <w:pPr>
              <w:pStyle w:val="null3"/>
              <w:jc w:val="left"/>
            </w:pPr>
            <w:r>
              <w:rPr>
                <w:rFonts w:ascii="仿宋_GB2312" w:hAnsi="仿宋_GB2312" w:cs="仿宋_GB2312" w:eastAsia="仿宋_GB2312"/>
                <w:sz w:val="21"/>
              </w:rPr>
              <w:t>4）总监理工程师应向委托人报告工程进度和所采取进度控制措施的执行情况并提出合理预防由建设单位原因导致的工程延期及其相关费用索赔的建议。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10）控制工程质量</w:t>
            </w:r>
          </w:p>
          <w:p>
            <w:pPr>
              <w:pStyle w:val="null3"/>
              <w:jc w:val="left"/>
            </w:pPr>
            <w:r>
              <w:rPr>
                <w:rFonts w:ascii="仿宋_GB2312" w:hAnsi="仿宋_GB2312" w:cs="仿宋_GB2312" w:eastAsia="仿宋_GB2312"/>
                <w:sz w:val="21"/>
              </w:rPr>
              <w:t>1）根据国家及相关施工规范和本工程施工承包合同中的要求严格监理施工质量，督促施工单位达到工程合格率为100%。</w:t>
            </w:r>
          </w:p>
          <w:p>
            <w:pPr>
              <w:pStyle w:val="null3"/>
              <w:jc w:val="left"/>
            </w:pPr>
            <w:r>
              <w:rPr>
                <w:rFonts w:ascii="仿宋_GB2312" w:hAnsi="仿宋_GB2312" w:cs="仿宋_GB2312" w:eastAsia="仿宋_GB2312"/>
                <w:sz w:val="21"/>
              </w:rPr>
              <w:t>2）按工程部位的不同环节制订详细的、有针对性的现场监理实施细则，并编制相应的检查表单，按分项工程填写并严格按此进行操作。每个分部工程开工前须提交一份该分部工程的质量通病或可能产生的质量问题、采取的预防措施和施工过程中有针对性的解决办法。</w:t>
            </w:r>
          </w:p>
          <w:p>
            <w:pPr>
              <w:pStyle w:val="null3"/>
              <w:jc w:val="left"/>
            </w:pPr>
            <w:r>
              <w:rPr>
                <w:rFonts w:ascii="仿宋_GB2312" w:hAnsi="仿宋_GB2312" w:cs="仿宋_GB2312" w:eastAsia="仿宋_GB2312"/>
                <w:sz w:val="21"/>
              </w:rPr>
              <w:t>3）监理人在开工后应及时制定施工单位管理人员及工程质量的考核细则并提交委托人。</w:t>
            </w:r>
          </w:p>
          <w:p>
            <w:pPr>
              <w:pStyle w:val="null3"/>
              <w:jc w:val="left"/>
            </w:pPr>
            <w:r>
              <w:rPr>
                <w:rFonts w:ascii="仿宋_GB2312" w:hAnsi="仿宋_GB2312" w:cs="仿宋_GB2312" w:eastAsia="仿宋_GB2312"/>
                <w:sz w:val="21"/>
              </w:rPr>
              <w:t>4）审查拟进场的主要设备的计划和清单，以满足现场施工的需要。</w:t>
            </w:r>
          </w:p>
          <w:p>
            <w:pPr>
              <w:pStyle w:val="null3"/>
              <w:jc w:val="left"/>
            </w:pPr>
            <w:r>
              <w:rPr>
                <w:rFonts w:ascii="仿宋_GB2312" w:hAnsi="仿宋_GB2312" w:cs="仿宋_GB2312" w:eastAsia="仿宋_GB2312"/>
                <w:sz w:val="21"/>
              </w:rPr>
              <w:t>5）密切配合委托人做好设备（若有甲供材料）的检验、验收工作并及时对甲供材料设备的供货质量 、进度状况跟踪考核发现偏差及时纠正。根据工程进展情况按委托人要求分阶段提交各类甲供材料设备。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11）控制工程投资</w:t>
            </w:r>
          </w:p>
          <w:p>
            <w:pPr>
              <w:pStyle w:val="null3"/>
              <w:jc w:val="left"/>
            </w:pPr>
            <w:r>
              <w:rPr>
                <w:rFonts w:ascii="仿宋_GB2312" w:hAnsi="仿宋_GB2312" w:cs="仿宋_GB2312" w:eastAsia="仿宋_GB2312"/>
                <w:sz w:val="21"/>
              </w:rPr>
              <w:t>1）项目投资控制就是在项目建设过程中，对项目建设所产生的人力资源、物质资源和其他费用开支进行指导、监督、调节和限制，把各项费用控制在计划成本范围之内，保证投资目标的实现。项目负责人是项目投资控制第一责任人，应及时掌握和分析投资变化状况，并迅速采取有效措施进行预防。</w:t>
            </w:r>
          </w:p>
          <w:p>
            <w:pPr>
              <w:pStyle w:val="null3"/>
              <w:jc w:val="left"/>
            </w:pPr>
            <w:r>
              <w:rPr>
                <w:rFonts w:ascii="仿宋_GB2312" w:hAnsi="仿宋_GB2312" w:cs="仿宋_GB2312" w:eastAsia="仿宋_GB2312"/>
                <w:sz w:val="21"/>
              </w:rPr>
              <w:t>2）项目负责人要了解项目投资的构成，项目费用划分界面。制定项目投资控制方案，分析项目费用构成并提出合理化建议。</w:t>
            </w:r>
          </w:p>
          <w:p>
            <w:pPr>
              <w:pStyle w:val="null3"/>
              <w:jc w:val="left"/>
            </w:pPr>
            <w:r>
              <w:rPr>
                <w:rFonts w:ascii="仿宋_GB2312" w:hAnsi="仿宋_GB2312" w:cs="仿宋_GB2312" w:eastAsia="仿宋_GB2312"/>
                <w:sz w:val="21"/>
              </w:rPr>
              <w:t>3）加强材料管理，严格用料制度，对施工现场耗用较大的辅材实行包干。</w:t>
            </w:r>
          </w:p>
          <w:p>
            <w:pPr>
              <w:pStyle w:val="null3"/>
              <w:jc w:val="left"/>
            </w:pPr>
            <w:r>
              <w:rPr>
                <w:rFonts w:ascii="仿宋_GB2312" w:hAnsi="仿宋_GB2312" w:cs="仿宋_GB2312" w:eastAsia="仿宋_GB2312"/>
                <w:sz w:val="21"/>
              </w:rPr>
              <w:t>4）参与制定先进的、经济合理的施工方案。为达到缩短工期、提高质量、降低成本的目的，正确选择施工方案是关键，在施工过程中努力寻找各种降低成本、提高工效的新工艺、新技术、新材料。</w:t>
            </w:r>
          </w:p>
          <w:p>
            <w:pPr>
              <w:pStyle w:val="null3"/>
              <w:jc w:val="left"/>
            </w:pPr>
            <w:r>
              <w:rPr>
                <w:rFonts w:ascii="仿宋_GB2312" w:hAnsi="仿宋_GB2312" w:cs="仿宋_GB2312" w:eastAsia="仿宋_GB2312"/>
                <w:sz w:val="21"/>
              </w:rPr>
              <w:t>5）严把质量关，减少返工浪费。在施工中严格做到：按合同施工，按规范施工，确保工程质量，减少返工造成的浪费。</w:t>
            </w:r>
          </w:p>
          <w:p>
            <w:pPr>
              <w:pStyle w:val="null3"/>
              <w:jc w:val="left"/>
            </w:pPr>
            <w:r>
              <w:rPr>
                <w:rFonts w:ascii="仿宋_GB2312" w:hAnsi="仿宋_GB2312" w:cs="仿宋_GB2312" w:eastAsia="仿宋_GB2312"/>
                <w:sz w:val="21"/>
              </w:rPr>
              <w:t>6）控制其他间接费及其它直接费。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12）控制工程安全</w:t>
            </w:r>
          </w:p>
          <w:p>
            <w:pPr>
              <w:pStyle w:val="null3"/>
              <w:jc w:val="left"/>
            </w:pPr>
            <w:r>
              <w:rPr>
                <w:rFonts w:ascii="仿宋_GB2312" w:hAnsi="仿宋_GB2312" w:cs="仿宋_GB2312" w:eastAsia="仿宋_GB2312"/>
                <w:sz w:val="21"/>
              </w:rPr>
              <w:t>1）建立安全责任制。检查、督促参与项目建设的各级单位建立安全生产制度，明确安全生产责任，</w:t>
            </w:r>
          </w:p>
          <w:p>
            <w:pPr>
              <w:pStyle w:val="null3"/>
              <w:jc w:val="left"/>
            </w:pPr>
            <w:r>
              <w:rPr>
                <w:rFonts w:ascii="仿宋_GB2312" w:hAnsi="仿宋_GB2312" w:cs="仿宋_GB2312" w:eastAsia="仿宋_GB2312"/>
                <w:sz w:val="21"/>
              </w:rPr>
              <w:t>层层都要订立安全责任书。发生安全事故，各级责任人和班组都要承担一定经济责任。</w:t>
            </w:r>
          </w:p>
          <w:p>
            <w:pPr>
              <w:pStyle w:val="null3"/>
              <w:jc w:val="left"/>
            </w:pPr>
            <w:r>
              <w:rPr>
                <w:rFonts w:ascii="仿宋_GB2312" w:hAnsi="仿宋_GB2312" w:cs="仿宋_GB2312" w:eastAsia="仿宋_GB2312"/>
                <w:sz w:val="21"/>
              </w:rPr>
              <w:t>2）确保安全设施投资到位。检查、督促参与项目建设的各个单位，按约定的安全职责投入安全设施。</w:t>
            </w:r>
          </w:p>
          <w:p>
            <w:pPr>
              <w:pStyle w:val="null3"/>
              <w:jc w:val="left"/>
            </w:pPr>
            <w:r>
              <w:rPr>
                <w:rFonts w:ascii="仿宋_GB2312" w:hAnsi="仿宋_GB2312" w:cs="仿宋_GB2312" w:eastAsia="仿宋_GB2312"/>
                <w:sz w:val="21"/>
              </w:rPr>
              <w:t>3）安全员要落实到位。检查、督促各级安全管理人员是否到位，是否履行安全管理职责。</w:t>
            </w:r>
          </w:p>
          <w:p>
            <w:pPr>
              <w:pStyle w:val="null3"/>
              <w:jc w:val="left"/>
            </w:pPr>
            <w:r>
              <w:rPr>
                <w:rFonts w:ascii="仿宋_GB2312" w:hAnsi="仿宋_GB2312" w:cs="仿宋_GB2312" w:eastAsia="仿宋_GB2312"/>
                <w:sz w:val="21"/>
              </w:rPr>
              <w:t>4）加强安全培训教育。提高自我安全保护意识，班前、班后要进行安全交底并做好记录。特别是对新工人或转岗的工人一定要进行岗前培训教育。</w:t>
            </w:r>
          </w:p>
          <w:p>
            <w:pPr>
              <w:pStyle w:val="null3"/>
              <w:jc w:val="left"/>
            </w:pPr>
            <w:r>
              <w:rPr>
                <w:rFonts w:ascii="仿宋_GB2312" w:hAnsi="仿宋_GB2312" w:cs="仿宋_GB2312" w:eastAsia="仿宋_GB2312"/>
                <w:sz w:val="21"/>
              </w:rPr>
              <w:t>5）抓好关键人员、关键部位、关键设备的安全管理。对特殊工种等关键人员要加强培训、检查，做到持证上岗，对临边、洞口等关键部位要加强安全防护措施，对大型机械设备，安全员要天天查，发</w:t>
            </w:r>
          </w:p>
          <w:p>
            <w:pPr>
              <w:pStyle w:val="null3"/>
              <w:jc w:val="left"/>
            </w:pPr>
            <w:r>
              <w:rPr>
                <w:rFonts w:ascii="仿宋_GB2312" w:hAnsi="仿宋_GB2312" w:cs="仿宋_GB2312" w:eastAsia="仿宋_GB2312"/>
                <w:sz w:val="21"/>
              </w:rPr>
              <w:t>现问题及时处理。</w:t>
            </w:r>
          </w:p>
          <w:p>
            <w:pPr>
              <w:pStyle w:val="null3"/>
              <w:numPr>
                <w:ilvl w:val="0"/>
                <w:numId w:val="1"/>
              </w:numPr>
              <w:jc w:val="left"/>
            </w:pPr>
            <w:r>
              <w:rPr>
                <w:rFonts w:ascii="仿宋_GB2312" w:hAnsi="仿宋_GB2312" w:cs="仿宋_GB2312" w:eastAsia="仿宋_GB2312"/>
                <w:sz w:val="21"/>
              </w:rPr>
              <w:t>搞好文明工地建设。施工现场要道路通畅，标语牌位置要醒目。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13）信息管理</w:t>
            </w:r>
          </w:p>
          <w:p>
            <w:pPr>
              <w:pStyle w:val="null3"/>
              <w:jc w:val="left"/>
            </w:pPr>
            <w:r>
              <w:rPr>
                <w:rFonts w:ascii="仿宋_GB2312" w:hAnsi="仿宋_GB2312" w:cs="仿宋_GB2312" w:eastAsia="仿宋_GB2312"/>
                <w:sz w:val="21"/>
              </w:rPr>
              <w:t>1）进行各种工程信息的收集、整理、存档；</w:t>
            </w:r>
          </w:p>
          <w:p>
            <w:pPr>
              <w:pStyle w:val="null3"/>
              <w:jc w:val="left"/>
            </w:pPr>
            <w:r>
              <w:rPr>
                <w:rFonts w:ascii="仿宋_GB2312" w:hAnsi="仿宋_GB2312" w:cs="仿宋_GB2312" w:eastAsia="仿宋_GB2312"/>
                <w:sz w:val="21"/>
              </w:rPr>
              <w:t>2）定期提供各类工程项目管理报表；</w:t>
            </w:r>
          </w:p>
          <w:p>
            <w:pPr>
              <w:pStyle w:val="null3"/>
              <w:jc w:val="left"/>
            </w:pPr>
            <w:r>
              <w:rPr>
                <w:rFonts w:ascii="仿宋_GB2312" w:hAnsi="仿宋_GB2312" w:cs="仿宋_GB2312" w:eastAsia="仿宋_GB2312"/>
                <w:sz w:val="21"/>
              </w:rPr>
              <w:t>3）建立工程会议制度；</w:t>
            </w:r>
          </w:p>
          <w:p>
            <w:pPr>
              <w:pStyle w:val="null3"/>
              <w:jc w:val="left"/>
            </w:pPr>
            <w:r>
              <w:rPr>
                <w:rFonts w:ascii="仿宋_GB2312" w:hAnsi="仿宋_GB2312" w:cs="仿宋_GB2312" w:eastAsia="仿宋_GB2312"/>
                <w:sz w:val="21"/>
              </w:rPr>
              <w:t>4）督促各施工单位整理工程技术资料。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14）组织与协调</w:t>
            </w:r>
          </w:p>
          <w:p>
            <w:pPr>
              <w:pStyle w:val="null3"/>
              <w:jc w:val="left"/>
            </w:pPr>
            <w:r>
              <w:rPr>
                <w:rFonts w:ascii="仿宋_GB2312" w:hAnsi="仿宋_GB2312" w:cs="仿宋_GB2312" w:eastAsia="仿宋_GB2312"/>
                <w:sz w:val="21"/>
              </w:rPr>
              <w:t>1）检查施工许可等手续的办理情况，向委托人提交检查报告；</w:t>
            </w:r>
          </w:p>
          <w:p>
            <w:pPr>
              <w:pStyle w:val="null3"/>
              <w:jc w:val="left"/>
            </w:pPr>
            <w:r>
              <w:rPr>
                <w:rFonts w:ascii="仿宋_GB2312" w:hAnsi="仿宋_GB2312" w:cs="仿宋_GB2312" w:eastAsia="仿宋_GB2312"/>
                <w:sz w:val="21"/>
              </w:rPr>
              <w:t>2）审查工程开工条件，检查施工前的各项准备工作；</w:t>
            </w:r>
          </w:p>
          <w:p>
            <w:pPr>
              <w:pStyle w:val="null3"/>
              <w:jc w:val="left"/>
            </w:pPr>
            <w:r>
              <w:rPr>
                <w:rFonts w:ascii="仿宋_GB2312" w:hAnsi="仿宋_GB2312" w:cs="仿宋_GB2312" w:eastAsia="仿宋_GB2312"/>
                <w:sz w:val="21"/>
              </w:rPr>
              <w:t>3）复核和审查施工单位、分包单位以及材料、设备、构配件等供应单位的资格；</w:t>
            </w:r>
          </w:p>
          <w:p>
            <w:pPr>
              <w:pStyle w:val="null3"/>
              <w:jc w:val="left"/>
            </w:pPr>
            <w:r>
              <w:rPr>
                <w:rFonts w:ascii="仿宋_GB2312" w:hAnsi="仿宋_GB2312" w:cs="仿宋_GB2312" w:eastAsia="仿宋_GB2312"/>
                <w:sz w:val="21"/>
              </w:rPr>
              <w:t>4）组织、协调委托人与承包人之间的关系；</w:t>
            </w:r>
          </w:p>
          <w:p>
            <w:pPr>
              <w:pStyle w:val="null3"/>
              <w:jc w:val="left"/>
            </w:pPr>
            <w:r>
              <w:rPr>
                <w:rFonts w:ascii="仿宋_GB2312" w:hAnsi="仿宋_GB2312" w:cs="仿宋_GB2312" w:eastAsia="仿宋_GB2312"/>
                <w:sz w:val="21"/>
              </w:rPr>
              <w:t>5）协助委托人或承包人与城市规划、市容、环境、交通、消防、治安及水电供应等有关部门的协调 ，以确保工程施工的正常进行；</w:t>
            </w:r>
          </w:p>
          <w:p>
            <w:pPr>
              <w:pStyle w:val="null3"/>
              <w:jc w:val="left"/>
            </w:pPr>
            <w:r>
              <w:rPr>
                <w:rFonts w:ascii="仿宋_GB2312" w:hAnsi="仿宋_GB2312" w:cs="仿宋_GB2312" w:eastAsia="仿宋_GB2312"/>
                <w:sz w:val="21"/>
              </w:rPr>
              <w:t>11、保修阶段：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1）检查和记录工程质量缺陷，对缺陷原因进行调查分析并确定责任归属，审核修复方案，监督修复过程并验收，审核修复费用。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2）在国家规定的保修期内，负责检查工程质量状况，组织鉴定发生质量问题的责任，督促有关单位保修，直至达到规定的质量标准。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（一）项目名称：</w:t>
            </w:r>
            <w:r>
              <w:rPr>
                <w:rFonts w:ascii="仿宋_GB2312" w:hAnsi="仿宋_GB2312" w:cs="仿宋_GB2312" w:eastAsia="仿宋_GB2312"/>
                <w:sz w:val="21"/>
              </w:rPr>
              <w:t>2025年财政衔接补助资金项目工程监理服务</w:t>
            </w:r>
          </w:p>
          <w:p>
            <w:pPr>
              <w:pStyle w:val="null3"/>
              <w:jc w:val="left"/>
            </w:pPr>
            <w:r>
              <w:rPr>
                <w:rFonts w:ascii="仿宋_GB2312" w:hAnsi="仿宋_GB2312" w:cs="仿宋_GB2312" w:eastAsia="仿宋_GB2312"/>
                <w:sz w:val="21"/>
              </w:rPr>
              <w:t>（二）建设单位：</w:t>
            </w:r>
            <w:r>
              <w:rPr>
                <w:rFonts w:ascii="仿宋_GB2312" w:hAnsi="仿宋_GB2312" w:cs="仿宋_GB2312" w:eastAsia="仿宋_GB2312"/>
                <w:sz w:val="21"/>
              </w:rPr>
              <w:t>西安市长安区农业农村局</w:t>
            </w:r>
          </w:p>
          <w:p>
            <w:pPr>
              <w:pStyle w:val="null3"/>
              <w:jc w:val="left"/>
            </w:pPr>
            <w:r>
              <w:rPr>
                <w:rFonts w:ascii="仿宋_GB2312" w:hAnsi="仿宋_GB2312" w:cs="仿宋_GB2312" w:eastAsia="仿宋_GB2312"/>
                <w:sz w:val="21"/>
              </w:rPr>
              <w:t>（三）项目建设地点：西安市</w:t>
            </w:r>
            <w:r>
              <w:rPr>
                <w:rFonts w:ascii="仿宋_GB2312" w:hAnsi="仿宋_GB2312" w:cs="仿宋_GB2312" w:eastAsia="仿宋_GB2312"/>
                <w:sz w:val="21"/>
              </w:rPr>
              <w:t>长安区</w:t>
            </w:r>
          </w:p>
          <w:p>
            <w:pPr>
              <w:pStyle w:val="null3"/>
              <w:jc w:val="left"/>
            </w:pPr>
            <w:r>
              <w:rPr>
                <w:rFonts w:ascii="仿宋_GB2312" w:hAnsi="仿宋_GB2312" w:cs="仿宋_GB2312" w:eastAsia="仿宋_GB2312"/>
                <w:sz w:val="21"/>
              </w:rPr>
              <w:t>（四）资金来源：其他财政资金</w:t>
            </w:r>
          </w:p>
          <w:p>
            <w:pPr>
              <w:pStyle w:val="null3"/>
              <w:spacing w:after="120"/>
              <w:jc w:val="both"/>
            </w:pPr>
            <w:r>
              <w:rPr>
                <w:rFonts w:ascii="仿宋_GB2312" w:hAnsi="仿宋_GB2312" w:cs="仿宋_GB2312" w:eastAsia="仿宋_GB2312"/>
                <w:sz w:val="21"/>
              </w:rPr>
              <w:t>（五）项目建设规模及主要内容：</w:t>
            </w:r>
            <w:r>
              <w:rPr>
                <w:rFonts w:ascii="仿宋_GB2312" w:hAnsi="仿宋_GB2312" w:cs="仿宋_GB2312" w:eastAsia="仿宋_GB2312"/>
                <w:sz w:val="21"/>
              </w:rPr>
              <w:t>2025年财政衔接补助资金项目监理服务3包包括：</w:t>
            </w:r>
            <w:r>
              <w:rPr>
                <w:rFonts w:ascii="仿宋_GB2312" w:hAnsi="仿宋_GB2312" w:cs="仿宋_GB2312" w:eastAsia="仿宋_GB2312"/>
                <w:sz w:val="21"/>
              </w:rPr>
              <w:t>赵家坡常村出村路硬化项目、引镇街道南寨村中央扶持发展新型农村集体经济项目、马厂村病害路面修复项目、王曲街道曙光村中央扶持发展新型农村集体经济项目、皇甫村盛丰恒旺园区果蔬大棚建设项目、常宁村农村供水保障项目、红庙村灌溉排水渠修建项目、东祥村碳中和技术设施农业产业示范基地项目、红庙村葡萄大棚项目</w:t>
            </w:r>
            <w:r>
              <w:rPr>
                <w:rFonts w:ascii="仿宋_GB2312" w:hAnsi="仿宋_GB2312" w:cs="仿宋_GB2312" w:eastAsia="仿宋_GB2312"/>
                <w:sz w:val="21"/>
              </w:rPr>
              <w:t>等项目的监理服务。</w:t>
            </w:r>
            <w:r>
              <w:rPr>
                <w:rFonts w:ascii="仿宋_GB2312" w:hAnsi="仿宋_GB2312" w:cs="仿宋_GB2312" w:eastAsia="仿宋_GB2312"/>
                <w:sz w:val="21"/>
              </w:rPr>
              <w:t>本次采购为本项目全部施工范围内的监理服务，具体内容以采购人实际要求为准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（六）监理服务范围：</w:t>
            </w:r>
          </w:p>
          <w:p>
            <w:pPr>
              <w:pStyle w:val="null3"/>
              <w:ind w:firstLine="280"/>
              <w:jc w:val="left"/>
            </w:pPr>
            <w:r>
              <w:rPr>
                <w:rFonts w:ascii="仿宋_GB2312" w:hAnsi="仿宋_GB2312" w:cs="仿宋_GB2312" w:eastAsia="仿宋_GB2312"/>
                <w:sz w:val="21"/>
              </w:rPr>
              <w:t>本项目所含全部工程的的施工准备阶段施工阶段及保修阶段监理服务，具体内容包括但不限于项目开展过程中的质量控制、进度控制、合同管理、变更管理、安全和文明施工管理、信息资料管理、治污减霾及扬尘治理管理、参建各方关系协调及协助委托人进行投资控制等相关服务，具体内容以招标文件及采购人要求为准。</w:t>
            </w:r>
          </w:p>
          <w:p>
            <w:pPr>
              <w:pStyle w:val="null3"/>
              <w:jc w:val="left"/>
            </w:pPr>
            <w:r>
              <w:rPr>
                <w:rFonts w:ascii="仿宋_GB2312" w:hAnsi="仿宋_GB2312" w:cs="仿宋_GB2312" w:eastAsia="仿宋_GB2312"/>
                <w:sz w:val="21"/>
              </w:rPr>
              <w:t>（七）质量标准：合格。</w:t>
            </w:r>
          </w:p>
          <w:p>
            <w:pPr>
              <w:pStyle w:val="null3"/>
              <w:jc w:val="left"/>
            </w:pPr>
            <w:r>
              <w:rPr>
                <w:rFonts w:ascii="仿宋_GB2312" w:hAnsi="仿宋_GB2312" w:cs="仿宋_GB2312" w:eastAsia="仿宋_GB2312"/>
                <w:sz w:val="21"/>
              </w:rPr>
              <w:t>（八）监理服务期：从合同签订之日起至施工承包合同约定的质量保修期满。</w:t>
            </w:r>
          </w:p>
          <w:p>
            <w:pPr>
              <w:pStyle w:val="null3"/>
              <w:jc w:val="left"/>
            </w:pPr>
            <w:r>
              <w:rPr>
                <w:rFonts w:ascii="仿宋_GB2312" w:hAnsi="仿宋_GB2312" w:cs="仿宋_GB2312" w:eastAsia="仿宋_GB2312"/>
                <w:sz w:val="21"/>
              </w:rPr>
              <w:t>（九）服务标准：达到国家及行业验收合格标准。</w:t>
            </w:r>
          </w:p>
          <w:p>
            <w:pPr>
              <w:pStyle w:val="null3"/>
              <w:jc w:val="left"/>
            </w:pPr>
            <w:r>
              <w:rPr>
                <w:rFonts w:ascii="仿宋_GB2312" w:hAnsi="仿宋_GB2312" w:cs="仿宋_GB2312" w:eastAsia="仿宋_GB2312"/>
                <w:sz w:val="21"/>
              </w:rPr>
              <w:t>二、本项目监理涉及的相关规范和依据（包括但不限于以下内容）：</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与工程施工有关的国家现行、行业、项目所在地适用本工程的建设标准、规范、规程及相关文件。</w:t>
            </w:r>
            <w:r>
              <w:rPr>
                <w:rFonts w:ascii="仿宋_GB2312" w:hAnsi="仿宋_GB2312" w:cs="仿宋_GB2312" w:eastAsia="仿宋_GB2312"/>
                <w:sz w:val="21"/>
                <w:b/>
              </w:rPr>
              <w:t>凡涉及的相关规范，国家有最新标准的以最新标准为准。</w:t>
            </w:r>
          </w:p>
          <w:p>
            <w:pPr>
              <w:pStyle w:val="null3"/>
              <w:jc w:val="left"/>
            </w:pPr>
            <w:r>
              <w:rPr>
                <w:rFonts w:ascii="仿宋_GB2312" w:hAnsi="仿宋_GB2312" w:cs="仿宋_GB2312" w:eastAsia="仿宋_GB2312"/>
                <w:sz w:val="21"/>
              </w:rPr>
              <w:t>2、标准图集；</w:t>
            </w:r>
          </w:p>
          <w:p>
            <w:pPr>
              <w:pStyle w:val="null3"/>
              <w:jc w:val="left"/>
            </w:pPr>
            <w:r>
              <w:rPr>
                <w:rFonts w:ascii="仿宋_GB2312" w:hAnsi="仿宋_GB2312" w:cs="仿宋_GB2312" w:eastAsia="仿宋_GB2312"/>
                <w:sz w:val="21"/>
              </w:rPr>
              <w:t>3、质量监督部门下达的有关文件要求；</w:t>
            </w:r>
          </w:p>
          <w:p>
            <w:pPr>
              <w:pStyle w:val="null3"/>
              <w:jc w:val="left"/>
            </w:pPr>
            <w:r>
              <w:rPr>
                <w:rFonts w:ascii="仿宋_GB2312" w:hAnsi="仿宋_GB2312" w:cs="仿宋_GB2312" w:eastAsia="仿宋_GB2312"/>
                <w:sz w:val="21"/>
              </w:rPr>
              <w:t>4、经有关部门批准的工程项目文件和设计图纸、设计以及设计变更；</w:t>
            </w:r>
          </w:p>
          <w:p>
            <w:pPr>
              <w:pStyle w:val="null3"/>
              <w:jc w:val="left"/>
            </w:pPr>
            <w:r>
              <w:rPr>
                <w:rFonts w:ascii="仿宋_GB2312" w:hAnsi="仿宋_GB2312" w:cs="仿宋_GB2312" w:eastAsia="仿宋_GB2312"/>
                <w:sz w:val="21"/>
              </w:rPr>
              <w:t>5、本工程地质勘察资料；</w:t>
            </w:r>
          </w:p>
          <w:p>
            <w:pPr>
              <w:pStyle w:val="null3"/>
              <w:jc w:val="left"/>
            </w:pPr>
            <w:r>
              <w:rPr>
                <w:rFonts w:ascii="仿宋_GB2312" w:hAnsi="仿宋_GB2312" w:cs="仿宋_GB2312" w:eastAsia="仿宋_GB2312"/>
                <w:sz w:val="21"/>
              </w:rPr>
              <w:t>6、建设单位与施工承包单位签订的合同。</w:t>
            </w:r>
          </w:p>
          <w:p>
            <w:pPr>
              <w:pStyle w:val="null3"/>
              <w:jc w:val="left"/>
            </w:pPr>
            <w:r>
              <w:rPr>
                <w:rFonts w:ascii="仿宋_GB2312" w:hAnsi="仿宋_GB2312" w:cs="仿宋_GB2312" w:eastAsia="仿宋_GB2312"/>
                <w:sz w:val="21"/>
              </w:rPr>
              <w:t>备注：</w:t>
            </w:r>
            <w:r>
              <w:rPr>
                <w:rFonts w:ascii="仿宋_GB2312" w:hAnsi="仿宋_GB2312" w:cs="仿宋_GB2312" w:eastAsia="仿宋_GB2312"/>
                <w:sz w:val="21"/>
              </w:rPr>
              <w:t>①除合同另有约定外，本工程适用现行国家、省、市、行业和地方规范、标准和规程。②规范、标准和规程如发生不一致时，则以要求最为严格的规范、规程或标准作为工作依据。③在合同履行期间，监理人应满足委托人的特定技术要求，满足设计要求，满足陕西省及西安市的有关强制性规定；④监理人应严格执行中华人民共和国强制性标准，执行现行的或即将颁布的行业标准、规范；⑤如有新颁国家标准及行业标准、规范，委托人指令执行时，监理人应当执行。⑥监理人有义务完全满足委托人的相关管理制度及要求。</w:t>
            </w:r>
          </w:p>
          <w:p>
            <w:pPr>
              <w:pStyle w:val="null3"/>
              <w:jc w:val="left"/>
            </w:pPr>
            <w:r>
              <w:rPr>
                <w:rFonts w:ascii="仿宋_GB2312" w:hAnsi="仿宋_GB2312" w:cs="仿宋_GB2312" w:eastAsia="仿宋_GB2312"/>
                <w:sz w:val="21"/>
              </w:rPr>
              <w:t>三、服务要求</w:t>
            </w:r>
          </w:p>
          <w:p>
            <w:pPr>
              <w:pStyle w:val="null3"/>
              <w:jc w:val="left"/>
            </w:pPr>
            <w:r>
              <w:rPr>
                <w:rFonts w:ascii="仿宋_GB2312" w:hAnsi="仿宋_GB2312" w:cs="仿宋_GB2312" w:eastAsia="仿宋_GB2312"/>
                <w:sz w:val="21"/>
              </w:rPr>
              <w:t>1、成交供应商在成交后或施工期间不得随意变更成交项目总监和项目监理部其他管理人员。如果出现特殊情况，确需更换的，应当经采购人同意，并提供必要的证明文件报采购行政监督部门审核备案 。</w:t>
            </w:r>
          </w:p>
          <w:p>
            <w:pPr>
              <w:pStyle w:val="null3"/>
              <w:jc w:val="left"/>
            </w:pPr>
            <w:r>
              <w:rPr>
                <w:rFonts w:ascii="仿宋_GB2312" w:hAnsi="仿宋_GB2312" w:cs="仿宋_GB2312" w:eastAsia="仿宋_GB2312"/>
                <w:sz w:val="21"/>
              </w:rPr>
              <w:t>2、自领取成交通知书之日起至全部委托内容完成之日止，成交项目总监不得再作为项目总监承接其他工程（必须专职服务于本项目）。若出现必须更换项目总监理工程师情形的，则更换后的总监理工程师不得担任在建工程或再承接其他工程的项目总监。</w:t>
            </w:r>
            <w:r>
              <w:rPr>
                <w:rFonts w:ascii="仿宋_GB2312" w:hAnsi="仿宋_GB2312" w:cs="仿宋_GB2312" w:eastAsia="仿宋_GB2312"/>
                <w:sz w:val="21"/>
              </w:rPr>
              <w:t>本采购包涉及公路、水利、市政、房建项目的监理服务，供应商相关人员配备需满足以上各类项目的实施要求，具备履行合同所必须的专业技术能力。</w:t>
            </w:r>
          </w:p>
          <w:p>
            <w:pPr>
              <w:pStyle w:val="null3"/>
              <w:jc w:val="left"/>
            </w:pPr>
            <w:r>
              <w:rPr>
                <w:rFonts w:ascii="仿宋_GB2312" w:hAnsi="仿宋_GB2312" w:cs="仿宋_GB2312" w:eastAsia="仿宋_GB2312"/>
                <w:sz w:val="21"/>
              </w:rPr>
              <w:t>3、应对采购人提供的相关基础资料承担保密义务，不得披露、公布或通过其他形式披露给第三方。</w:t>
            </w:r>
          </w:p>
          <w:p>
            <w:pPr>
              <w:pStyle w:val="null3"/>
              <w:jc w:val="left"/>
            </w:pPr>
            <w:r>
              <w:rPr>
                <w:rFonts w:ascii="仿宋_GB2312" w:hAnsi="仿宋_GB2312" w:cs="仿宋_GB2312" w:eastAsia="仿宋_GB2312"/>
                <w:sz w:val="21"/>
              </w:rPr>
              <w:t>4、项目完成后应做好后续配合服务。</w:t>
            </w:r>
          </w:p>
          <w:p>
            <w:pPr>
              <w:pStyle w:val="null3"/>
              <w:jc w:val="left"/>
            </w:pPr>
            <w:r>
              <w:rPr>
                <w:rFonts w:ascii="仿宋_GB2312" w:hAnsi="仿宋_GB2312" w:cs="仿宋_GB2312" w:eastAsia="仿宋_GB2312"/>
                <w:sz w:val="21"/>
              </w:rPr>
              <w:t>四、组织机构和人员</w:t>
            </w:r>
          </w:p>
          <w:p>
            <w:pPr>
              <w:pStyle w:val="null3"/>
              <w:jc w:val="left"/>
            </w:pPr>
            <w:r>
              <w:rPr>
                <w:rFonts w:ascii="仿宋_GB2312" w:hAnsi="仿宋_GB2312" w:cs="仿宋_GB2312" w:eastAsia="仿宋_GB2312"/>
                <w:sz w:val="21"/>
              </w:rPr>
              <w:t>1、监理单位有健全的组织机构，有资格齐全、专业齐备的监理人员。</w:t>
            </w:r>
          </w:p>
          <w:p>
            <w:pPr>
              <w:pStyle w:val="null3"/>
              <w:jc w:val="left"/>
            </w:pPr>
            <w:r>
              <w:rPr>
                <w:rFonts w:ascii="仿宋_GB2312" w:hAnsi="仿宋_GB2312" w:cs="仿宋_GB2312" w:eastAsia="仿宋_GB2312"/>
                <w:sz w:val="21"/>
              </w:rPr>
              <w:t>2、有合格的、经验丰富的现场工程师。派驻现场的监理人员要熟悉所从事的业务，具备胜任监理业务的能力，具有良好的沟通、协调能力。总监理工程师具有现场处理复杂问题能力和水平。</w:t>
            </w:r>
          </w:p>
          <w:p>
            <w:pPr>
              <w:pStyle w:val="null3"/>
              <w:jc w:val="left"/>
            </w:pPr>
            <w:r>
              <w:rPr>
                <w:rFonts w:ascii="仿宋_GB2312" w:hAnsi="仿宋_GB2312" w:cs="仿宋_GB2312" w:eastAsia="仿宋_GB2312"/>
                <w:sz w:val="21"/>
              </w:rPr>
              <w:t>五、现场管理</w:t>
            </w:r>
          </w:p>
          <w:p>
            <w:pPr>
              <w:pStyle w:val="null3"/>
              <w:jc w:val="left"/>
            </w:pPr>
            <w:r>
              <w:rPr>
                <w:rFonts w:ascii="仿宋_GB2312" w:hAnsi="仿宋_GB2312" w:cs="仿宋_GB2312" w:eastAsia="仿宋_GB2312"/>
                <w:sz w:val="21"/>
              </w:rPr>
              <w:t>1、监理人应在进场后7天内建立组织机构框图、监理机构各岗位职责、计划与实际进度统计对照表等。对于监理工作过程中产生的各种文件、指令、记录或资料要认真做好收发登记和统计分析并建立控制性台账；</w:t>
            </w:r>
          </w:p>
          <w:p>
            <w:pPr>
              <w:pStyle w:val="null3"/>
              <w:jc w:val="left"/>
            </w:pPr>
            <w:r>
              <w:rPr>
                <w:rFonts w:ascii="仿宋_GB2312" w:hAnsi="仿宋_GB2312" w:cs="仿宋_GB2312" w:eastAsia="仿宋_GB2312"/>
                <w:sz w:val="21"/>
              </w:rPr>
              <w:t>2、根据委托人与承包人签订的合同工期组织分解总体工程进度计划并监督承包人按计划实施。审批承包人的修正计划，按时填报进度统计表，当进度严重滞后于计划时要及时反馈或处理；</w:t>
            </w:r>
          </w:p>
          <w:p>
            <w:pPr>
              <w:pStyle w:val="null3"/>
              <w:jc w:val="left"/>
            </w:pPr>
            <w:r>
              <w:rPr>
                <w:rFonts w:ascii="仿宋_GB2312" w:hAnsi="仿宋_GB2312" w:cs="仿宋_GB2312" w:eastAsia="仿宋_GB2312"/>
                <w:sz w:val="21"/>
              </w:rPr>
              <w:t>3、审查分包合同和分包人（若有分包商）的资质；</w:t>
            </w:r>
          </w:p>
          <w:p>
            <w:pPr>
              <w:pStyle w:val="null3"/>
              <w:jc w:val="left"/>
            </w:pPr>
            <w:r>
              <w:rPr>
                <w:rFonts w:ascii="仿宋_GB2312" w:hAnsi="仿宋_GB2312" w:cs="仿宋_GB2312" w:eastAsia="仿宋_GB2312"/>
                <w:sz w:val="21"/>
              </w:rPr>
              <w:t>4、要求承包人按照合同条款、技术规范进行施工，通过旁站、巡视、平行检验和整体验收等手段全面监督、检查和控制工程质量；</w:t>
            </w:r>
          </w:p>
          <w:p>
            <w:pPr>
              <w:pStyle w:val="null3"/>
              <w:jc w:val="left"/>
            </w:pPr>
            <w:r>
              <w:rPr>
                <w:rFonts w:ascii="仿宋_GB2312" w:hAnsi="仿宋_GB2312" w:cs="仿宋_GB2312" w:eastAsia="仿宋_GB2312"/>
                <w:sz w:val="21"/>
              </w:rPr>
              <w:t>5、发布监理指令，根据合同文件和委托人授权，及时签发监理指令，对于承包人施工过程中出现的违约行为及时进行警告、制止或处理；</w:t>
            </w:r>
          </w:p>
          <w:p>
            <w:pPr>
              <w:pStyle w:val="null3"/>
              <w:jc w:val="left"/>
            </w:pPr>
            <w:r>
              <w:rPr>
                <w:rFonts w:ascii="仿宋_GB2312" w:hAnsi="仿宋_GB2312" w:cs="仿宋_GB2312" w:eastAsia="仿宋_GB2312"/>
                <w:sz w:val="21"/>
              </w:rPr>
              <w:t>6、根据合同规定处理索赔事件、协调争端以及在诉讼过程中作证，履行监理响应文件及监理规划大纲中所列相关义务及承诺；</w:t>
            </w:r>
          </w:p>
          <w:p>
            <w:pPr>
              <w:pStyle w:val="null3"/>
              <w:jc w:val="left"/>
            </w:pPr>
            <w:r>
              <w:rPr>
                <w:rFonts w:ascii="仿宋_GB2312" w:hAnsi="仿宋_GB2312" w:cs="仿宋_GB2312" w:eastAsia="仿宋_GB2312"/>
                <w:sz w:val="21"/>
              </w:rPr>
              <w:t>7、按《建设工程监理规范 GB50319-2013》要求和本工程《监理实施细则》所列相关义务与责任开展监理业务；</w:t>
            </w:r>
          </w:p>
          <w:p>
            <w:pPr>
              <w:pStyle w:val="null3"/>
              <w:jc w:val="left"/>
            </w:pPr>
            <w:r>
              <w:rPr>
                <w:rFonts w:ascii="仿宋_GB2312" w:hAnsi="仿宋_GB2312" w:cs="仿宋_GB2312" w:eastAsia="仿宋_GB2312"/>
                <w:sz w:val="21"/>
              </w:rPr>
              <w:t>8、施工监理各阶段任务根据项目实施情况确定；</w:t>
            </w:r>
          </w:p>
          <w:p>
            <w:pPr>
              <w:pStyle w:val="null3"/>
              <w:jc w:val="left"/>
            </w:pPr>
            <w:r>
              <w:rPr>
                <w:rFonts w:ascii="仿宋_GB2312" w:hAnsi="仿宋_GB2312" w:cs="仿宋_GB2312" w:eastAsia="仿宋_GB2312"/>
                <w:sz w:val="21"/>
              </w:rPr>
              <w:t>9、在施工准备阶段包括但不限于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1）参与交底工作并提交具体的报告，在经济上合理，使用功能上安全。因审核工作不到位而引起返工或变更的，监理人应承担相应责任；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2）审查承包人的施工组织设计并提出审查意见报委托人。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3）根据委托人需要以专题报告的形式及时提供本工程所需的材料或设备意见；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4）审核承包人授权的常驻现场代表、其它派驻到现场的主要技术、管理人员的资格和上岗证，督促承包人建立质量保证体系，施工中核查承包人的质量保证体系，确保其体系切实可行；</w:t>
            </w:r>
          </w:p>
          <w:p>
            <w:pPr>
              <w:pStyle w:val="null3"/>
              <w:jc w:val="left"/>
            </w:pPr>
            <w:r>
              <w:rPr>
                <w:rFonts w:ascii="仿宋_GB2312" w:hAnsi="仿宋_GB2312" w:cs="仿宋_GB2312" w:eastAsia="仿宋_GB2312"/>
                <w:sz w:val="21"/>
              </w:rPr>
              <w:t>10、在施工阶段，监理人主要任务是全面负责对工程的监督、管理和检查，协调各方的关系。其主要内容包括但不限于：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1）审查承包人拟用于本工程的机械装备的性能与数量，对机械设备的进出场情况予以动态的监督和记录，汇总承包人施工进场的主要设备数量并报送委托工程管理部门；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2）按验评标准规定的检验项目和检验频率，对工程质量进行实测实量的验收重点部位要求全频率验收。验收后应认真填写工序质量验收单及有关记录；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调查、处理工程质量缺陷和事故，对工程实施过程中发生质量事故或发现的质量缺陷要及时填写质量事故缺陷报告单并报委托人。出现重大质量事故时除了督促承包人按规定上报有关部门还要按照委托人要求参与事件的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4）在承包人质保体系失效导致监理程序落实不力的违约行为出现时，经请示委托人后发布停工令并敦促承包人及时整改。在承包人报送整改报告和复工申请经总监理工程师核实并报委托人批准后签发复工令；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5）签署中间交工证书；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6）计量与支付：依据合同文件和程序要求对承包人提交的形象进度报审表进行认真审核，配合委托人完成工程量的现场确认工作和工程款支付工作；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7）受理承包人、设计单位提出的工程变更意向，驳回不能成立的工程变更申请，审核、处理符合要求的变更申请，审核工程变更意见应报委托人审批；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8）对工程施工中有可能引起索赔事件的相关情况，如人员、设备、施工工艺、环境等予以关注和记录，受理索赔、分包等合同事宜。根据合同规定进行评估和处理后报委托人批准；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9）控制工程进度。</w:t>
            </w:r>
          </w:p>
          <w:p>
            <w:pPr>
              <w:pStyle w:val="null3"/>
              <w:jc w:val="left"/>
            </w:pPr>
            <w:r>
              <w:rPr>
                <w:rFonts w:ascii="仿宋_GB2312" w:hAnsi="仿宋_GB2312" w:cs="仿宋_GB2312" w:eastAsia="仿宋_GB2312"/>
                <w:sz w:val="21"/>
              </w:rPr>
              <w:t>1）审核施工单位进度计划的可行性。专业监理工程师应依据施工合同有关条款、施工图及经过批准的施工组织设计制定进度控制方案，对进度目标进行风险分析，制定防范性对策，经总监理工程师审定后报送委托人。如发现执行过程中不能完成工程计划时，应检查分析原因，督促施工单位及时调整计划和采取补救措施以保证工程进度的实现。</w:t>
            </w:r>
          </w:p>
          <w:p>
            <w:pPr>
              <w:pStyle w:val="null3"/>
              <w:jc w:val="left"/>
            </w:pPr>
            <w:r>
              <w:rPr>
                <w:rFonts w:ascii="仿宋_GB2312" w:hAnsi="仿宋_GB2312" w:cs="仿宋_GB2312" w:eastAsia="仿宋_GB2312"/>
                <w:sz w:val="21"/>
              </w:rPr>
              <w:t>2）定期主持与各施工单位的有关施工进度、质量及安全的协调会议并做好会议记录，及时协调处理相关的问题。若情况特殊监理人应开现场会议协调解决有关问题，同时报委托人签字认可并按时下发会议纪要。</w:t>
            </w:r>
          </w:p>
          <w:p>
            <w:pPr>
              <w:pStyle w:val="null3"/>
              <w:jc w:val="left"/>
            </w:pPr>
            <w:r>
              <w:rPr>
                <w:rFonts w:ascii="仿宋_GB2312" w:hAnsi="仿宋_GB2312" w:cs="仿宋_GB2312" w:eastAsia="仿宋_GB2312"/>
                <w:sz w:val="21"/>
              </w:rPr>
              <w:t>3）建立工程监理日记制度，详细记录工程进度、质量、设计修改、工地洽商等问题和其他有关施工过程中必须记录的问题。</w:t>
            </w:r>
          </w:p>
          <w:p>
            <w:pPr>
              <w:pStyle w:val="null3"/>
              <w:jc w:val="left"/>
            </w:pPr>
            <w:r>
              <w:rPr>
                <w:rFonts w:ascii="仿宋_GB2312" w:hAnsi="仿宋_GB2312" w:cs="仿宋_GB2312" w:eastAsia="仿宋_GB2312"/>
                <w:sz w:val="21"/>
              </w:rPr>
              <w:t>4）总监理工程师应向委托人报告工程进度和所采取进度控制措施的执行情况并提出合理预防由建设单位原因导致的工程延期及其相关费用索赔的建议。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10）控制工程质量</w:t>
            </w:r>
          </w:p>
          <w:p>
            <w:pPr>
              <w:pStyle w:val="null3"/>
              <w:jc w:val="left"/>
            </w:pPr>
            <w:r>
              <w:rPr>
                <w:rFonts w:ascii="仿宋_GB2312" w:hAnsi="仿宋_GB2312" w:cs="仿宋_GB2312" w:eastAsia="仿宋_GB2312"/>
                <w:sz w:val="21"/>
              </w:rPr>
              <w:t>1）根据国家及相关施工规范和本工程施工承包合同中的要求严格监理施工质量，督促施工单位达到工程合格率为100%。</w:t>
            </w:r>
          </w:p>
          <w:p>
            <w:pPr>
              <w:pStyle w:val="null3"/>
              <w:jc w:val="left"/>
            </w:pPr>
            <w:r>
              <w:rPr>
                <w:rFonts w:ascii="仿宋_GB2312" w:hAnsi="仿宋_GB2312" w:cs="仿宋_GB2312" w:eastAsia="仿宋_GB2312"/>
                <w:sz w:val="21"/>
              </w:rPr>
              <w:t>2）按工程部位的不同环节制订详细的、有针对性的现场监理实施细则，并编制相应的检查表单，按分项工程填写并严格按此进行操作。每个分部工程开工前须提交一份该分部工程的质量通病或可能产生的质量问题、采取的预防措施和施工过程中有针对性的解决办法。</w:t>
            </w:r>
          </w:p>
          <w:p>
            <w:pPr>
              <w:pStyle w:val="null3"/>
              <w:jc w:val="left"/>
            </w:pPr>
            <w:r>
              <w:rPr>
                <w:rFonts w:ascii="仿宋_GB2312" w:hAnsi="仿宋_GB2312" w:cs="仿宋_GB2312" w:eastAsia="仿宋_GB2312"/>
                <w:sz w:val="21"/>
              </w:rPr>
              <w:t>3）监理人在开工后应及时制定施工单位管理人员及工程质量的考核细则并提交委托人。</w:t>
            </w:r>
          </w:p>
          <w:p>
            <w:pPr>
              <w:pStyle w:val="null3"/>
              <w:jc w:val="left"/>
            </w:pPr>
            <w:r>
              <w:rPr>
                <w:rFonts w:ascii="仿宋_GB2312" w:hAnsi="仿宋_GB2312" w:cs="仿宋_GB2312" w:eastAsia="仿宋_GB2312"/>
                <w:sz w:val="21"/>
              </w:rPr>
              <w:t>4）审查拟进场的主要设备的计划和清单，以满足现场施工的需要。</w:t>
            </w:r>
          </w:p>
          <w:p>
            <w:pPr>
              <w:pStyle w:val="null3"/>
              <w:jc w:val="left"/>
            </w:pPr>
            <w:r>
              <w:rPr>
                <w:rFonts w:ascii="仿宋_GB2312" w:hAnsi="仿宋_GB2312" w:cs="仿宋_GB2312" w:eastAsia="仿宋_GB2312"/>
                <w:sz w:val="21"/>
              </w:rPr>
              <w:t>5）密切配合委托人做好设备（若有甲供材料）的检验、验收工作并及时对甲供材料设备的供货质量 、进度状况跟踪考核发现偏差及时纠正。根据工程进展情况按委托人要求分阶段提交各类甲供材料设备。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11）控制工程投资</w:t>
            </w:r>
          </w:p>
          <w:p>
            <w:pPr>
              <w:pStyle w:val="null3"/>
              <w:jc w:val="left"/>
            </w:pPr>
            <w:r>
              <w:rPr>
                <w:rFonts w:ascii="仿宋_GB2312" w:hAnsi="仿宋_GB2312" w:cs="仿宋_GB2312" w:eastAsia="仿宋_GB2312"/>
                <w:sz w:val="21"/>
              </w:rPr>
              <w:t>1）项目投资控制就是在项目建设过程中，对项目建设所产生的人力资源、物质资源和其他费用开支进行指导、监督、调节和限制，把各项费用控制在计划成本范围之内，保证投资目标的实现。项目负责人是项目投资控制第一责任人，应及时掌握和分析投资变化状况，并迅速采取有效措施进行预防。</w:t>
            </w:r>
          </w:p>
          <w:p>
            <w:pPr>
              <w:pStyle w:val="null3"/>
              <w:jc w:val="left"/>
            </w:pPr>
            <w:r>
              <w:rPr>
                <w:rFonts w:ascii="仿宋_GB2312" w:hAnsi="仿宋_GB2312" w:cs="仿宋_GB2312" w:eastAsia="仿宋_GB2312"/>
                <w:sz w:val="21"/>
              </w:rPr>
              <w:t>2）项目负责人要了解项目投资的构成，项目费用划分界面。制定项目投资控制方案，分析项目费用构成并提出合理化建议。</w:t>
            </w:r>
          </w:p>
          <w:p>
            <w:pPr>
              <w:pStyle w:val="null3"/>
              <w:jc w:val="left"/>
            </w:pPr>
            <w:r>
              <w:rPr>
                <w:rFonts w:ascii="仿宋_GB2312" w:hAnsi="仿宋_GB2312" w:cs="仿宋_GB2312" w:eastAsia="仿宋_GB2312"/>
                <w:sz w:val="21"/>
              </w:rPr>
              <w:t>3）加强材料管理，严格用料制度，对施工现场耗用较大的辅材实行包干。</w:t>
            </w:r>
          </w:p>
          <w:p>
            <w:pPr>
              <w:pStyle w:val="null3"/>
              <w:jc w:val="left"/>
            </w:pPr>
            <w:r>
              <w:rPr>
                <w:rFonts w:ascii="仿宋_GB2312" w:hAnsi="仿宋_GB2312" w:cs="仿宋_GB2312" w:eastAsia="仿宋_GB2312"/>
                <w:sz w:val="21"/>
              </w:rPr>
              <w:t>4）参与制定先进的、经济合理的施工方案。为达到缩短工期、提高质量、降低成本的目的，正确选择施工方案是关键，在施工过程中努力寻找各种降低成本、提高工效的新工艺、新技术、新材料。</w:t>
            </w:r>
          </w:p>
          <w:p>
            <w:pPr>
              <w:pStyle w:val="null3"/>
              <w:jc w:val="left"/>
            </w:pPr>
            <w:r>
              <w:rPr>
                <w:rFonts w:ascii="仿宋_GB2312" w:hAnsi="仿宋_GB2312" w:cs="仿宋_GB2312" w:eastAsia="仿宋_GB2312"/>
                <w:sz w:val="21"/>
              </w:rPr>
              <w:t>5）严把质量关，减少返工浪费。在施工中严格做到：按合同施工，按规范施工，确保工程质量，减少返工造成的浪费。</w:t>
            </w:r>
          </w:p>
          <w:p>
            <w:pPr>
              <w:pStyle w:val="null3"/>
              <w:jc w:val="left"/>
            </w:pPr>
            <w:r>
              <w:rPr>
                <w:rFonts w:ascii="仿宋_GB2312" w:hAnsi="仿宋_GB2312" w:cs="仿宋_GB2312" w:eastAsia="仿宋_GB2312"/>
                <w:sz w:val="21"/>
              </w:rPr>
              <w:t>6）控制其他间接费及其它直接费。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12）控制工程安全</w:t>
            </w:r>
          </w:p>
          <w:p>
            <w:pPr>
              <w:pStyle w:val="null3"/>
              <w:jc w:val="left"/>
            </w:pPr>
            <w:r>
              <w:rPr>
                <w:rFonts w:ascii="仿宋_GB2312" w:hAnsi="仿宋_GB2312" w:cs="仿宋_GB2312" w:eastAsia="仿宋_GB2312"/>
                <w:sz w:val="21"/>
              </w:rPr>
              <w:t>1）建立安全责任制。检查、督促参与项目建设的各级单位建立安全生产制度，明确安全生产责任，</w:t>
            </w:r>
          </w:p>
          <w:p>
            <w:pPr>
              <w:pStyle w:val="null3"/>
              <w:jc w:val="left"/>
            </w:pPr>
            <w:r>
              <w:rPr>
                <w:rFonts w:ascii="仿宋_GB2312" w:hAnsi="仿宋_GB2312" w:cs="仿宋_GB2312" w:eastAsia="仿宋_GB2312"/>
                <w:sz w:val="21"/>
              </w:rPr>
              <w:t>层层都要订立安全责任书。发生安全事故，各级责任人和班组都要承担一定经济责任。</w:t>
            </w:r>
          </w:p>
          <w:p>
            <w:pPr>
              <w:pStyle w:val="null3"/>
              <w:jc w:val="left"/>
            </w:pPr>
            <w:r>
              <w:rPr>
                <w:rFonts w:ascii="仿宋_GB2312" w:hAnsi="仿宋_GB2312" w:cs="仿宋_GB2312" w:eastAsia="仿宋_GB2312"/>
                <w:sz w:val="21"/>
              </w:rPr>
              <w:t>2）确保安全设施投资到位。检查、督促参与项目建设的各个单位，按约定的安全职责投入安全设施。</w:t>
            </w:r>
          </w:p>
          <w:p>
            <w:pPr>
              <w:pStyle w:val="null3"/>
              <w:jc w:val="left"/>
            </w:pPr>
            <w:r>
              <w:rPr>
                <w:rFonts w:ascii="仿宋_GB2312" w:hAnsi="仿宋_GB2312" w:cs="仿宋_GB2312" w:eastAsia="仿宋_GB2312"/>
                <w:sz w:val="21"/>
              </w:rPr>
              <w:t>3）安全员要落实到位。检查、督促各级安全管理人员是否到位，是否履行安全管理职责。</w:t>
            </w:r>
          </w:p>
          <w:p>
            <w:pPr>
              <w:pStyle w:val="null3"/>
              <w:jc w:val="left"/>
            </w:pPr>
            <w:r>
              <w:rPr>
                <w:rFonts w:ascii="仿宋_GB2312" w:hAnsi="仿宋_GB2312" w:cs="仿宋_GB2312" w:eastAsia="仿宋_GB2312"/>
                <w:sz w:val="21"/>
              </w:rPr>
              <w:t>4）加强安全培训教育。提高自我安全保护意识，班前、班后要进行安全交底并做好记录。特别是对新工人或转岗的工人一定要进行岗前培训教育。</w:t>
            </w:r>
          </w:p>
          <w:p>
            <w:pPr>
              <w:pStyle w:val="null3"/>
              <w:jc w:val="left"/>
            </w:pPr>
            <w:r>
              <w:rPr>
                <w:rFonts w:ascii="仿宋_GB2312" w:hAnsi="仿宋_GB2312" w:cs="仿宋_GB2312" w:eastAsia="仿宋_GB2312"/>
                <w:sz w:val="21"/>
              </w:rPr>
              <w:t>5）抓好关键人员、关键部位、关键设备的安全管理。对特殊工种等关键人员要加强培训、检查，做到持证上岗，对临边、洞口等关键部位要加强安全防护措施，对大型机械设备，安全员要天天查，发</w:t>
            </w:r>
          </w:p>
          <w:p>
            <w:pPr>
              <w:pStyle w:val="null3"/>
              <w:jc w:val="left"/>
            </w:pPr>
            <w:r>
              <w:rPr>
                <w:rFonts w:ascii="仿宋_GB2312" w:hAnsi="仿宋_GB2312" w:cs="仿宋_GB2312" w:eastAsia="仿宋_GB2312"/>
                <w:sz w:val="21"/>
              </w:rPr>
              <w:t>现问题及时处理。</w:t>
            </w:r>
          </w:p>
          <w:p>
            <w:pPr>
              <w:pStyle w:val="null3"/>
              <w:numPr>
                <w:ilvl w:val="0"/>
                <w:numId w:val="1"/>
              </w:numPr>
              <w:jc w:val="left"/>
            </w:pPr>
            <w:r>
              <w:rPr>
                <w:rFonts w:ascii="仿宋_GB2312" w:hAnsi="仿宋_GB2312" w:cs="仿宋_GB2312" w:eastAsia="仿宋_GB2312"/>
                <w:sz w:val="21"/>
              </w:rPr>
              <w:t>搞好文明工地建设。施工现场要道路通畅，标语牌位置要醒目。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13）信息管理</w:t>
            </w:r>
          </w:p>
          <w:p>
            <w:pPr>
              <w:pStyle w:val="null3"/>
              <w:jc w:val="left"/>
            </w:pPr>
            <w:r>
              <w:rPr>
                <w:rFonts w:ascii="仿宋_GB2312" w:hAnsi="仿宋_GB2312" w:cs="仿宋_GB2312" w:eastAsia="仿宋_GB2312"/>
                <w:sz w:val="21"/>
              </w:rPr>
              <w:t>1）进行各种工程信息的收集、整理、存档；</w:t>
            </w:r>
          </w:p>
          <w:p>
            <w:pPr>
              <w:pStyle w:val="null3"/>
              <w:jc w:val="left"/>
            </w:pPr>
            <w:r>
              <w:rPr>
                <w:rFonts w:ascii="仿宋_GB2312" w:hAnsi="仿宋_GB2312" w:cs="仿宋_GB2312" w:eastAsia="仿宋_GB2312"/>
                <w:sz w:val="21"/>
              </w:rPr>
              <w:t>2）定期提供各类工程项目管理报表；</w:t>
            </w:r>
          </w:p>
          <w:p>
            <w:pPr>
              <w:pStyle w:val="null3"/>
              <w:jc w:val="left"/>
            </w:pPr>
            <w:r>
              <w:rPr>
                <w:rFonts w:ascii="仿宋_GB2312" w:hAnsi="仿宋_GB2312" w:cs="仿宋_GB2312" w:eastAsia="仿宋_GB2312"/>
                <w:sz w:val="21"/>
              </w:rPr>
              <w:t>3）建立工程会议制度；</w:t>
            </w:r>
          </w:p>
          <w:p>
            <w:pPr>
              <w:pStyle w:val="null3"/>
              <w:jc w:val="left"/>
            </w:pPr>
            <w:r>
              <w:rPr>
                <w:rFonts w:ascii="仿宋_GB2312" w:hAnsi="仿宋_GB2312" w:cs="仿宋_GB2312" w:eastAsia="仿宋_GB2312"/>
                <w:sz w:val="21"/>
              </w:rPr>
              <w:t>4）督促各施工单位整理工程技术资料。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14）组织与协调</w:t>
            </w:r>
          </w:p>
          <w:p>
            <w:pPr>
              <w:pStyle w:val="null3"/>
              <w:jc w:val="left"/>
            </w:pPr>
            <w:r>
              <w:rPr>
                <w:rFonts w:ascii="仿宋_GB2312" w:hAnsi="仿宋_GB2312" w:cs="仿宋_GB2312" w:eastAsia="仿宋_GB2312"/>
                <w:sz w:val="21"/>
              </w:rPr>
              <w:t>1）检查施工许可等手续的办理情况，向委托人提交检查报告；</w:t>
            </w:r>
          </w:p>
          <w:p>
            <w:pPr>
              <w:pStyle w:val="null3"/>
              <w:jc w:val="left"/>
            </w:pPr>
            <w:r>
              <w:rPr>
                <w:rFonts w:ascii="仿宋_GB2312" w:hAnsi="仿宋_GB2312" w:cs="仿宋_GB2312" w:eastAsia="仿宋_GB2312"/>
                <w:sz w:val="21"/>
              </w:rPr>
              <w:t>2）审查工程开工条件，检查施工前的各项准备工作；</w:t>
            </w:r>
          </w:p>
          <w:p>
            <w:pPr>
              <w:pStyle w:val="null3"/>
              <w:jc w:val="left"/>
            </w:pPr>
            <w:r>
              <w:rPr>
                <w:rFonts w:ascii="仿宋_GB2312" w:hAnsi="仿宋_GB2312" w:cs="仿宋_GB2312" w:eastAsia="仿宋_GB2312"/>
                <w:sz w:val="21"/>
              </w:rPr>
              <w:t>3）复核和审查施工单位、分包单位以及材料、设备、构配件等供应单位的资格；</w:t>
            </w:r>
          </w:p>
          <w:p>
            <w:pPr>
              <w:pStyle w:val="null3"/>
              <w:jc w:val="left"/>
            </w:pPr>
            <w:r>
              <w:rPr>
                <w:rFonts w:ascii="仿宋_GB2312" w:hAnsi="仿宋_GB2312" w:cs="仿宋_GB2312" w:eastAsia="仿宋_GB2312"/>
                <w:sz w:val="21"/>
              </w:rPr>
              <w:t>4）组织、协调委托人与承包人之间的关系；</w:t>
            </w:r>
          </w:p>
          <w:p>
            <w:pPr>
              <w:pStyle w:val="null3"/>
              <w:jc w:val="left"/>
            </w:pPr>
            <w:r>
              <w:rPr>
                <w:rFonts w:ascii="仿宋_GB2312" w:hAnsi="仿宋_GB2312" w:cs="仿宋_GB2312" w:eastAsia="仿宋_GB2312"/>
                <w:sz w:val="21"/>
              </w:rPr>
              <w:t>5）协助委托人或承包人与城市规划、市容、环境、交通、消防、治安及水电供应等有关部门的协调 ，以确保工程施工的正常进行；</w:t>
            </w:r>
          </w:p>
          <w:p>
            <w:pPr>
              <w:pStyle w:val="null3"/>
              <w:jc w:val="left"/>
            </w:pPr>
            <w:r>
              <w:rPr>
                <w:rFonts w:ascii="仿宋_GB2312" w:hAnsi="仿宋_GB2312" w:cs="仿宋_GB2312" w:eastAsia="仿宋_GB2312"/>
                <w:sz w:val="21"/>
              </w:rPr>
              <w:t>11、保修阶段：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1）检查和记录工程质量缺陷，对缺陷原因进行调查分析并确定责任归属，审核修复方案，监督修复过程并验收，审核修复费用。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2）在国家规定的保修期内，负责检查工程质量状况，组织鉴定发生质量问题的责任，督促有关单位保修，直至达到规定的质量标准。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（一）项目名称：</w:t>
            </w:r>
            <w:r>
              <w:rPr>
                <w:rFonts w:ascii="仿宋_GB2312" w:hAnsi="仿宋_GB2312" w:cs="仿宋_GB2312" w:eastAsia="仿宋_GB2312"/>
                <w:sz w:val="21"/>
              </w:rPr>
              <w:t>2025年财政衔接补助资金项目工程监理服务</w:t>
            </w:r>
          </w:p>
          <w:p>
            <w:pPr>
              <w:pStyle w:val="null3"/>
              <w:jc w:val="left"/>
            </w:pPr>
            <w:r>
              <w:rPr>
                <w:rFonts w:ascii="仿宋_GB2312" w:hAnsi="仿宋_GB2312" w:cs="仿宋_GB2312" w:eastAsia="仿宋_GB2312"/>
                <w:sz w:val="21"/>
              </w:rPr>
              <w:t>（二）建设单位：</w:t>
            </w:r>
            <w:r>
              <w:rPr>
                <w:rFonts w:ascii="仿宋_GB2312" w:hAnsi="仿宋_GB2312" w:cs="仿宋_GB2312" w:eastAsia="仿宋_GB2312"/>
                <w:sz w:val="21"/>
              </w:rPr>
              <w:t>西安市长安区农业农村局</w:t>
            </w:r>
          </w:p>
          <w:p>
            <w:pPr>
              <w:pStyle w:val="null3"/>
              <w:jc w:val="left"/>
            </w:pPr>
            <w:r>
              <w:rPr>
                <w:rFonts w:ascii="仿宋_GB2312" w:hAnsi="仿宋_GB2312" w:cs="仿宋_GB2312" w:eastAsia="仿宋_GB2312"/>
                <w:sz w:val="21"/>
              </w:rPr>
              <w:t>（三）项目建设地点：西安市</w:t>
            </w:r>
            <w:r>
              <w:rPr>
                <w:rFonts w:ascii="仿宋_GB2312" w:hAnsi="仿宋_GB2312" w:cs="仿宋_GB2312" w:eastAsia="仿宋_GB2312"/>
                <w:sz w:val="21"/>
              </w:rPr>
              <w:t>长安区</w:t>
            </w:r>
          </w:p>
          <w:p>
            <w:pPr>
              <w:pStyle w:val="null3"/>
              <w:jc w:val="left"/>
            </w:pPr>
            <w:r>
              <w:rPr>
                <w:rFonts w:ascii="仿宋_GB2312" w:hAnsi="仿宋_GB2312" w:cs="仿宋_GB2312" w:eastAsia="仿宋_GB2312"/>
                <w:sz w:val="21"/>
              </w:rPr>
              <w:t>（四）资金来源：其他财政资金</w:t>
            </w:r>
          </w:p>
          <w:p>
            <w:pPr>
              <w:pStyle w:val="null3"/>
              <w:spacing w:after="120"/>
              <w:jc w:val="both"/>
            </w:pPr>
            <w:r>
              <w:rPr>
                <w:rFonts w:ascii="仿宋_GB2312" w:hAnsi="仿宋_GB2312" w:cs="仿宋_GB2312" w:eastAsia="仿宋_GB2312"/>
                <w:sz w:val="21"/>
              </w:rPr>
              <w:t>（五）</w:t>
            </w:r>
            <w:r>
              <w:rPr>
                <w:rFonts w:ascii="仿宋_GB2312" w:hAnsi="仿宋_GB2312" w:cs="仿宋_GB2312" w:eastAsia="仿宋_GB2312"/>
                <w:sz w:val="21"/>
              </w:rPr>
              <w:t>项目建设规模及主要内容：</w:t>
            </w:r>
            <w:r>
              <w:rPr>
                <w:rFonts w:ascii="仿宋_GB2312" w:hAnsi="仿宋_GB2312" w:cs="仿宋_GB2312" w:eastAsia="仿宋_GB2312"/>
                <w:sz w:val="21"/>
              </w:rPr>
              <w:t>2025年财政衔接补助资金项目监理服务4包包括：</w:t>
            </w:r>
            <w:r>
              <w:rPr>
                <w:rFonts w:ascii="仿宋_GB2312" w:hAnsi="仿宋_GB2312" w:cs="仿宋_GB2312" w:eastAsia="仿宋_GB2312"/>
                <w:sz w:val="21"/>
              </w:rPr>
              <w:t>太乙宫街道新一村大秦岭花谷新建玻璃智能温室项目；太乙宫街道沙场村、四皓村、太乙村、新一村中央扶持发展新型农村集体经济项目；黄良街道立邵村中央扶持发展新型农村集体经济项目；黄良街道秦北花卉基地建设项目、大兆村二组通村路硬化项目</w:t>
            </w:r>
            <w:r>
              <w:rPr>
                <w:rFonts w:ascii="仿宋_GB2312" w:hAnsi="仿宋_GB2312" w:cs="仿宋_GB2312" w:eastAsia="仿宋_GB2312"/>
                <w:sz w:val="21"/>
              </w:rPr>
              <w:t>等项目的监理服务。</w:t>
            </w:r>
            <w:r>
              <w:rPr>
                <w:rFonts w:ascii="仿宋_GB2312" w:hAnsi="仿宋_GB2312" w:cs="仿宋_GB2312" w:eastAsia="仿宋_GB2312"/>
                <w:sz w:val="21"/>
              </w:rPr>
              <w:t>本次采购为本项目全部施工范围内的监理服务，具体内容以采购人实际要求为准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（六）监理服务范围：</w:t>
            </w:r>
          </w:p>
          <w:p>
            <w:pPr>
              <w:pStyle w:val="null3"/>
              <w:ind w:firstLine="280"/>
              <w:jc w:val="left"/>
            </w:pPr>
            <w:r>
              <w:rPr>
                <w:rFonts w:ascii="仿宋_GB2312" w:hAnsi="仿宋_GB2312" w:cs="仿宋_GB2312" w:eastAsia="仿宋_GB2312"/>
                <w:sz w:val="21"/>
              </w:rPr>
              <w:t>本项目所含全部工程的的施工准备阶段施工阶段及保修阶段监理服务，具体内容包括但不限于项目开展过程中的质量控制、进度控制、合同管理、变更管理、安全和文明施工管理、信息资料管理、治污减霾及扬尘治理管理、参建各方关系协调及协助委托人进行投资控制等相关服务，具体内容以招标文件及采购人要求为准。</w:t>
            </w:r>
          </w:p>
          <w:p>
            <w:pPr>
              <w:pStyle w:val="null3"/>
              <w:jc w:val="left"/>
            </w:pPr>
            <w:r>
              <w:rPr>
                <w:rFonts w:ascii="仿宋_GB2312" w:hAnsi="仿宋_GB2312" w:cs="仿宋_GB2312" w:eastAsia="仿宋_GB2312"/>
                <w:sz w:val="21"/>
              </w:rPr>
              <w:t>（七）质量标准：合格。</w:t>
            </w:r>
          </w:p>
          <w:p>
            <w:pPr>
              <w:pStyle w:val="null3"/>
              <w:jc w:val="left"/>
            </w:pPr>
            <w:r>
              <w:rPr>
                <w:rFonts w:ascii="仿宋_GB2312" w:hAnsi="仿宋_GB2312" w:cs="仿宋_GB2312" w:eastAsia="仿宋_GB2312"/>
                <w:sz w:val="21"/>
              </w:rPr>
              <w:t>（八）监理服务期：从合同签订之日起至施工承包合同约定的质量保修期满。</w:t>
            </w:r>
          </w:p>
          <w:p>
            <w:pPr>
              <w:pStyle w:val="null3"/>
              <w:jc w:val="left"/>
            </w:pPr>
            <w:r>
              <w:rPr>
                <w:rFonts w:ascii="仿宋_GB2312" w:hAnsi="仿宋_GB2312" w:cs="仿宋_GB2312" w:eastAsia="仿宋_GB2312"/>
                <w:sz w:val="21"/>
              </w:rPr>
              <w:t>（九）服务标准：达到国家及行业验收合格标准。</w:t>
            </w:r>
          </w:p>
          <w:p>
            <w:pPr>
              <w:pStyle w:val="null3"/>
              <w:jc w:val="left"/>
            </w:pPr>
            <w:r>
              <w:rPr>
                <w:rFonts w:ascii="仿宋_GB2312" w:hAnsi="仿宋_GB2312" w:cs="仿宋_GB2312" w:eastAsia="仿宋_GB2312"/>
                <w:sz w:val="21"/>
              </w:rPr>
              <w:t>二、本项目监理涉及的相关规范和依据（包括但不限于以下内容）：</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与工程施工有关的国家现行、行业、项目所在地适用本工程的建设标准、规范、规程及相关文件。</w:t>
            </w:r>
            <w:r>
              <w:rPr>
                <w:rFonts w:ascii="仿宋_GB2312" w:hAnsi="仿宋_GB2312" w:cs="仿宋_GB2312" w:eastAsia="仿宋_GB2312"/>
                <w:sz w:val="21"/>
                <w:b/>
              </w:rPr>
              <w:t>凡涉及的相关规范，国家有最新标准的以最新标准为准。</w:t>
            </w:r>
          </w:p>
          <w:p>
            <w:pPr>
              <w:pStyle w:val="null3"/>
              <w:jc w:val="left"/>
            </w:pPr>
            <w:r>
              <w:rPr>
                <w:rFonts w:ascii="仿宋_GB2312" w:hAnsi="仿宋_GB2312" w:cs="仿宋_GB2312" w:eastAsia="仿宋_GB2312"/>
                <w:sz w:val="21"/>
              </w:rPr>
              <w:t>2、标准图集；</w:t>
            </w:r>
          </w:p>
          <w:p>
            <w:pPr>
              <w:pStyle w:val="null3"/>
              <w:jc w:val="left"/>
            </w:pPr>
            <w:r>
              <w:rPr>
                <w:rFonts w:ascii="仿宋_GB2312" w:hAnsi="仿宋_GB2312" w:cs="仿宋_GB2312" w:eastAsia="仿宋_GB2312"/>
                <w:sz w:val="21"/>
              </w:rPr>
              <w:t>3、质量监督部门下达的有关文件要求；</w:t>
            </w:r>
          </w:p>
          <w:p>
            <w:pPr>
              <w:pStyle w:val="null3"/>
              <w:jc w:val="left"/>
            </w:pPr>
            <w:r>
              <w:rPr>
                <w:rFonts w:ascii="仿宋_GB2312" w:hAnsi="仿宋_GB2312" w:cs="仿宋_GB2312" w:eastAsia="仿宋_GB2312"/>
                <w:sz w:val="21"/>
              </w:rPr>
              <w:t>4、经有关部门批准的工程项目文件和设计图纸、设计以及设计变更；</w:t>
            </w:r>
          </w:p>
          <w:p>
            <w:pPr>
              <w:pStyle w:val="null3"/>
              <w:jc w:val="left"/>
            </w:pPr>
            <w:r>
              <w:rPr>
                <w:rFonts w:ascii="仿宋_GB2312" w:hAnsi="仿宋_GB2312" w:cs="仿宋_GB2312" w:eastAsia="仿宋_GB2312"/>
                <w:sz w:val="21"/>
              </w:rPr>
              <w:t>5、本工程地质勘察资料；</w:t>
            </w:r>
          </w:p>
          <w:p>
            <w:pPr>
              <w:pStyle w:val="null3"/>
              <w:jc w:val="left"/>
            </w:pPr>
            <w:r>
              <w:rPr>
                <w:rFonts w:ascii="仿宋_GB2312" w:hAnsi="仿宋_GB2312" w:cs="仿宋_GB2312" w:eastAsia="仿宋_GB2312"/>
                <w:sz w:val="21"/>
              </w:rPr>
              <w:t>6、建设单位与施工承包单位签订的合同。</w:t>
            </w:r>
          </w:p>
          <w:p>
            <w:pPr>
              <w:pStyle w:val="null3"/>
              <w:jc w:val="left"/>
            </w:pPr>
            <w:r>
              <w:rPr>
                <w:rFonts w:ascii="仿宋_GB2312" w:hAnsi="仿宋_GB2312" w:cs="仿宋_GB2312" w:eastAsia="仿宋_GB2312"/>
                <w:sz w:val="21"/>
              </w:rPr>
              <w:t>备注：</w:t>
            </w:r>
            <w:r>
              <w:rPr>
                <w:rFonts w:ascii="仿宋_GB2312" w:hAnsi="仿宋_GB2312" w:cs="仿宋_GB2312" w:eastAsia="仿宋_GB2312"/>
                <w:sz w:val="21"/>
              </w:rPr>
              <w:t>①除合同另有约定外，本工程适用现行国家、省、市、行业和地方规范、标准和规程。②规范、标准和规程如发生不一致时，则以要求最为严格的规范、规程或标准作为工作依据。③在合同履行期间，监理人应满足委托人的特定技术要求，满足设计要求，满足陕西省及西安市的有关强制性规定；④监理人应严格执行中华人民共和国强制性标准，执行现行的或即将颁布的行业标准、规范；⑤如有新颁国家标准及行业标准、规范，委托人指令执行时，监理人应当执行。⑥监理人有义务完全满足委托人的相关管理制度及要求。</w:t>
            </w:r>
          </w:p>
          <w:p>
            <w:pPr>
              <w:pStyle w:val="null3"/>
              <w:jc w:val="left"/>
            </w:pPr>
            <w:r>
              <w:rPr>
                <w:rFonts w:ascii="仿宋_GB2312" w:hAnsi="仿宋_GB2312" w:cs="仿宋_GB2312" w:eastAsia="仿宋_GB2312"/>
                <w:sz w:val="21"/>
              </w:rPr>
              <w:t>三、服务要求</w:t>
            </w:r>
          </w:p>
          <w:p>
            <w:pPr>
              <w:pStyle w:val="null3"/>
              <w:jc w:val="left"/>
            </w:pPr>
            <w:r>
              <w:rPr>
                <w:rFonts w:ascii="仿宋_GB2312" w:hAnsi="仿宋_GB2312" w:cs="仿宋_GB2312" w:eastAsia="仿宋_GB2312"/>
                <w:sz w:val="21"/>
              </w:rPr>
              <w:t>1、成交供应商在成交后或施工期间不得随意变更成交项目总监和项目监理部其他管理人员。如果出现特殊情况，确需更换的，应当经采购人同意，并提供必要的证明文件报采购行政监督部门审核备案 。</w:t>
            </w:r>
          </w:p>
          <w:p>
            <w:pPr>
              <w:pStyle w:val="null3"/>
              <w:jc w:val="left"/>
            </w:pPr>
            <w:r>
              <w:rPr>
                <w:rFonts w:ascii="仿宋_GB2312" w:hAnsi="仿宋_GB2312" w:cs="仿宋_GB2312" w:eastAsia="仿宋_GB2312"/>
                <w:sz w:val="21"/>
              </w:rPr>
              <w:t>2、自领取成交通知书之日起至全部委托内容完成之日止，成交项目总监不得再作为项目总监承接其他工程（必须专职服务于本项目）。若出现必须更换项目总监理工程师情形的，则更换后的总监理工程师不得担任在建工程或再承接其他工程的项目总监。</w:t>
            </w:r>
            <w:r>
              <w:rPr>
                <w:rFonts w:ascii="仿宋_GB2312" w:hAnsi="仿宋_GB2312" w:cs="仿宋_GB2312" w:eastAsia="仿宋_GB2312"/>
                <w:sz w:val="21"/>
              </w:rPr>
              <w:t>本采购包涉及市政、房建项目的监理服务，供应商相关人员配备需满足以上各类项目的实施要求，具备履行合同所必须的专业技术能力。</w:t>
            </w:r>
          </w:p>
          <w:p>
            <w:pPr>
              <w:pStyle w:val="null3"/>
              <w:jc w:val="left"/>
            </w:pPr>
            <w:r>
              <w:rPr>
                <w:rFonts w:ascii="仿宋_GB2312" w:hAnsi="仿宋_GB2312" w:cs="仿宋_GB2312" w:eastAsia="仿宋_GB2312"/>
                <w:sz w:val="21"/>
              </w:rPr>
              <w:t>3、应对采购人提供的相关基础资料承担保密义务，不得披露、公布或通过其他形式披露给第三方。</w:t>
            </w:r>
          </w:p>
          <w:p>
            <w:pPr>
              <w:pStyle w:val="null3"/>
              <w:jc w:val="left"/>
            </w:pPr>
            <w:r>
              <w:rPr>
                <w:rFonts w:ascii="仿宋_GB2312" w:hAnsi="仿宋_GB2312" w:cs="仿宋_GB2312" w:eastAsia="仿宋_GB2312"/>
                <w:sz w:val="21"/>
              </w:rPr>
              <w:t>4、项目完成后应做好后续配合服务。</w:t>
            </w:r>
          </w:p>
          <w:p>
            <w:pPr>
              <w:pStyle w:val="null3"/>
              <w:jc w:val="left"/>
            </w:pPr>
            <w:r>
              <w:rPr>
                <w:rFonts w:ascii="仿宋_GB2312" w:hAnsi="仿宋_GB2312" w:cs="仿宋_GB2312" w:eastAsia="仿宋_GB2312"/>
                <w:sz w:val="21"/>
              </w:rPr>
              <w:t>四、组织机构和人员</w:t>
            </w:r>
          </w:p>
          <w:p>
            <w:pPr>
              <w:pStyle w:val="null3"/>
              <w:jc w:val="left"/>
            </w:pPr>
            <w:r>
              <w:rPr>
                <w:rFonts w:ascii="仿宋_GB2312" w:hAnsi="仿宋_GB2312" w:cs="仿宋_GB2312" w:eastAsia="仿宋_GB2312"/>
                <w:sz w:val="21"/>
              </w:rPr>
              <w:t>1、监理单位有健全的组织机构，有资格齐全、专业齐备的监理人员。</w:t>
            </w:r>
          </w:p>
          <w:p>
            <w:pPr>
              <w:pStyle w:val="null3"/>
              <w:jc w:val="left"/>
            </w:pPr>
            <w:r>
              <w:rPr>
                <w:rFonts w:ascii="仿宋_GB2312" w:hAnsi="仿宋_GB2312" w:cs="仿宋_GB2312" w:eastAsia="仿宋_GB2312"/>
                <w:sz w:val="21"/>
              </w:rPr>
              <w:t>2、有合格的、经验丰富的现场工程师。派驻现场的监理人员要熟悉所从事的业务，具备胜任监理业务的能力，具有良好的沟通、协调能力。总监理工程师具有现场处理复杂问题能力和水平。</w:t>
            </w:r>
          </w:p>
          <w:p>
            <w:pPr>
              <w:pStyle w:val="null3"/>
              <w:jc w:val="left"/>
            </w:pPr>
            <w:r>
              <w:rPr>
                <w:rFonts w:ascii="仿宋_GB2312" w:hAnsi="仿宋_GB2312" w:cs="仿宋_GB2312" w:eastAsia="仿宋_GB2312"/>
                <w:sz w:val="21"/>
              </w:rPr>
              <w:t>五、现场管理</w:t>
            </w:r>
          </w:p>
          <w:p>
            <w:pPr>
              <w:pStyle w:val="null3"/>
              <w:jc w:val="left"/>
            </w:pPr>
            <w:r>
              <w:rPr>
                <w:rFonts w:ascii="仿宋_GB2312" w:hAnsi="仿宋_GB2312" w:cs="仿宋_GB2312" w:eastAsia="仿宋_GB2312"/>
                <w:sz w:val="21"/>
              </w:rPr>
              <w:t>1、监理人应在进场后7天内建立组织机构框图、监理机构各岗位职责、计划与实际进度统计对照表等。对于监理工作过程中产生的各种文件、指令、记录或资料要认真做好收发登记和统计分析并建立控制性台账；</w:t>
            </w:r>
          </w:p>
          <w:p>
            <w:pPr>
              <w:pStyle w:val="null3"/>
              <w:jc w:val="left"/>
            </w:pPr>
            <w:r>
              <w:rPr>
                <w:rFonts w:ascii="仿宋_GB2312" w:hAnsi="仿宋_GB2312" w:cs="仿宋_GB2312" w:eastAsia="仿宋_GB2312"/>
                <w:sz w:val="21"/>
              </w:rPr>
              <w:t>2、根据委托人与承包人签订的合同工期组织分解总体工程进度计划并监督承包人按计划实施。审批承包人的修正计划，按时填报进度统计表，当进度严重滞后于计划时要及时反馈或处理；</w:t>
            </w:r>
          </w:p>
          <w:p>
            <w:pPr>
              <w:pStyle w:val="null3"/>
              <w:jc w:val="left"/>
            </w:pPr>
            <w:r>
              <w:rPr>
                <w:rFonts w:ascii="仿宋_GB2312" w:hAnsi="仿宋_GB2312" w:cs="仿宋_GB2312" w:eastAsia="仿宋_GB2312"/>
                <w:sz w:val="21"/>
              </w:rPr>
              <w:t>3、审查分包合同和分包人（若有分包商）的资质；</w:t>
            </w:r>
          </w:p>
          <w:p>
            <w:pPr>
              <w:pStyle w:val="null3"/>
              <w:jc w:val="left"/>
            </w:pPr>
            <w:r>
              <w:rPr>
                <w:rFonts w:ascii="仿宋_GB2312" w:hAnsi="仿宋_GB2312" w:cs="仿宋_GB2312" w:eastAsia="仿宋_GB2312"/>
                <w:sz w:val="21"/>
              </w:rPr>
              <w:t>4、要求承包人按照合同条款、技术规范进行施工，通过旁站、巡视、平行检验和整体验收等手段全面监督、检查和控制工程质量；</w:t>
            </w:r>
          </w:p>
          <w:p>
            <w:pPr>
              <w:pStyle w:val="null3"/>
              <w:jc w:val="left"/>
            </w:pPr>
            <w:r>
              <w:rPr>
                <w:rFonts w:ascii="仿宋_GB2312" w:hAnsi="仿宋_GB2312" w:cs="仿宋_GB2312" w:eastAsia="仿宋_GB2312"/>
                <w:sz w:val="21"/>
              </w:rPr>
              <w:t>5、发布监理指令，根据合同文件和委托人授权，及时签发监理指令，对于承包人施工过程中出现的违约行为及时进行警告、制止或处理；</w:t>
            </w:r>
          </w:p>
          <w:p>
            <w:pPr>
              <w:pStyle w:val="null3"/>
              <w:jc w:val="left"/>
            </w:pPr>
            <w:r>
              <w:rPr>
                <w:rFonts w:ascii="仿宋_GB2312" w:hAnsi="仿宋_GB2312" w:cs="仿宋_GB2312" w:eastAsia="仿宋_GB2312"/>
                <w:sz w:val="21"/>
              </w:rPr>
              <w:t>6、根据合同规定处理索赔事件、协调争端以及在诉讼过程中作证，履行监理响应文件及监理规划大纲中所列相关义务及承诺；</w:t>
            </w:r>
          </w:p>
          <w:p>
            <w:pPr>
              <w:pStyle w:val="null3"/>
              <w:jc w:val="left"/>
            </w:pPr>
            <w:r>
              <w:rPr>
                <w:rFonts w:ascii="仿宋_GB2312" w:hAnsi="仿宋_GB2312" w:cs="仿宋_GB2312" w:eastAsia="仿宋_GB2312"/>
                <w:sz w:val="21"/>
              </w:rPr>
              <w:t>7、按《建设工程监理规范 GB50319-2013》要求和本工程《监理实施细则》所列相关义务与责任开展监理业务；</w:t>
            </w:r>
          </w:p>
          <w:p>
            <w:pPr>
              <w:pStyle w:val="null3"/>
              <w:jc w:val="left"/>
            </w:pPr>
            <w:r>
              <w:rPr>
                <w:rFonts w:ascii="仿宋_GB2312" w:hAnsi="仿宋_GB2312" w:cs="仿宋_GB2312" w:eastAsia="仿宋_GB2312"/>
                <w:sz w:val="21"/>
              </w:rPr>
              <w:t>8、施工监理各阶段任务根据项目实施情况确定；</w:t>
            </w:r>
          </w:p>
          <w:p>
            <w:pPr>
              <w:pStyle w:val="null3"/>
              <w:jc w:val="left"/>
            </w:pPr>
            <w:r>
              <w:rPr>
                <w:rFonts w:ascii="仿宋_GB2312" w:hAnsi="仿宋_GB2312" w:cs="仿宋_GB2312" w:eastAsia="仿宋_GB2312"/>
                <w:sz w:val="21"/>
              </w:rPr>
              <w:t>9、在施工准备阶段包括但不限于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1）参与交底工作并提交具体的报告，在经济上合理，使用功能上安全。因审核工作不到位而引起返工或变更的，监理人应承担相应责任；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2）审查承包人的施工组织设计并提出审查意见报委托人。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3）根据委托人需要以专题报告的形式及时提供本工程所需的材料或设备意见；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4）审核承包人授权的常驻现场代表、其它派驻到现场的主要技术、管理人员的资格和上岗证，督促承包人建立质量保证体系，施工中核查承包人的质量保证体系，确保其体系切实可行；</w:t>
            </w:r>
          </w:p>
          <w:p>
            <w:pPr>
              <w:pStyle w:val="null3"/>
              <w:jc w:val="left"/>
            </w:pPr>
            <w:r>
              <w:rPr>
                <w:rFonts w:ascii="仿宋_GB2312" w:hAnsi="仿宋_GB2312" w:cs="仿宋_GB2312" w:eastAsia="仿宋_GB2312"/>
                <w:sz w:val="21"/>
              </w:rPr>
              <w:t>10、在施工阶段，监理人主要任务是全面负责对工程的监督、管理和检查，协调各方的关系。其主要内容包括但不限于：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1）审查承包人拟用于本工程的机械装备的性能与数量，对机械设备的进出场情况予以动态的监督和记录，汇总承包人施工进场的主要设备数量并报送委托工程管理部门；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2）按验评标准规定的检验项目和检验频率，对工程质量进行实测实量的验收重点部位要求全频率验收。验收后应认真填写工序质量验收单及有关记录；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调查、处理工程质量缺陷和事故，对工程实施过程中发生质量事故或发现的质量缺陷要及时填写质量事故缺陷报告单并报委托人。出现重大质量事故时除了督促承包人按规定上报有关部门还要按照委托人要求参与事件的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4）在承包人质保体系失效导致监理程序落实不力的违约行为出现时，经请示委托人后发布停工令并敦促承包人及时整改。在承包人报送整改报告和复工申请经总监理工程师核实并报委托人批准后签发复工令；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5）签署中间交工证书；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6）计量与支付：依据合同文件和程序要求对承包人提交的形象进度报审表进行认真审核，配合委托人完成工程量的现场确认工作和工程款支付工作；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7）受理承包人、设计单位提出的工程变更意向，驳回不能成立的工程变更申请，审核、处理符合要求的变更申请，审核工程变更意见应报委托人审批；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8）对工程施工中有可能引起索赔事件的相关情况，如人员、设备、施工工艺、环境等予以关注和记录，受理索赔、分包等合同事宜。根据合同规定进行评估和处理后报委托人批准；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9）控制工程进度。</w:t>
            </w:r>
          </w:p>
          <w:p>
            <w:pPr>
              <w:pStyle w:val="null3"/>
              <w:jc w:val="left"/>
            </w:pPr>
            <w:r>
              <w:rPr>
                <w:rFonts w:ascii="仿宋_GB2312" w:hAnsi="仿宋_GB2312" w:cs="仿宋_GB2312" w:eastAsia="仿宋_GB2312"/>
                <w:sz w:val="21"/>
              </w:rPr>
              <w:t>1）审核施工单位进度计划的可行性。专业监理工程师应依据施工合同有关条款、施工图及经过批准的施工组织设计制定进度控制方案，对进度目标进行风险分析，制定防范性对策，经总监理工程师审定后报送委托人。如发现执行过程中不能完成工程计划时，应检查分析原因，督促施工单位及时调整计划和采取补救措施以保证工程进度的实现。</w:t>
            </w:r>
          </w:p>
          <w:p>
            <w:pPr>
              <w:pStyle w:val="null3"/>
              <w:jc w:val="left"/>
            </w:pPr>
            <w:r>
              <w:rPr>
                <w:rFonts w:ascii="仿宋_GB2312" w:hAnsi="仿宋_GB2312" w:cs="仿宋_GB2312" w:eastAsia="仿宋_GB2312"/>
                <w:sz w:val="21"/>
              </w:rPr>
              <w:t>2）定期主持与各施工单位的有关施工进度、质量及安全的协调会议并做好会议记录，及时协调处理相关的问题。若情况特殊监理人应开现场会议协调解决有关问题，同时报委托人签字认可并按时下发会议纪要。</w:t>
            </w:r>
          </w:p>
          <w:p>
            <w:pPr>
              <w:pStyle w:val="null3"/>
              <w:jc w:val="left"/>
            </w:pPr>
            <w:r>
              <w:rPr>
                <w:rFonts w:ascii="仿宋_GB2312" w:hAnsi="仿宋_GB2312" w:cs="仿宋_GB2312" w:eastAsia="仿宋_GB2312"/>
                <w:sz w:val="21"/>
              </w:rPr>
              <w:t>3）建立工程监理日记制度，详细记录工程进度、质量、设计修改、工地洽商等问题和其他有关施工过程中必须记录的问题。</w:t>
            </w:r>
          </w:p>
          <w:p>
            <w:pPr>
              <w:pStyle w:val="null3"/>
              <w:jc w:val="left"/>
            </w:pPr>
            <w:r>
              <w:rPr>
                <w:rFonts w:ascii="仿宋_GB2312" w:hAnsi="仿宋_GB2312" w:cs="仿宋_GB2312" w:eastAsia="仿宋_GB2312"/>
                <w:sz w:val="21"/>
              </w:rPr>
              <w:t>4）总监理工程师应向委托人报告工程进度和所采取进度控制措施的执行情况并提出合理预防由建设单位原因导致的工程延期及其相关费用索赔的建议。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10）控制工程质量</w:t>
            </w:r>
          </w:p>
          <w:p>
            <w:pPr>
              <w:pStyle w:val="null3"/>
              <w:jc w:val="left"/>
            </w:pPr>
            <w:r>
              <w:rPr>
                <w:rFonts w:ascii="仿宋_GB2312" w:hAnsi="仿宋_GB2312" w:cs="仿宋_GB2312" w:eastAsia="仿宋_GB2312"/>
                <w:sz w:val="21"/>
              </w:rPr>
              <w:t>1）根据国家及相关施工规范和本工程施工承包合同中的要求严格监理施工质量，督促施工单位达到工程合格率为100%。</w:t>
            </w:r>
          </w:p>
          <w:p>
            <w:pPr>
              <w:pStyle w:val="null3"/>
              <w:jc w:val="left"/>
            </w:pPr>
            <w:r>
              <w:rPr>
                <w:rFonts w:ascii="仿宋_GB2312" w:hAnsi="仿宋_GB2312" w:cs="仿宋_GB2312" w:eastAsia="仿宋_GB2312"/>
                <w:sz w:val="21"/>
              </w:rPr>
              <w:t>2）按工程部位的不同环节制订详细的、有针对性的现场监理实施细则，并编制相应的检查表单，按分项工程填写并严格按此进行操作。每个分部工程开工前须提交一份该分部工程的质量通病或可能产生的质量问题、采取的预防措施和施工过程中有针对性的解决办法。</w:t>
            </w:r>
          </w:p>
          <w:p>
            <w:pPr>
              <w:pStyle w:val="null3"/>
              <w:jc w:val="left"/>
            </w:pPr>
            <w:r>
              <w:rPr>
                <w:rFonts w:ascii="仿宋_GB2312" w:hAnsi="仿宋_GB2312" w:cs="仿宋_GB2312" w:eastAsia="仿宋_GB2312"/>
                <w:sz w:val="21"/>
              </w:rPr>
              <w:t>3）监理人在开工后应及时制定施工单位管理人员及工程质量的考核细则并提交委托人。</w:t>
            </w:r>
          </w:p>
          <w:p>
            <w:pPr>
              <w:pStyle w:val="null3"/>
              <w:jc w:val="left"/>
            </w:pPr>
            <w:r>
              <w:rPr>
                <w:rFonts w:ascii="仿宋_GB2312" w:hAnsi="仿宋_GB2312" w:cs="仿宋_GB2312" w:eastAsia="仿宋_GB2312"/>
                <w:sz w:val="21"/>
              </w:rPr>
              <w:t>4）审查拟进场的主要设备的计划和清单，以满足现场施工的需要。</w:t>
            </w:r>
          </w:p>
          <w:p>
            <w:pPr>
              <w:pStyle w:val="null3"/>
              <w:jc w:val="left"/>
            </w:pPr>
            <w:r>
              <w:rPr>
                <w:rFonts w:ascii="仿宋_GB2312" w:hAnsi="仿宋_GB2312" w:cs="仿宋_GB2312" w:eastAsia="仿宋_GB2312"/>
                <w:sz w:val="21"/>
              </w:rPr>
              <w:t>5）密切配合委托人做好设备（若有甲供材料）的检验、验收工作并及时对甲供材料设备的供货质量 、进度状况跟踪考核发现偏差及时纠正。根据工程进展情况按委托人要求分阶段提交各类甲供材料设备。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11）控制工程投资</w:t>
            </w:r>
          </w:p>
          <w:p>
            <w:pPr>
              <w:pStyle w:val="null3"/>
              <w:jc w:val="left"/>
            </w:pPr>
            <w:r>
              <w:rPr>
                <w:rFonts w:ascii="仿宋_GB2312" w:hAnsi="仿宋_GB2312" w:cs="仿宋_GB2312" w:eastAsia="仿宋_GB2312"/>
                <w:sz w:val="21"/>
              </w:rPr>
              <w:t>1）项目投资控制就是在项目建设过程中，对项目建设所产生的人力资源、物质资源和其他费用开支进行指导、监督、调节和限制，把各项费用控制在计划成本范围之内，保证投资目标的实现。项目负责人是项目投资控制第一责任人，应及时掌握和分析投资变化状况，并迅速采取有效措施进行预防。</w:t>
            </w:r>
          </w:p>
          <w:p>
            <w:pPr>
              <w:pStyle w:val="null3"/>
              <w:jc w:val="left"/>
            </w:pPr>
            <w:r>
              <w:rPr>
                <w:rFonts w:ascii="仿宋_GB2312" w:hAnsi="仿宋_GB2312" w:cs="仿宋_GB2312" w:eastAsia="仿宋_GB2312"/>
                <w:sz w:val="21"/>
              </w:rPr>
              <w:t>2）项目负责人要了解项目投资的构成，项目费用划分界面。制定项目投资控制方案，分析项目费用构成并提出合理化建议。</w:t>
            </w:r>
          </w:p>
          <w:p>
            <w:pPr>
              <w:pStyle w:val="null3"/>
              <w:jc w:val="left"/>
            </w:pPr>
            <w:r>
              <w:rPr>
                <w:rFonts w:ascii="仿宋_GB2312" w:hAnsi="仿宋_GB2312" w:cs="仿宋_GB2312" w:eastAsia="仿宋_GB2312"/>
                <w:sz w:val="21"/>
              </w:rPr>
              <w:t>3）加强材料管理，严格用料制度，对施工现场耗用较大的辅材实行包干。</w:t>
            </w:r>
          </w:p>
          <w:p>
            <w:pPr>
              <w:pStyle w:val="null3"/>
              <w:jc w:val="left"/>
            </w:pPr>
            <w:r>
              <w:rPr>
                <w:rFonts w:ascii="仿宋_GB2312" w:hAnsi="仿宋_GB2312" w:cs="仿宋_GB2312" w:eastAsia="仿宋_GB2312"/>
                <w:sz w:val="21"/>
              </w:rPr>
              <w:t>4）参与制定先进的、经济合理的施工方案。为达到缩短工期、提高质量、降低成本的目的，正确选择施工方案是关键，在施工过程中努力寻找各种降低成本、提高工效的新工艺、新技术、新材料。</w:t>
            </w:r>
          </w:p>
          <w:p>
            <w:pPr>
              <w:pStyle w:val="null3"/>
              <w:jc w:val="left"/>
            </w:pPr>
            <w:r>
              <w:rPr>
                <w:rFonts w:ascii="仿宋_GB2312" w:hAnsi="仿宋_GB2312" w:cs="仿宋_GB2312" w:eastAsia="仿宋_GB2312"/>
                <w:sz w:val="21"/>
              </w:rPr>
              <w:t>5）严把质量关，减少返工浪费。在施工中严格做到：按合同施工，按规范施工，确保工程质量，减少返工造成的浪费。</w:t>
            </w:r>
          </w:p>
          <w:p>
            <w:pPr>
              <w:pStyle w:val="null3"/>
              <w:jc w:val="left"/>
            </w:pPr>
            <w:r>
              <w:rPr>
                <w:rFonts w:ascii="仿宋_GB2312" w:hAnsi="仿宋_GB2312" w:cs="仿宋_GB2312" w:eastAsia="仿宋_GB2312"/>
                <w:sz w:val="21"/>
              </w:rPr>
              <w:t>6）控制其他间接费及其它直接费。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12）控制工程安全</w:t>
            </w:r>
          </w:p>
          <w:p>
            <w:pPr>
              <w:pStyle w:val="null3"/>
              <w:jc w:val="left"/>
            </w:pPr>
            <w:r>
              <w:rPr>
                <w:rFonts w:ascii="仿宋_GB2312" w:hAnsi="仿宋_GB2312" w:cs="仿宋_GB2312" w:eastAsia="仿宋_GB2312"/>
                <w:sz w:val="21"/>
              </w:rPr>
              <w:t>1）建立安全责任制。检查、督促参与项目建设的各级单位建立安全生产制度，明确安全生产责任，</w:t>
            </w:r>
          </w:p>
          <w:p>
            <w:pPr>
              <w:pStyle w:val="null3"/>
              <w:jc w:val="left"/>
            </w:pPr>
            <w:r>
              <w:rPr>
                <w:rFonts w:ascii="仿宋_GB2312" w:hAnsi="仿宋_GB2312" w:cs="仿宋_GB2312" w:eastAsia="仿宋_GB2312"/>
                <w:sz w:val="21"/>
              </w:rPr>
              <w:t>层层都要订立安全责任书。发生安全事故，各级责任人和班组都要承担一定经济责任。</w:t>
            </w:r>
          </w:p>
          <w:p>
            <w:pPr>
              <w:pStyle w:val="null3"/>
              <w:jc w:val="left"/>
            </w:pPr>
            <w:r>
              <w:rPr>
                <w:rFonts w:ascii="仿宋_GB2312" w:hAnsi="仿宋_GB2312" w:cs="仿宋_GB2312" w:eastAsia="仿宋_GB2312"/>
                <w:sz w:val="21"/>
              </w:rPr>
              <w:t>2）确保安全设施投资到位。检查、督促参与项目建设的各个单位，按约定的安全职责投入安全设施。</w:t>
            </w:r>
          </w:p>
          <w:p>
            <w:pPr>
              <w:pStyle w:val="null3"/>
              <w:jc w:val="left"/>
            </w:pPr>
            <w:r>
              <w:rPr>
                <w:rFonts w:ascii="仿宋_GB2312" w:hAnsi="仿宋_GB2312" w:cs="仿宋_GB2312" w:eastAsia="仿宋_GB2312"/>
                <w:sz w:val="21"/>
              </w:rPr>
              <w:t>3）安全员要落实到位。检查、督促各级安全管理人员是否到位，是否履行安全管理职责。</w:t>
            </w:r>
          </w:p>
          <w:p>
            <w:pPr>
              <w:pStyle w:val="null3"/>
              <w:jc w:val="left"/>
            </w:pPr>
            <w:r>
              <w:rPr>
                <w:rFonts w:ascii="仿宋_GB2312" w:hAnsi="仿宋_GB2312" w:cs="仿宋_GB2312" w:eastAsia="仿宋_GB2312"/>
                <w:sz w:val="21"/>
              </w:rPr>
              <w:t>4）加强安全培训教育。提高自我安全保护意识，班前、班后要进行安全交底并做好记录。特别是对新工人或转岗的工人一定要进行岗前培训教育。</w:t>
            </w:r>
          </w:p>
          <w:p>
            <w:pPr>
              <w:pStyle w:val="null3"/>
              <w:jc w:val="left"/>
            </w:pPr>
            <w:r>
              <w:rPr>
                <w:rFonts w:ascii="仿宋_GB2312" w:hAnsi="仿宋_GB2312" w:cs="仿宋_GB2312" w:eastAsia="仿宋_GB2312"/>
                <w:sz w:val="21"/>
              </w:rPr>
              <w:t>5）抓好关键人员、关键部位、关键设备的安全管理。对特殊工种等关键人员要加强培训、检查，做到持证上岗，对临边、洞口等关键部位要加强安全防护措施，对大型机械设备，安全员要天天查，发</w:t>
            </w:r>
          </w:p>
          <w:p>
            <w:pPr>
              <w:pStyle w:val="null3"/>
              <w:jc w:val="left"/>
            </w:pPr>
            <w:r>
              <w:rPr>
                <w:rFonts w:ascii="仿宋_GB2312" w:hAnsi="仿宋_GB2312" w:cs="仿宋_GB2312" w:eastAsia="仿宋_GB2312"/>
                <w:sz w:val="21"/>
              </w:rPr>
              <w:t>现问题及时处理。</w:t>
            </w:r>
          </w:p>
          <w:p>
            <w:pPr>
              <w:pStyle w:val="null3"/>
              <w:numPr>
                <w:ilvl w:val="0"/>
                <w:numId w:val="1"/>
              </w:numPr>
              <w:jc w:val="left"/>
            </w:pPr>
            <w:r>
              <w:rPr>
                <w:rFonts w:ascii="仿宋_GB2312" w:hAnsi="仿宋_GB2312" w:cs="仿宋_GB2312" w:eastAsia="仿宋_GB2312"/>
                <w:sz w:val="21"/>
              </w:rPr>
              <w:t>搞好文明工地建设。施工现场要道路通畅，标语牌位置要醒目。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13）信息管理</w:t>
            </w:r>
          </w:p>
          <w:p>
            <w:pPr>
              <w:pStyle w:val="null3"/>
              <w:jc w:val="left"/>
            </w:pPr>
            <w:r>
              <w:rPr>
                <w:rFonts w:ascii="仿宋_GB2312" w:hAnsi="仿宋_GB2312" w:cs="仿宋_GB2312" w:eastAsia="仿宋_GB2312"/>
                <w:sz w:val="21"/>
              </w:rPr>
              <w:t>1）进行各种工程信息的收集、整理、存档；</w:t>
            </w:r>
          </w:p>
          <w:p>
            <w:pPr>
              <w:pStyle w:val="null3"/>
              <w:jc w:val="left"/>
            </w:pPr>
            <w:r>
              <w:rPr>
                <w:rFonts w:ascii="仿宋_GB2312" w:hAnsi="仿宋_GB2312" w:cs="仿宋_GB2312" w:eastAsia="仿宋_GB2312"/>
                <w:sz w:val="21"/>
              </w:rPr>
              <w:t>2）定期提供各类工程项目管理报表；</w:t>
            </w:r>
          </w:p>
          <w:p>
            <w:pPr>
              <w:pStyle w:val="null3"/>
              <w:jc w:val="left"/>
            </w:pPr>
            <w:r>
              <w:rPr>
                <w:rFonts w:ascii="仿宋_GB2312" w:hAnsi="仿宋_GB2312" w:cs="仿宋_GB2312" w:eastAsia="仿宋_GB2312"/>
                <w:sz w:val="21"/>
              </w:rPr>
              <w:t>3）建立工程会议制度；</w:t>
            </w:r>
          </w:p>
          <w:p>
            <w:pPr>
              <w:pStyle w:val="null3"/>
              <w:jc w:val="left"/>
            </w:pPr>
            <w:r>
              <w:rPr>
                <w:rFonts w:ascii="仿宋_GB2312" w:hAnsi="仿宋_GB2312" w:cs="仿宋_GB2312" w:eastAsia="仿宋_GB2312"/>
                <w:sz w:val="21"/>
              </w:rPr>
              <w:t>4）督促各施工单位整理工程技术资料。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14）组织与协调</w:t>
            </w:r>
          </w:p>
          <w:p>
            <w:pPr>
              <w:pStyle w:val="null3"/>
              <w:jc w:val="left"/>
            </w:pPr>
            <w:r>
              <w:rPr>
                <w:rFonts w:ascii="仿宋_GB2312" w:hAnsi="仿宋_GB2312" w:cs="仿宋_GB2312" w:eastAsia="仿宋_GB2312"/>
                <w:sz w:val="21"/>
              </w:rPr>
              <w:t>1）检查施工许可等手续的办理情况，向委托人提交检查报告；</w:t>
            </w:r>
          </w:p>
          <w:p>
            <w:pPr>
              <w:pStyle w:val="null3"/>
              <w:jc w:val="left"/>
            </w:pPr>
            <w:r>
              <w:rPr>
                <w:rFonts w:ascii="仿宋_GB2312" w:hAnsi="仿宋_GB2312" w:cs="仿宋_GB2312" w:eastAsia="仿宋_GB2312"/>
                <w:sz w:val="21"/>
              </w:rPr>
              <w:t>2）审查工程开工条件，检查施工前的各项准备工作；</w:t>
            </w:r>
          </w:p>
          <w:p>
            <w:pPr>
              <w:pStyle w:val="null3"/>
              <w:jc w:val="left"/>
            </w:pPr>
            <w:r>
              <w:rPr>
                <w:rFonts w:ascii="仿宋_GB2312" w:hAnsi="仿宋_GB2312" w:cs="仿宋_GB2312" w:eastAsia="仿宋_GB2312"/>
                <w:sz w:val="21"/>
              </w:rPr>
              <w:t>3）复核和审查施工单位、分包单位以及材料、设备、构配件等供应单位的资格；</w:t>
            </w:r>
          </w:p>
          <w:p>
            <w:pPr>
              <w:pStyle w:val="null3"/>
              <w:jc w:val="left"/>
            </w:pPr>
            <w:r>
              <w:rPr>
                <w:rFonts w:ascii="仿宋_GB2312" w:hAnsi="仿宋_GB2312" w:cs="仿宋_GB2312" w:eastAsia="仿宋_GB2312"/>
                <w:sz w:val="21"/>
              </w:rPr>
              <w:t>4）组织、协调委托人与承包人之间的关系；</w:t>
            </w:r>
          </w:p>
          <w:p>
            <w:pPr>
              <w:pStyle w:val="null3"/>
              <w:jc w:val="left"/>
            </w:pPr>
            <w:r>
              <w:rPr>
                <w:rFonts w:ascii="仿宋_GB2312" w:hAnsi="仿宋_GB2312" w:cs="仿宋_GB2312" w:eastAsia="仿宋_GB2312"/>
                <w:sz w:val="21"/>
              </w:rPr>
              <w:t>5）协助委托人或承包人与城市规划、市容、环境、交通、消防、治安及水电供应等有关部门的协调 ，以确保工程施工的正常进行；</w:t>
            </w:r>
          </w:p>
          <w:p>
            <w:pPr>
              <w:pStyle w:val="null3"/>
              <w:jc w:val="left"/>
            </w:pPr>
            <w:r>
              <w:rPr>
                <w:rFonts w:ascii="仿宋_GB2312" w:hAnsi="仿宋_GB2312" w:cs="仿宋_GB2312" w:eastAsia="仿宋_GB2312"/>
                <w:sz w:val="21"/>
              </w:rPr>
              <w:t>11、保修阶段：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1）检查和记录工程质量缺陷，对缺陷原因进行调查分析并确定责任归属，审核修复方案，监督修复过程并验收，审核修复费用。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2）在国家规定的保修期内，负责检查工程质量状况，组织鉴定发生质量问题的责任，督促有关单位保修，直至达到规定的质量标准。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本采购包涉及水利、市政、房建项目的监理服务，供应商相关人员配备需满足以上各类项目的实施要求，具备履行合同所必须的专业技术能力。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本采购包涉及水利、市政、房建项目的监理服务，供应商相关人员配备需满足以上各类项目的实施要求，具备履行合同所必须的专业技术能力。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本采购包涉及公路、水利、市政、房建项目的监理服务，供应商相关人员配备需满足以上各类项目的实施要求，具备履行合同所必须的专业技术能力。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本采购包涉及市政、房建项目的监理服务，供应商相关人员配备需满足以上各类项目的实施要求，具备履行合同所必须的专业技术能力。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从合同签订之日起至施工承包合同约定的质量保修期满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从合同签订之日起至施工承包合同约定的质量保修期满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从合同签订之日起至施工承包合同约定的质量保修期满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从合同签订之日起至施工承包合同约定的质量保修期满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西安市长安区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符合国家相关规定要求；验收合格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符合国家相关规定要求；验收合格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工程决算后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项目建设实施阶段完成后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工程决算后，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项目建设实施阶段完成后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工程决算后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项目建设实施阶段完成后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工程决算后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供应商需在项目电子化交易系统中按要求填写《投标函》完成承诺并进行电子签章。提供相应的证明材料：1.有效的主体资格证明：具有独立承担民事责任能力的法人、其他组织或自然人； 根据供应商类别进行审查： (1)企业投标的：提供营业执照(3证合1或多证合1)复印件； (2)事业单位投标的：提供事业单位法人证书复印件； (3)其他组织投标的：提供登记证书复印件或专业服务机构执业许可证； (4)自然人投标的：提供身份证复印件。 2.财务状况报告：须提供2023年或2024年任意一年度的财务审计报告（至少包括资产负债表和利润表，成立时间至提交投标文件截止时间不足一年的可提供成立后任意时段的资产负债表），或银行出具开标前三个月内的资信证明； 3.税收缴纳证明：提供上一年度至今已缴纳的任意时段、任意税种凭证或税务机关开具的完税证明，依法免税的单位应提供相关证明材料； 4.社会保障资金缴纳证明：提供上一年度至今已缴存的至少一个月的有效社会保障资金缴纳证明。依法不需要缴纳社会保障资金的单位应提供相关证明材料。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投标函 资格审查其他资料.docx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供应商需在项目电子化交易系统中按要求填写《投标函》完成承诺并进行电子签章。提供相应的证明材料：1.有效的主体资格证明：具有独立承担民事责任能力的法人、其他组织或自然人； 根据供应商类别进行审查： (1)企业投标的：提供营业执照(3证合1或多证合1)复印件； (2)事业单位投标的：提供事业单位法人证书复印件； (3)其他组织投标的：提供登记证书复印件或专业服务机构执业许可证； (4)自然人投标的：提供身份证复印件。 2.财务状况报告：须提供2023年或2024年任意一年度的财务审计报告（至少包括资产负债表和利润表，成立时间至提交投标文件截止时间不足一年的可提供成立后任意时段的资产负债表），或银行出具开标前三个月内的资信证明； 3.税收缴纳证明：提供上一年度至今已缴纳的任意时段、任意税种凭证或税务机关开具的完税证明，依法免税的单位应提供相关证明材料； 4.社会保障资金缴纳证明：提供上一年度至今已缴存的至少一个月的有效社会保障资金缴纳证明。依法不需要缴纳社会保障资金的单位应提供相关证明材料。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投标函 资格审查其他资料.docx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供应商需在项目电子化交易系统中按要求填写《投标函》完成承诺并进行电子签章。提供相应的证明材料：1.有效的主体资格证明：具有独立承担民事责任能力的法人、其他组织或自然人； 根据供应商类别进行审查： (1)企业投标的：提供营业执照(3证合1或多证合1)复印件； (2)事业单位投标的：提供事业单位法人证书复印件； (3)其他组织投标的：提供登记证书复印件或专业服务机构执业许可证； (4)自然人投标的：提供身份证复印件。 2.财务状况报告：须提供2023年或2024年任意一年度的财务审计报告（至少包括资产负债表和利润表，成立时间至提交投标文件截止时间不足一年的可提供成立后任意时段的资产负债表），或银行出具开标前三个月内的资信证明； 3.税收缴纳证明：提供上一年度至今已缴纳的任意时段、任意税种凭证或税务机关开具的完税证明，依法免税的单位应提供相关证明材料； 4.社会保障资金缴纳证明：提供上一年度至今已缴存的至少一个月的有效社会保障资金缴纳证明。依法不需要缴纳社会保障资金的单位应提供相关证明材料。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投标函 资格审查其他资料.docx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供应商需在项目电子化交易系统中按要求填写《投标函》完成承诺并进行电子签章。提供相应的证明材料：1.有效的主体资格证明：具有独立承担民事责任能力的法人、其他组织或自然人； 根据供应商类别进行审查： (1)企业投标的：提供营业执照(3证合1或多证合1)复印件； (2)事业单位投标的：提供事业单位法人证书复印件； (3)其他组织投标的：提供登记证书复印件或专业服务机构执业许可证； (4)自然人投标的：提供身份证复印件。 2.财务状况报告：须提供2023年或2024年任意一年度的财务审计报告（至少包括资产负债表和利润表，成立时间至提交投标文件截止时间不足一年的可提供成立后任意时段的资产负债表），或银行出具开标前三个月内的资信证明； 3.税收缴纳证明：提供上一年度至今已缴纳的任意时段、任意税种凭证或税务机关开具的完税证明，依法免税的单位应提供相关证明材料； 4.社会保障资金缴纳证明：提供上一年度至今已缴存的至少一个月的有效社会保障资金缴纳证明。依法不需要缴纳社会保障资金的单位应提供相关证明材料。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投标函 资格审查其他资料.docx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投标人具备行政主管部门颁发的工程监理综合资质或同时具备水利水电工程专业监理丙级及以上资质、市政公用工程专业监理丙级及以上资质、房屋建筑工程专业监理丙级及以上资质。</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拟派项目总监具有房屋建筑工程专业注册监理工程师执业资格，在本单位注册，且未担任其他在建工程项目的总监理工程师。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资格审查其他资料.docx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tc>
        <w:tc>
          <w:tcPr>
            <w:tcW w:type="dxa" w:w="1661"/>
          </w:tcPr>
          <w:p>
            <w:pPr>
              <w:pStyle w:val="null3"/>
            </w:pPr>
            <w:r>
              <w:rPr>
                <w:rFonts w:ascii="仿宋_GB2312" w:hAnsi="仿宋_GB2312" w:cs="仿宋_GB2312" w:eastAsia="仿宋_GB2312"/>
              </w:rPr>
              <w:t>资格审查其他资料.docx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投标人具备行政主管部门颁发的工程监理综合资质或同时具备水利水电工程专业监理丙级及以上资质、市政公用工程专业监理丙级及以上资质、房屋建筑工程专业监理丙级及以上资质。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拟派项目总监具有市政公用工程专业注册监理工程师执业资格，在本单位注册，且未担任其他在建工程项目的总监理工程师。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建设行政主管部门颁发的工程监理综合资质或同时具备水利水电工程专业监理丙级及以上资质、市政公用工程专业监理丙级及以上资质、房屋建筑工程专业监理乙级及以上资质、公路工程专业监理丙级及以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拟派项目总监具有房屋建筑工程专业注册监理工程师执业资格，在本单位注册，且未担任其他在建工程项目的总监理工程师。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法定代表人亲自参加投标的，应提供法定代表人（主要负责人）身份证明书，法定代表人委托代理人参加投标的，应提供法定代表人（主要负责人）委托授权书。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投标人具备建设行政主管部门颁发的工程监理综合资质或同时具备房屋建筑工程专业监理丙级及以上资质、市政公用工程专业监理丙级及以上。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拟派项目总监具有房屋建筑工程专业注册监理工程师执业资格，在本单位注册，且未担任其他在建工程项目的总监理工程师。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投标人及拟派项目总监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按照招标文件要求签署</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按照招标文件要求签署</w:t>
            </w:r>
          </w:p>
        </w:tc>
        <w:tc>
          <w:tcPr>
            <w:tcW w:type="dxa" w:w="1661"/>
          </w:tcPr>
          <w:p>
            <w:pPr>
              <w:pStyle w:val="null3"/>
            </w:pPr>
            <w:r>
              <w:rPr>
                <w:rFonts w:ascii="仿宋_GB2312" w:hAnsi="仿宋_GB2312" w:cs="仿宋_GB2312" w:eastAsia="仿宋_GB2312"/>
              </w:rPr>
              <w:t>开标一览表 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按照招标文件要求签署</w:t>
            </w:r>
          </w:p>
        </w:tc>
        <w:tc>
          <w:tcPr>
            <w:tcW w:type="dxa" w:w="1661"/>
          </w:tcPr>
          <w:p>
            <w:pPr>
              <w:pStyle w:val="null3"/>
            </w:pPr>
            <w:r>
              <w:rPr>
                <w:rFonts w:ascii="仿宋_GB2312" w:hAnsi="仿宋_GB2312" w:cs="仿宋_GB2312" w:eastAsia="仿宋_GB2312"/>
              </w:rPr>
              <w:t>开标一览表 投标函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按照招标文件要求签署</w:t>
            </w:r>
          </w:p>
        </w:tc>
        <w:tc>
          <w:tcPr>
            <w:tcW w:type="dxa" w:w="1661"/>
          </w:tcPr>
          <w:p>
            <w:pPr>
              <w:pStyle w:val="null3"/>
            </w:pPr>
            <w:r>
              <w:rPr>
                <w:rFonts w:ascii="仿宋_GB2312" w:hAnsi="仿宋_GB2312" w:cs="仿宋_GB2312" w:eastAsia="仿宋_GB2312"/>
              </w:rPr>
              <w:t>开标一览表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1.监理工作目标</w:t>
            </w:r>
          </w:p>
        </w:tc>
        <w:tc>
          <w:tcPr>
            <w:tcW w:type="dxa" w:w="2492"/>
          </w:tcPr>
          <w:p>
            <w:pPr>
              <w:pStyle w:val="null3"/>
            </w:pPr>
            <w:r>
              <w:rPr>
                <w:rFonts w:ascii="仿宋_GB2312" w:hAnsi="仿宋_GB2312" w:cs="仿宋_GB2312" w:eastAsia="仿宋_GB2312"/>
              </w:rPr>
              <w:t>评审内容： ①工作目标；②进度目标；③投资控制目标；④安全控制目标；⑤信息管理目标；⑥合同管理目标；⑦协调工作目标。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内容①～⑦项任意一项缺项扣2.0分，扣完为止。 本项最高得14.0分。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2.监理工作质量控制</w:t>
            </w:r>
          </w:p>
        </w:tc>
        <w:tc>
          <w:tcPr>
            <w:tcW w:type="dxa" w:w="2492"/>
          </w:tcPr>
          <w:p>
            <w:pPr>
              <w:pStyle w:val="null3"/>
            </w:pPr>
            <w:r>
              <w:rPr>
                <w:rFonts w:ascii="仿宋_GB2312" w:hAnsi="仿宋_GB2312" w:cs="仿宋_GB2312" w:eastAsia="仿宋_GB2312"/>
              </w:rPr>
              <w:t>评审内容：①质量管理控制的基本流程；②工程质量控制的原则；③项目各阶段的质量控制措施。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3.监理工作进度计划安排及保障措施</w:t>
            </w:r>
          </w:p>
        </w:tc>
        <w:tc>
          <w:tcPr>
            <w:tcW w:type="dxa" w:w="2492"/>
          </w:tcPr>
          <w:p>
            <w:pPr>
              <w:pStyle w:val="null3"/>
            </w:pPr>
            <w:r>
              <w:rPr>
                <w:rFonts w:ascii="仿宋_GB2312" w:hAnsi="仿宋_GB2312" w:cs="仿宋_GB2312" w:eastAsia="仿宋_GB2312"/>
              </w:rPr>
              <w:t>评审内容：①监理工作进度计划安排；②监理工作进度计划保障措施。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4.监理工作制度</w:t>
            </w:r>
          </w:p>
        </w:tc>
        <w:tc>
          <w:tcPr>
            <w:tcW w:type="dxa" w:w="2492"/>
          </w:tcPr>
          <w:p>
            <w:pPr>
              <w:pStyle w:val="null3"/>
            </w:pPr>
            <w:r>
              <w:rPr>
                <w:rFonts w:ascii="仿宋_GB2312" w:hAnsi="仿宋_GB2312" w:cs="仿宋_GB2312" w:eastAsia="仿宋_GB2312"/>
              </w:rPr>
              <w:t>评审内容：①现场监理工作制度；②内部工作制度；③相关服务工作制度。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内容①～③项任意一项缺项扣3.0分，扣完为止。 本项最高得9.0分。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5.监理资料与档案管理措施</w:t>
            </w:r>
          </w:p>
        </w:tc>
        <w:tc>
          <w:tcPr>
            <w:tcW w:type="dxa" w:w="2492"/>
          </w:tcPr>
          <w:p>
            <w:pPr>
              <w:pStyle w:val="null3"/>
            </w:pPr>
            <w:r>
              <w:rPr>
                <w:rFonts w:ascii="仿宋_GB2312" w:hAnsi="仿宋_GB2312" w:cs="仿宋_GB2312" w:eastAsia="仿宋_GB2312"/>
              </w:rPr>
              <w:t>评审内容：①监理资料与档案存放管理制度；②监理资料与档案保管人员安排；③监理资料与档案移交措施。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7.监理组织协调工作方法措施</w:t>
            </w:r>
          </w:p>
        </w:tc>
        <w:tc>
          <w:tcPr>
            <w:tcW w:type="dxa" w:w="2492"/>
          </w:tcPr>
          <w:p>
            <w:pPr>
              <w:pStyle w:val="null3"/>
            </w:pPr>
            <w:r>
              <w:rPr>
                <w:rFonts w:ascii="仿宋_GB2312" w:hAnsi="仿宋_GB2312" w:cs="仿宋_GB2312" w:eastAsia="仿宋_GB2312"/>
              </w:rPr>
              <w:t>评审内容：①项目监理内部协调方法措施；②项目监理对外组织协调方法措施。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内容①～②项任意一项缺项扣2.0分，扣完为止。 本项最高得4.0分。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评审内容：①服务质量、服务周期承诺；②监理工程 师及相关技术人员投入及建设期间派监理工程师全过程驻场承诺；③保修阶段质量服务承诺。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9.拟投入检测仪器设备</w:t>
            </w:r>
          </w:p>
        </w:tc>
        <w:tc>
          <w:tcPr>
            <w:tcW w:type="dxa" w:w="2492"/>
          </w:tcPr>
          <w:p>
            <w:pPr>
              <w:pStyle w:val="null3"/>
            </w:pPr>
            <w:r>
              <w:rPr>
                <w:rFonts w:ascii="仿宋_GB2312" w:hAnsi="仿宋_GB2312" w:cs="仿宋_GB2312" w:eastAsia="仿宋_GB2312"/>
              </w:rPr>
              <w:t>拟投入检测仪器设备符合项目实际内容及完全满足项目实施要求的得6.0分； 拟投入检测仪器设备符合项目实际内容，基本满足项目实施得4.0分； 与项目实际内容有差距、有缺陷或完全套用其他项目的得2.0分。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10.项目团队</w:t>
            </w:r>
          </w:p>
        </w:tc>
        <w:tc>
          <w:tcPr>
            <w:tcW w:type="dxa" w:w="2492"/>
          </w:tcPr>
          <w:p>
            <w:pPr>
              <w:pStyle w:val="null3"/>
            </w:pPr>
            <w:r>
              <w:rPr>
                <w:rFonts w:ascii="仿宋_GB2312" w:hAnsi="仿宋_GB2312" w:cs="仿宋_GB2312" w:eastAsia="仿宋_GB2312"/>
              </w:rPr>
              <w:t>1.有专业的项目监理实施团队，并能提供相应的证明材料；拟派项目团队人员数量、专业及职称，安排合理、经验丰富、岗位职责明确清晰。满足项目需求，团队及人员分工明确且经验丰富，岗位职责明确清晰，得6.0分；基本满足项目需求，团队和人员配备有分工，能力及分工能满足项目需求，得3.0分；人员配备欠缺，无法满足项目需求得1.0分；未提供不得分。 2.按照每个包所含的项目类型配备相应专业的专业监理工程师。配备齐全得5分，配备不全不得分。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11.拟派总监理工程师业绩</w:t>
            </w:r>
          </w:p>
        </w:tc>
        <w:tc>
          <w:tcPr>
            <w:tcW w:type="dxa" w:w="2492"/>
          </w:tcPr>
          <w:p>
            <w:pPr>
              <w:pStyle w:val="null3"/>
            </w:pPr>
            <w:r>
              <w:rPr>
                <w:rFonts w:ascii="仿宋_GB2312" w:hAnsi="仿宋_GB2312" w:cs="仿宋_GB2312" w:eastAsia="仿宋_GB2312"/>
              </w:rPr>
              <w:t>2020年1月1日至本项目投标文件递交截止时间止：具有类似项目监理业绩，每有1项得 2分,最多得4分。 评审依据：以加盖供应商公章的合同复印件为准。 注：①时间以合同签订时间为准，若合同上未体现时间，须提供其他有效佐证材料；②以合同约定的总监理工程师姓名为准，如合同中未约定总监理工程师，则提供其他有效佐证材料；③企业业绩和总监理工程师业绩不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12.企业业绩</w:t>
            </w:r>
          </w:p>
        </w:tc>
        <w:tc>
          <w:tcPr>
            <w:tcW w:type="dxa" w:w="2492"/>
          </w:tcPr>
          <w:p>
            <w:pPr>
              <w:pStyle w:val="null3"/>
            </w:pPr>
            <w:r>
              <w:rPr>
                <w:rFonts w:ascii="仿宋_GB2312" w:hAnsi="仿宋_GB2312" w:cs="仿宋_GB2312" w:eastAsia="仿宋_GB2312"/>
              </w:rPr>
              <w:t>供应商可提供2020年1月1日至今（以合同签订时间为准）类似项目监理业绩，每有1项得3分，最多得12分。评审依据：提供加盖公章的合同复印件或扫描件，时间以合同签订时间为准。未提供有效业绩证明材料的不能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1.监理工作目标</w:t>
            </w:r>
          </w:p>
        </w:tc>
        <w:tc>
          <w:tcPr>
            <w:tcW w:type="dxa" w:w="2492"/>
          </w:tcPr>
          <w:p>
            <w:pPr>
              <w:pStyle w:val="null3"/>
            </w:pPr>
            <w:r>
              <w:rPr>
                <w:rFonts w:ascii="仿宋_GB2312" w:hAnsi="仿宋_GB2312" w:cs="仿宋_GB2312" w:eastAsia="仿宋_GB2312"/>
              </w:rPr>
              <w:t>评审内容： ①工作目标；②进度目标；③投资控制目标；④安全控制目标；⑤信息管理目标；⑥合同管理目标；⑦协调工作目标。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内容①～⑦项任意一项缺项扣2.0分，扣完为止。 本项最高得14.0分。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2.监理工作质量控制</w:t>
            </w:r>
          </w:p>
        </w:tc>
        <w:tc>
          <w:tcPr>
            <w:tcW w:type="dxa" w:w="2492"/>
          </w:tcPr>
          <w:p>
            <w:pPr>
              <w:pStyle w:val="null3"/>
            </w:pPr>
            <w:r>
              <w:rPr>
                <w:rFonts w:ascii="仿宋_GB2312" w:hAnsi="仿宋_GB2312" w:cs="仿宋_GB2312" w:eastAsia="仿宋_GB2312"/>
              </w:rPr>
              <w:t>评审内容：①质量管理控制的基本流程；②工程质量控制的原则；③项目各阶段的质量控制措施。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3.监理工作进度计划安排及保障措施</w:t>
            </w:r>
          </w:p>
        </w:tc>
        <w:tc>
          <w:tcPr>
            <w:tcW w:type="dxa" w:w="2492"/>
          </w:tcPr>
          <w:p>
            <w:pPr>
              <w:pStyle w:val="null3"/>
            </w:pPr>
            <w:r>
              <w:rPr>
                <w:rFonts w:ascii="仿宋_GB2312" w:hAnsi="仿宋_GB2312" w:cs="仿宋_GB2312" w:eastAsia="仿宋_GB2312"/>
              </w:rPr>
              <w:t>评审内容：①监理工作进度计划安排；②监理工作进度计划保障措施。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4.监理工作制度</w:t>
            </w:r>
          </w:p>
        </w:tc>
        <w:tc>
          <w:tcPr>
            <w:tcW w:type="dxa" w:w="2492"/>
          </w:tcPr>
          <w:p>
            <w:pPr>
              <w:pStyle w:val="null3"/>
            </w:pPr>
            <w:r>
              <w:rPr>
                <w:rFonts w:ascii="仿宋_GB2312" w:hAnsi="仿宋_GB2312" w:cs="仿宋_GB2312" w:eastAsia="仿宋_GB2312"/>
              </w:rPr>
              <w:t>评审内容：①现场监理工作制度；②内部工作制度；③相关服务工作制度。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内容①～③项任意一项缺项扣3.0分，扣完为止。 本项最高得9.0分。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5.监理资料与档案管理措施</w:t>
            </w:r>
          </w:p>
        </w:tc>
        <w:tc>
          <w:tcPr>
            <w:tcW w:type="dxa" w:w="2492"/>
          </w:tcPr>
          <w:p>
            <w:pPr>
              <w:pStyle w:val="null3"/>
            </w:pPr>
            <w:r>
              <w:rPr>
                <w:rFonts w:ascii="仿宋_GB2312" w:hAnsi="仿宋_GB2312" w:cs="仿宋_GB2312" w:eastAsia="仿宋_GB2312"/>
              </w:rPr>
              <w:t>评审内容：①监理资料与档案存放管理制度；②监理资料与档案保管人员安排；③监理资料与档案移交措施。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7.监理组织协调工作方法措施</w:t>
            </w:r>
          </w:p>
        </w:tc>
        <w:tc>
          <w:tcPr>
            <w:tcW w:type="dxa" w:w="2492"/>
          </w:tcPr>
          <w:p>
            <w:pPr>
              <w:pStyle w:val="null3"/>
            </w:pPr>
            <w:r>
              <w:rPr>
                <w:rFonts w:ascii="仿宋_GB2312" w:hAnsi="仿宋_GB2312" w:cs="仿宋_GB2312" w:eastAsia="仿宋_GB2312"/>
              </w:rPr>
              <w:t>评审内容：①项目监理内部协调方法措施；②项目监理对外组织协调方法措施。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内容①～②项任意一项缺项扣2.0分，扣完为止。 本项最高得4.0分。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评审内容：①服务质量、服务周期承诺；②监理工程 师及相关技术人员投入及建设期间派监理工程师全过程驻场承诺；③保修阶段质量服务承诺。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9.拟投入检测仪器设备</w:t>
            </w:r>
          </w:p>
        </w:tc>
        <w:tc>
          <w:tcPr>
            <w:tcW w:type="dxa" w:w="2492"/>
          </w:tcPr>
          <w:p>
            <w:pPr>
              <w:pStyle w:val="null3"/>
            </w:pPr>
            <w:r>
              <w:rPr>
                <w:rFonts w:ascii="仿宋_GB2312" w:hAnsi="仿宋_GB2312" w:cs="仿宋_GB2312" w:eastAsia="仿宋_GB2312"/>
              </w:rPr>
              <w:t>拟投入检测仪器设备符合项目实际内容及完全满足项目实施要求的得6.0分； 拟投入检测仪器设备符合项目实际内容，基本满足项目实施得4.0分； 与项目实际内容有差距、有缺陷或完全套用其他项目的得2.0分。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10.项目团队</w:t>
            </w:r>
          </w:p>
        </w:tc>
        <w:tc>
          <w:tcPr>
            <w:tcW w:type="dxa" w:w="2492"/>
          </w:tcPr>
          <w:p>
            <w:pPr>
              <w:pStyle w:val="null3"/>
            </w:pPr>
            <w:r>
              <w:rPr>
                <w:rFonts w:ascii="仿宋_GB2312" w:hAnsi="仿宋_GB2312" w:cs="仿宋_GB2312" w:eastAsia="仿宋_GB2312"/>
              </w:rPr>
              <w:t>1.有专业的项目监理实施团队，并能提供相应的证明材料；拟派项目团队人员数量、专业及职称，安排合理、经验丰富、岗位职责明确清晰。满足项目需求，团队及人员分工明确且经验丰富，岗位职责明确清晰，得6.0分；基本满足项目需求，团队和人员配备有分工，能力及分工能满足项目需求，得3.0分；人员配备欠缺，无法满足项目需求得1.0分；未提供不得分。 2.按照每个包所含的项目类型配备相应专业的专业监理工程师。配备齐全得5分，配备不全不得分。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11.拟派总监理工程师业绩</w:t>
            </w:r>
          </w:p>
        </w:tc>
        <w:tc>
          <w:tcPr>
            <w:tcW w:type="dxa" w:w="2492"/>
          </w:tcPr>
          <w:p>
            <w:pPr>
              <w:pStyle w:val="null3"/>
            </w:pPr>
            <w:r>
              <w:rPr>
                <w:rFonts w:ascii="仿宋_GB2312" w:hAnsi="仿宋_GB2312" w:cs="仿宋_GB2312" w:eastAsia="仿宋_GB2312"/>
              </w:rPr>
              <w:t>2020年1月1日至本项目投标文件递交截止时间止：具有类似项目监理业绩，每有1项得 2分,最多得4分。 评审依据：以加盖供应商公章的合同复印件为准。 注：①时间以合同签订时间为准，若合同上未体现时间，须提供其他有效佐证材料；②以合同约定的总监理工程师姓名为准，如合同中未约定总监理工程师，则提供其他有效佐证材料；③企业业绩和总监理工程师业绩不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12.企业业绩</w:t>
            </w:r>
          </w:p>
        </w:tc>
        <w:tc>
          <w:tcPr>
            <w:tcW w:type="dxa" w:w="2492"/>
          </w:tcPr>
          <w:p>
            <w:pPr>
              <w:pStyle w:val="null3"/>
            </w:pPr>
            <w:r>
              <w:rPr>
                <w:rFonts w:ascii="仿宋_GB2312" w:hAnsi="仿宋_GB2312" w:cs="仿宋_GB2312" w:eastAsia="仿宋_GB2312"/>
              </w:rPr>
              <w:t>供应商可提供2020年1月1日至今（以合同签订时间为准）类似项目监理业绩，每有1项得3分，最多得12分。评审依据：提供加盖公章的合同复印件或扫描件，时间以合同签订时间为准。未提供有效业绩证明材料的不能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1.监理工作目标</w:t>
            </w:r>
          </w:p>
        </w:tc>
        <w:tc>
          <w:tcPr>
            <w:tcW w:type="dxa" w:w="2492"/>
          </w:tcPr>
          <w:p>
            <w:pPr>
              <w:pStyle w:val="null3"/>
            </w:pPr>
            <w:r>
              <w:rPr>
                <w:rFonts w:ascii="仿宋_GB2312" w:hAnsi="仿宋_GB2312" w:cs="仿宋_GB2312" w:eastAsia="仿宋_GB2312"/>
              </w:rPr>
              <w:t>评审内容： ①工作目标；②进度目标；③投资控制目标；④安全控制目标；⑤信息管理目标；⑥合同管理目标；⑦协调工作目标。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内容①～⑦项任意一项缺项扣2.0分，扣完为止。 本项最高得14.0分。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2.监理工作质量控制</w:t>
            </w:r>
          </w:p>
        </w:tc>
        <w:tc>
          <w:tcPr>
            <w:tcW w:type="dxa" w:w="2492"/>
          </w:tcPr>
          <w:p>
            <w:pPr>
              <w:pStyle w:val="null3"/>
            </w:pPr>
            <w:r>
              <w:rPr>
                <w:rFonts w:ascii="仿宋_GB2312" w:hAnsi="仿宋_GB2312" w:cs="仿宋_GB2312" w:eastAsia="仿宋_GB2312"/>
              </w:rPr>
              <w:t>评审内容：①质量管理控制的基本流程；②工程质量控制的原则；③项目各阶段的质量控制措施。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3.监理工作进度计划安排及保障措施</w:t>
            </w:r>
          </w:p>
        </w:tc>
        <w:tc>
          <w:tcPr>
            <w:tcW w:type="dxa" w:w="2492"/>
          </w:tcPr>
          <w:p>
            <w:pPr>
              <w:pStyle w:val="null3"/>
            </w:pPr>
            <w:r>
              <w:rPr>
                <w:rFonts w:ascii="仿宋_GB2312" w:hAnsi="仿宋_GB2312" w:cs="仿宋_GB2312" w:eastAsia="仿宋_GB2312"/>
              </w:rPr>
              <w:t>评审内容：①监理工作进度计划安排；②监理工作进度计划保障措施。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4.监理工作制度</w:t>
            </w:r>
          </w:p>
        </w:tc>
        <w:tc>
          <w:tcPr>
            <w:tcW w:type="dxa" w:w="2492"/>
          </w:tcPr>
          <w:p>
            <w:pPr>
              <w:pStyle w:val="null3"/>
            </w:pPr>
            <w:r>
              <w:rPr>
                <w:rFonts w:ascii="仿宋_GB2312" w:hAnsi="仿宋_GB2312" w:cs="仿宋_GB2312" w:eastAsia="仿宋_GB2312"/>
              </w:rPr>
              <w:t>评审内容：①现场监理工作制度；②内部工作制度；③相关服务工作制度。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内容①～③项任意一项缺项扣3.0分，扣完为止。 本项最高得9.0分。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5.监理资料与档案管理措施</w:t>
            </w:r>
          </w:p>
        </w:tc>
        <w:tc>
          <w:tcPr>
            <w:tcW w:type="dxa" w:w="2492"/>
          </w:tcPr>
          <w:p>
            <w:pPr>
              <w:pStyle w:val="null3"/>
            </w:pPr>
            <w:r>
              <w:rPr>
                <w:rFonts w:ascii="仿宋_GB2312" w:hAnsi="仿宋_GB2312" w:cs="仿宋_GB2312" w:eastAsia="仿宋_GB2312"/>
              </w:rPr>
              <w:t>评审内容：①监理资料与档案存放管理制度；②监理资料与档案保管人员安排；③监理资料与档案移交措施。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7.监理组织协调工作方法措施</w:t>
            </w:r>
          </w:p>
        </w:tc>
        <w:tc>
          <w:tcPr>
            <w:tcW w:type="dxa" w:w="2492"/>
          </w:tcPr>
          <w:p>
            <w:pPr>
              <w:pStyle w:val="null3"/>
            </w:pPr>
            <w:r>
              <w:rPr>
                <w:rFonts w:ascii="仿宋_GB2312" w:hAnsi="仿宋_GB2312" w:cs="仿宋_GB2312" w:eastAsia="仿宋_GB2312"/>
              </w:rPr>
              <w:t>评审内容：①项目监理内部协调方法措施；②项目监理对外组织协调方法措施。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内容①～②项任意一项缺项扣2.0分，扣完为止。 本项最高得4.0分。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评审内容：①服务质量、服务周期承诺；②监理工程 师及相关技术人员投入及建设期间派监理工程师全过程驻场承诺；③保修阶段质量服务承诺。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9.拟投入检测仪器设备</w:t>
            </w:r>
          </w:p>
        </w:tc>
        <w:tc>
          <w:tcPr>
            <w:tcW w:type="dxa" w:w="2492"/>
          </w:tcPr>
          <w:p>
            <w:pPr>
              <w:pStyle w:val="null3"/>
            </w:pPr>
            <w:r>
              <w:rPr>
                <w:rFonts w:ascii="仿宋_GB2312" w:hAnsi="仿宋_GB2312" w:cs="仿宋_GB2312" w:eastAsia="仿宋_GB2312"/>
              </w:rPr>
              <w:t>拟投入检测仪器设备符合项目实际内容及完全满足项目实施要求的得6.0分； 拟投入检测仪器设备符合项目实际内容，基本满足项目实施得4.0分； 与项目实际内容有差距、有缺陷或完全套用其他项目的得2.0分。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10.项目团队</w:t>
            </w:r>
          </w:p>
        </w:tc>
        <w:tc>
          <w:tcPr>
            <w:tcW w:type="dxa" w:w="2492"/>
          </w:tcPr>
          <w:p>
            <w:pPr>
              <w:pStyle w:val="null3"/>
            </w:pPr>
            <w:r>
              <w:rPr>
                <w:rFonts w:ascii="仿宋_GB2312" w:hAnsi="仿宋_GB2312" w:cs="仿宋_GB2312" w:eastAsia="仿宋_GB2312"/>
              </w:rPr>
              <w:t>1.有专业的项目监理实施团队，并能提供相应的证明材料；拟派项目团队人员数量、专业及职称，安排合理、经验丰富、岗位职责明确清晰。满足项目需求，团队及人员分工明确且经验丰富，岗位职责明确清晰，得6.0分；基本满足项目需求，团队和人员配备有分工，能力及分工能满足项目需求，得3.0分；人员配备欠缺，无法满足项目需求得1.0分；未提供不得分。 2.按照每个包所含的项目类型配备相应专业的专业监理工程师。配备齐全得5分，配备不全不得分。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11.拟派总监理工程师业绩</w:t>
            </w:r>
          </w:p>
        </w:tc>
        <w:tc>
          <w:tcPr>
            <w:tcW w:type="dxa" w:w="2492"/>
          </w:tcPr>
          <w:p>
            <w:pPr>
              <w:pStyle w:val="null3"/>
            </w:pPr>
            <w:r>
              <w:rPr>
                <w:rFonts w:ascii="仿宋_GB2312" w:hAnsi="仿宋_GB2312" w:cs="仿宋_GB2312" w:eastAsia="仿宋_GB2312"/>
              </w:rPr>
              <w:t>2020年1月1日至本项目投标文件递交截止时间止：具有类似项目监理业绩，每有1项得 2分,最多得4分。 评审依据：以加盖供应商公章的合同复印件为准。 注：①时间以合同签订时间为准，若合同上未体现时间，须提供其他有效佐证材料；②以合同约定的总监理工程师姓名为准，如合同中未约定总监理工程师，则提供其他有效佐证材料；③企业业绩和总监理工程师业绩不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12.企业业绩</w:t>
            </w:r>
          </w:p>
        </w:tc>
        <w:tc>
          <w:tcPr>
            <w:tcW w:type="dxa" w:w="2492"/>
          </w:tcPr>
          <w:p>
            <w:pPr>
              <w:pStyle w:val="null3"/>
            </w:pPr>
            <w:r>
              <w:rPr>
                <w:rFonts w:ascii="仿宋_GB2312" w:hAnsi="仿宋_GB2312" w:cs="仿宋_GB2312" w:eastAsia="仿宋_GB2312"/>
              </w:rPr>
              <w:t>供应商可提供2020年1月1日至今（以合同签订时间为准）类似项目监理业绩，每有1项得3分，最多得12分。评审依据：提供加盖公章的合同复印件或扫描件，时间以合同签订时间为准。未提供有效业绩证明材料的不能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1.监理工作目标</w:t>
            </w:r>
          </w:p>
        </w:tc>
        <w:tc>
          <w:tcPr>
            <w:tcW w:type="dxa" w:w="2492"/>
          </w:tcPr>
          <w:p>
            <w:pPr>
              <w:pStyle w:val="null3"/>
            </w:pPr>
            <w:r>
              <w:rPr>
                <w:rFonts w:ascii="仿宋_GB2312" w:hAnsi="仿宋_GB2312" w:cs="仿宋_GB2312" w:eastAsia="仿宋_GB2312"/>
              </w:rPr>
              <w:t>评审内容： ①工作目标；②进度目标；③投资控制目标；④安全控制目标；⑤信息管理目标；⑥合同管理目标；⑦协调工作目标。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内容①～⑦项任意一项缺项扣2.0分，扣完为止。 本项最高得14.0分。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2.监理工作质量控制</w:t>
            </w:r>
          </w:p>
        </w:tc>
        <w:tc>
          <w:tcPr>
            <w:tcW w:type="dxa" w:w="2492"/>
          </w:tcPr>
          <w:p>
            <w:pPr>
              <w:pStyle w:val="null3"/>
            </w:pPr>
            <w:r>
              <w:rPr>
                <w:rFonts w:ascii="仿宋_GB2312" w:hAnsi="仿宋_GB2312" w:cs="仿宋_GB2312" w:eastAsia="仿宋_GB2312"/>
              </w:rPr>
              <w:t>评审内容：①质量管理控制的基本流程；②工程质量控制的原则；③项目各阶段的质量控制措施。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3.监理工作进度计划安排及保障措施</w:t>
            </w:r>
          </w:p>
        </w:tc>
        <w:tc>
          <w:tcPr>
            <w:tcW w:type="dxa" w:w="2492"/>
          </w:tcPr>
          <w:p>
            <w:pPr>
              <w:pStyle w:val="null3"/>
            </w:pPr>
            <w:r>
              <w:rPr>
                <w:rFonts w:ascii="仿宋_GB2312" w:hAnsi="仿宋_GB2312" w:cs="仿宋_GB2312" w:eastAsia="仿宋_GB2312"/>
              </w:rPr>
              <w:t>评审内容：①监理工作进度计划安排；②监理工作进度计划保障措施。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4.监理工作制度</w:t>
            </w:r>
          </w:p>
        </w:tc>
        <w:tc>
          <w:tcPr>
            <w:tcW w:type="dxa" w:w="2492"/>
          </w:tcPr>
          <w:p>
            <w:pPr>
              <w:pStyle w:val="null3"/>
            </w:pPr>
            <w:r>
              <w:rPr>
                <w:rFonts w:ascii="仿宋_GB2312" w:hAnsi="仿宋_GB2312" w:cs="仿宋_GB2312" w:eastAsia="仿宋_GB2312"/>
              </w:rPr>
              <w:t>评审内容：①现场监理工作制度；②内部工作制度；③相关服务工作制度。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内容①～③项任意一项缺项扣3.0分，扣完为止。 本项最高得9.0分。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5.监理资料与档案管理措施</w:t>
            </w:r>
          </w:p>
        </w:tc>
        <w:tc>
          <w:tcPr>
            <w:tcW w:type="dxa" w:w="2492"/>
          </w:tcPr>
          <w:p>
            <w:pPr>
              <w:pStyle w:val="null3"/>
            </w:pPr>
            <w:r>
              <w:rPr>
                <w:rFonts w:ascii="仿宋_GB2312" w:hAnsi="仿宋_GB2312" w:cs="仿宋_GB2312" w:eastAsia="仿宋_GB2312"/>
              </w:rPr>
              <w:t>评审内容：①监理资料与档案存放管理制度；②监理资料与档案保管人员安排；③监理资料与档案移交措施。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6.监理工作重点 、难点分析及对策</w:t>
            </w:r>
          </w:p>
        </w:tc>
        <w:tc>
          <w:tcPr>
            <w:tcW w:type="dxa" w:w="2492"/>
          </w:tcPr>
          <w:p>
            <w:pPr>
              <w:pStyle w:val="null3"/>
            </w:pPr>
            <w:r>
              <w:rPr>
                <w:rFonts w:ascii="仿宋_GB2312" w:hAnsi="仿宋_GB2312" w:cs="仿宋_GB2312" w:eastAsia="仿宋_GB2312"/>
              </w:rPr>
              <w:t>评审内容： ①针对本项目的重点、难点分析；②针对本项目的重点、难点的对策。 评审依据： A.以上各项内容描述详细，符合项目实际内容，可行性强得3.0分/项； B.以上各项内容描述详细，符合项目实际内容，可行性较强得2.0分/项； C.以上各项内容描述较详细，基本符合项目实际内容，基本可行得1.0分/项； D.以上各项内容描述较简单，与项目实际内容有差距、有缺陷或完全套用其他项目的得0.5分/项。 内容①～②项任意一项缺项扣3.0分，扣完为止。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7.监理组织协调工作方法措施</w:t>
            </w:r>
          </w:p>
        </w:tc>
        <w:tc>
          <w:tcPr>
            <w:tcW w:type="dxa" w:w="2492"/>
          </w:tcPr>
          <w:p>
            <w:pPr>
              <w:pStyle w:val="null3"/>
            </w:pPr>
            <w:r>
              <w:rPr>
                <w:rFonts w:ascii="仿宋_GB2312" w:hAnsi="仿宋_GB2312" w:cs="仿宋_GB2312" w:eastAsia="仿宋_GB2312"/>
              </w:rPr>
              <w:t>评审内容：①项目监理内部协调方法措施；②项目监理对外组织协调方法措施。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内容①～②项任意一项缺项扣2.0分，扣完为止。 本项最高得4.0分。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8.服务承诺</w:t>
            </w:r>
          </w:p>
        </w:tc>
        <w:tc>
          <w:tcPr>
            <w:tcW w:type="dxa" w:w="2492"/>
          </w:tcPr>
          <w:p>
            <w:pPr>
              <w:pStyle w:val="null3"/>
            </w:pPr>
            <w:r>
              <w:rPr>
                <w:rFonts w:ascii="仿宋_GB2312" w:hAnsi="仿宋_GB2312" w:cs="仿宋_GB2312" w:eastAsia="仿宋_GB2312"/>
              </w:rPr>
              <w:t>评审内容：①服务质量、服务周期承诺；②监理工程 师及相关技术人员投入及建设期间派监理工程师全过程驻场承诺；③保修阶段质量服务承诺。 评审依据： A.以上各项内容描述详细，符合项目实际内容，可行性强得2.0分/项； B.以上各项内容描述详细，符合项目实际内容，可行性较强得1.5分/项； C.以上各项内容描述较详细，基本符合项目实际内容，基本可行得1.0分/项； D.以上各项内容描述较简单，与项目实际内容有差距、有缺陷或完全套用其他项目的得0.5分/项。 内容①～③项任意一项缺项扣2.0分，扣完为止。 本项最高得6.0分。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9.拟投入检测仪器设备</w:t>
            </w:r>
          </w:p>
        </w:tc>
        <w:tc>
          <w:tcPr>
            <w:tcW w:type="dxa" w:w="2492"/>
          </w:tcPr>
          <w:p>
            <w:pPr>
              <w:pStyle w:val="null3"/>
            </w:pPr>
            <w:r>
              <w:rPr>
                <w:rFonts w:ascii="仿宋_GB2312" w:hAnsi="仿宋_GB2312" w:cs="仿宋_GB2312" w:eastAsia="仿宋_GB2312"/>
              </w:rPr>
              <w:t>拟投入检测仪器设备符合项目实际内容及完全满足项目实施要求的得6.0分； 拟投入检测仪器设备符合项目实际内容，基本满足项目实施得4.0分； 与项目实际内容有差距、有缺陷或完全套用其他项目的得2.0分。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10.项目团队</w:t>
            </w:r>
          </w:p>
        </w:tc>
        <w:tc>
          <w:tcPr>
            <w:tcW w:type="dxa" w:w="2492"/>
          </w:tcPr>
          <w:p>
            <w:pPr>
              <w:pStyle w:val="null3"/>
            </w:pPr>
            <w:r>
              <w:rPr>
                <w:rFonts w:ascii="仿宋_GB2312" w:hAnsi="仿宋_GB2312" w:cs="仿宋_GB2312" w:eastAsia="仿宋_GB2312"/>
              </w:rPr>
              <w:t>1.有专业的项目监理实施团队，并能提供相应的证明材料；拟派项目团队人员数量、专业及职称，安排合理、经验丰富、岗位职责明确清晰。满足项目需求，团队及人员分工明确且经验丰富，岗位职责明确清晰，得6.0分；基本满足项目需求，团队和人员配备有分工，能力及分工能满足项目需求，得3.0分；人员配备欠缺，无法满足项目需求得1.0分；未提供不得分。 2.按照每个包所含的项目类型配备相应专业的专业监理工程师。配备齐全得5分，配备不全不得分。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11.拟派总监理工程师业绩</w:t>
            </w:r>
          </w:p>
        </w:tc>
        <w:tc>
          <w:tcPr>
            <w:tcW w:type="dxa" w:w="2492"/>
          </w:tcPr>
          <w:p>
            <w:pPr>
              <w:pStyle w:val="null3"/>
            </w:pPr>
            <w:r>
              <w:rPr>
                <w:rFonts w:ascii="仿宋_GB2312" w:hAnsi="仿宋_GB2312" w:cs="仿宋_GB2312" w:eastAsia="仿宋_GB2312"/>
              </w:rPr>
              <w:t>2020年1月1日至本项目投标文件递交截止时间止：具有类似项目监理业绩，每有1项得 2分,最多得4分。 评审依据：以加盖供应商公章的合同复印件为准。 注：①时间以合同签订时间为准，若合同上未体现时间，须提供其他有效佐证材料；②以合同约定的总监理工程师姓名为准，如合同中未约定总监理工程师，则提供其他有效佐证材料；③企业业绩和总监理工程师业绩不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12.企业业绩</w:t>
            </w:r>
          </w:p>
        </w:tc>
        <w:tc>
          <w:tcPr>
            <w:tcW w:type="dxa" w:w="2492"/>
          </w:tcPr>
          <w:p>
            <w:pPr>
              <w:pStyle w:val="null3"/>
            </w:pPr>
            <w:r>
              <w:rPr>
                <w:rFonts w:ascii="仿宋_GB2312" w:hAnsi="仿宋_GB2312" w:cs="仿宋_GB2312" w:eastAsia="仿宋_GB2312"/>
              </w:rPr>
              <w:t>供应商可提供2020年1月1日至今（以合同签订时间为准）类似项目监理业绩，每有1项得3分，最多得12分。评审依据：提供加盖公章的合同复印件或扫描件，时间以合同签订时间为准。未提供有效业绩证明材料的不能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详见附件：资格审查其他资料.docx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详见附件：资格审查其他资料.docx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详见附件：监理合同9.1.docx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