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011637">
      <w:pPr>
        <w:numPr>
          <w:ilvl w:val="0"/>
          <w:numId w:val="0"/>
        </w:numPr>
        <w:ind w:leftChars="0"/>
        <w:jc w:val="center"/>
        <w:rPr>
          <w:rFonts w:hint="default" w:eastAsia="宋体"/>
          <w:b/>
          <w:bCs/>
          <w:sz w:val="28"/>
          <w:szCs w:val="36"/>
          <w:lang w:val="en-US" w:eastAsia="zh-CN"/>
        </w:rPr>
      </w:pPr>
      <w:r>
        <w:rPr>
          <w:rFonts w:hint="eastAsia"/>
          <w:b/>
          <w:bCs/>
          <w:sz w:val="28"/>
          <w:szCs w:val="36"/>
          <w:lang w:val="en-US" w:eastAsia="zh-CN"/>
        </w:rPr>
        <w:t>开标一览表</w:t>
      </w:r>
    </w:p>
    <w:tbl>
      <w:tblPr>
        <w:tblStyle w:val="5"/>
        <w:tblpPr w:leftFromText="180" w:rightFromText="180" w:vertAnchor="text" w:horzAnchor="page" w:tblpX="1680" w:tblpY="779"/>
        <w:tblOverlap w:val="never"/>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7"/>
        <w:gridCol w:w="1788"/>
        <w:gridCol w:w="6744"/>
      </w:tblGrid>
      <w:tr w14:paraId="55616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2335" w:type="dxa"/>
            <w:gridSpan w:val="2"/>
            <w:tcBorders>
              <w:top w:val="single" w:color="auto" w:sz="12" w:space="0"/>
              <w:left w:val="single" w:color="auto" w:sz="12" w:space="0"/>
              <w:right w:val="single" w:color="auto" w:sz="4" w:space="0"/>
            </w:tcBorders>
            <w:noWrap/>
            <w:vAlign w:val="center"/>
          </w:tcPr>
          <w:p w14:paraId="0D768242">
            <w:pPr>
              <w:spacing w:line="360" w:lineRule="auto"/>
              <w:jc w:val="center"/>
              <w:rPr>
                <w:rFonts w:ascii="宋体" w:hAnsi="宋体" w:cs="宋体"/>
                <w:b/>
                <w:bCs/>
                <w:sz w:val="24"/>
              </w:rPr>
            </w:pPr>
            <w:r>
              <w:rPr>
                <w:rFonts w:hint="eastAsia" w:ascii="宋体" w:hAnsi="宋体" w:cs="宋体"/>
                <w:b/>
                <w:bCs/>
                <w:sz w:val="24"/>
              </w:rPr>
              <w:t>项目名称</w:t>
            </w:r>
          </w:p>
        </w:tc>
        <w:tc>
          <w:tcPr>
            <w:tcW w:w="6744" w:type="dxa"/>
            <w:tcBorders>
              <w:top w:val="single" w:color="auto" w:sz="12" w:space="0"/>
              <w:left w:val="single" w:color="auto" w:sz="4" w:space="0"/>
              <w:right w:val="single" w:color="auto" w:sz="12" w:space="0"/>
            </w:tcBorders>
            <w:noWrap/>
            <w:vAlign w:val="center"/>
          </w:tcPr>
          <w:p w14:paraId="5EDCF5E4">
            <w:pPr>
              <w:spacing w:line="360" w:lineRule="auto"/>
              <w:jc w:val="center"/>
              <w:rPr>
                <w:rFonts w:ascii="宋体" w:hAnsi="宋体" w:cs="宋体"/>
                <w:sz w:val="24"/>
              </w:rPr>
            </w:pPr>
          </w:p>
        </w:tc>
      </w:tr>
      <w:tr w14:paraId="7593E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2335" w:type="dxa"/>
            <w:gridSpan w:val="2"/>
            <w:tcBorders>
              <w:top w:val="single" w:color="auto" w:sz="4" w:space="0"/>
              <w:left w:val="single" w:color="auto" w:sz="12" w:space="0"/>
              <w:right w:val="single" w:color="auto" w:sz="4" w:space="0"/>
            </w:tcBorders>
            <w:noWrap/>
            <w:vAlign w:val="center"/>
          </w:tcPr>
          <w:p w14:paraId="6A425C0C">
            <w:pPr>
              <w:spacing w:line="360" w:lineRule="auto"/>
              <w:jc w:val="center"/>
              <w:rPr>
                <w:rFonts w:ascii="宋体" w:hAnsi="宋体" w:cs="宋体"/>
                <w:b/>
                <w:bCs/>
                <w:sz w:val="24"/>
              </w:rPr>
            </w:pPr>
            <w:r>
              <w:rPr>
                <w:rFonts w:hint="eastAsia" w:ascii="宋体" w:hAnsi="宋体" w:cs="宋体"/>
                <w:b/>
                <w:bCs/>
                <w:sz w:val="24"/>
              </w:rPr>
              <w:t>项目编号</w:t>
            </w:r>
          </w:p>
        </w:tc>
        <w:tc>
          <w:tcPr>
            <w:tcW w:w="6744" w:type="dxa"/>
            <w:tcBorders>
              <w:top w:val="single" w:color="auto" w:sz="4" w:space="0"/>
              <w:left w:val="single" w:color="auto" w:sz="4" w:space="0"/>
              <w:right w:val="single" w:color="auto" w:sz="12" w:space="0"/>
            </w:tcBorders>
            <w:noWrap/>
            <w:vAlign w:val="center"/>
          </w:tcPr>
          <w:p w14:paraId="3212F432">
            <w:pPr>
              <w:spacing w:line="360" w:lineRule="auto"/>
              <w:jc w:val="center"/>
              <w:rPr>
                <w:rFonts w:ascii="宋体" w:hAnsi="宋体" w:cs="宋体"/>
                <w:sz w:val="24"/>
              </w:rPr>
            </w:pPr>
          </w:p>
        </w:tc>
      </w:tr>
      <w:tr w14:paraId="79C90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47" w:type="dxa"/>
            <w:vMerge w:val="restart"/>
            <w:tcBorders>
              <w:left w:val="single" w:color="auto" w:sz="12" w:space="0"/>
              <w:right w:val="single" w:color="auto" w:sz="4" w:space="0"/>
            </w:tcBorders>
            <w:noWrap/>
            <w:vAlign w:val="center"/>
          </w:tcPr>
          <w:p w14:paraId="0BC76915">
            <w:pPr>
              <w:widowControl/>
              <w:spacing w:line="360" w:lineRule="auto"/>
              <w:jc w:val="center"/>
              <w:rPr>
                <w:rFonts w:hint="default" w:ascii="宋体" w:hAnsi="宋体" w:eastAsia="宋体" w:cs="宋体"/>
                <w:b/>
                <w:bCs/>
                <w:sz w:val="24"/>
                <w:lang w:val="en-US" w:eastAsia="zh-CN"/>
              </w:rPr>
            </w:pPr>
            <w:r>
              <w:rPr>
                <w:rFonts w:hint="eastAsia" w:ascii="宋体" w:hAnsi="宋体" w:cs="宋体"/>
                <w:b/>
                <w:bCs/>
                <w:sz w:val="24"/>
                <w:lang w:val="en-US" w:eastAsia="zh-CN"/>
              </w:rPr>
              <w:t xml:space="preserve">报价    </w:t>
            </w:r>
          </w:p>
        </w:tc>
        <w:tc>
          <w:tcPr>
            <w:tcW w:w="1788" w:type="dxa"/>
            <w:vMerge w:val="restart"/>
            <w:tcBorders>
              <w:left w:val="single" w:color="auto" w:sz="4" w:space="0"/>
              <w:right w:val="single" w:color="auto" w:sz="4" w:space="0"/>
            </w:tcBorders>
            <w:noWrap/>
            <w:vAlign w:val="center"/>
          </w:tcPr>
          <w:p w14:paraId="164C60EC">
            <w:pPr>
              <w:widowControl/>
              <w:spacing w:line="360" w:lineRule="auto"/>
              <w:jc w:val="center"/>
              <w:rPr>
                <w:rFonts w:hint="eastAsia" w:ascii="宋体" w:hAnsi="宋体" w:cs="宋体"/>
                <w:b/>
                <w:bCs/>
                <w:sz w:val="24"/>
                <w:lang w:val="en-US" w:eastAsia="zh-CN"/>
              </w:rPr>
            </w:pPr>
            <w:r>
              <w:rPr>
                <w:rFonts w:hint="eastAsia" w:ascii="宋体" w:hAnsi="宋体" w:cs="宋体"/>
                <w:b/>
                <w:bCs/>
                <w:sz w:val="24"/>
                <w:lang w:val="en-US" w:eastAsia="zh-CN"/>
              </w:rPr>
              <w:t>磋商总报价</w:t>
            </w:r>
          </w:p>
        </w:tc>
        <w:tc>
          <w:tcPr>
            <w:tcW w:w="6744" w:type="dxa"/>
            <w:tcBorders>
              <w:left w:val="single" w:color="auto" w:sz="4" w:space="0"/>
              <w:right w:val="single" w:color="auto" w:sz="12" w:space="0"/>
            </w:tcBorders>
            <w:noWrap/>
            <w:vAlign w:val="center"/>
          </w:tcPr>
          <w:p w14:paraId="4784FD3D">
            <w:pPr>
              <w:widowControl/>
              <w:spacing w:line="360" w:lineRule="auto"/>
              <w:jc w:val="left"/>
              <w:rPr>
                <w:rFonts w:hint="eastAsia" w:ascii="宋体" w:hAnsi="宋体" w:eastAsia="宋体" w:cs="宋体"/>
                <w:sz w:val="24"/>
                <w:szCs w:val="22"/>
                <w:lang w:eastAsia="zh-CN"/>
              </w:rPr>
            </w:pPr>
            <w:r>
              <w:rPr>
                <w:rFonts w:hint="eastAsia" w:ascii="宋体" w:hAnsi="宋体" w:cs="宋体"/>
                <w:sz w:val="24"/>
                <w:szCs w:val="22"/>
                <w:lang w:eastAsia="zh-CN"/>
              </w:rPr>
              <w:t>大写：</w:t>
            </w:r>
          </w:p>
        </w:tc>
      </w:tr>
      <w:tr w14:paraId="5B82A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547" w:type="dxa"/>
            <w:vMerge w:val="continue"/>
            <w:tcBorders>
              <w:left w:val="single" w:color="auto" w:sz="12" w:space="0"/>
              <w:right w:val="single" w:color="auto" w:sz="4" w:space="0"/>
            </w:tcBorders>
            <w:noWrap/>
            <w:vAlign w:val="center"/>
          </w:tcPr>
          <w:p w14:paraId="17EC4F42">
            <w:pPr>
              <w:widowControl/>
              <w:spacing w:line="360" w:lineRule="auto"/>
              <w:jc w:val="center"/>
              <w:rPr>
                <w:rFonts w:ascii="宋体" w:hAnsi="宋体" w:cs="宋体"/>
                <w:b/>
                <w:bCs/>
                <w:sz w:val="24"/>
              </w:rPr>
            </w:pPr>
          </w:p>
        </w:tc>
        <w:tc>
          <w:tcPr>
            <w:tcW w:w="1788" w:type="dxa"/>
            <w:vMerge w:val="continue"/>
            <w:tcBorders>
              <w:left w:val="single" w:color="auto" w:sz="4" w:space="0"/>
              <w:right w:val="single" w:color="auto" w:sz="4" w:space="0"/>
            </w:tcBorders>
            <w:noWrap/>
            <w:vAlign w:val="center"/>
          </w:tcPr>
          <w:p w14:paraId="732B0468">
            <w:pPr>
              <w:widowControl/>
              <w:spacing w:line="360" w:lineRule="auto"/>
              <w:jc w:val="center"/>
              <w:rPr>
                <w:rFonts w:ascii="宋体" w:hAnsi="宋体" w:cs="宋体"/>
                <w:b/>
                <w:bCs/>
                <w:sz w:val="24"/>
              </w:rPr>
            </w:pPr>
          </w:p>
        </w:tc>
        <w:tc>
          <w:tcPr>
            <w:tcW w:w="6744" w:type="dxa"/>
            <w:tcBorders>
              <w:left w:val="single" w:color="auto" w:sz="4" w:space="0"/>
              <w:right w:val="single" w:color="auto" w:sz="12" w:space="0"/>
            </w:tcBorders>
            <w:noWrap/>
            <w:vAlign w:val="center"/>
          </w:tcPr>
          <w:p w14:paraId="70E4F88B">
            <w:pPr>
              <w:widowControl/>
              <w:spacing w:line="360" w:lineRule="auto"/>
              <w:jc w:val="left"/>
              <w:rPr>
                <w:rFonts w:hint="eastAsia" w:ascii="宋体" w:hAnsi="宋体" w:eastAsia="宋体" w:cs="宋体"/>
                <w:sz w:val="24"/>
                <w:szCs w:val="22"/>
                <w:lang w:eastAsia="zh-CN"/>
              </w:rPr>
            </w:pPr>
            <w:r>
              <w:rPr>
                <w:rFonts w:hint="eastAsia" w:ascii="宋体" w:hAnsi="宋体" w:cs="宋体"/>
                <w:sz w:val="24"/>
                <w:szCs w:val="22"/>
                <w:lang w:eastAsia="zh-CN"/>
              </w:rPr>
              <w:t>小写：</w:t>
            </w:r>
          </w:p>
        </w:tc>
      </w:tr>
      <w:tr w14:paraId="13C12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2335" w:type="dxa"/>
            <w:gridSpan w:val="2"/>
            <w:tcBorders>
              <w:left w:val="single" w:color="auto" w:sz="12" w:space="0"/>
              <w:right w:val="single" w:color="auto" w:sz="4" w:space="0"/>
            </w:tcBorders>
            <w:noWrap/>
            <w:vAlign w:val="center"/>
          </w:tcPr>
          <w:p w14:paraId="724A8953">
            <w:pPr>
              <w:widowControl/>
              <w:spacing w:line="360" w:lineRule="auto"/>
              <w:jc w:val="center"/>
              <w:rPr>
                <w:rFonts w:hint="eastAsia" w:ascii="宋体" w:hAnsi="宋体" w:eastAsia="宋体" w:cs="宋体"/>
                <w:b/>
                <w:bCs/>
                <w:sz w:val="24"/>
                <w:lang w:eastAsia="zh-CN"/>
              </w:rPr>
            </w:pPr>
            <w:r>
              <w:rPr>
                <w:rFonts w:hint="eastAsia" w:ascii="宋体" w:hAnsi="宋体" w:cs="宋体"/>
                <w:b/>
                <w:bCs/>
                <w:sz w:val="24"/>
              </w:rPr>
              <w:t>项目经理</w:t>
            </w:r>
            <w:r>
              <w:rPr>
                <w:rFonts w:hint="eastAsia" w:ascii="宋体" w:hAnsi="宋体" w:cs="宋体"/>
                <w:b/>
                <w:bCs/>
                <w:sz w:val="24"/>
                <w:lang w:eastAsia="zh-CN"/>
              </w:rPr>
              <w:t>（</w:t>
            </w:r>
            <w:r>
              <w:rPr>
                <w:rFonts w:hint="eastAsia" w:ascii="宋体" w:hAnsi="宋体" w:cs="宋体"/>
                <w:b/>
                <w:bCs/>
                <w:sz w:val="24"/>
                <w:lang w:val="en-US" w:eastAsia="zh-CN"/>
              </w:rPr>
              <w:t>姓名</w:t>
            </w:r>
            <w:r>
              <w:rPr>
                <w:rFonts w:hint="eastAsia" w:ascii="宋体" w:hAnsi="宋体" w:cs="宋体"/>
                <w:b/>
                <w:bCs/>
                <w:sz w:val="24"/>
                <w:lang w:eastAsia="zh-CN"/>
              </w:rPr>
              <w:t>）</w:t>
            </w:r>
          </w:p>
        </w:tc>
        <w:tc>
          <w:tcPr>
            <w:tcW w:w="6744" w:type="dxa"/>
            <w:tcBorders>
              <w:left w:val="single" w:color="auto" w:sz="4" w:space="0"/>
              <w:right w:val="single" w:color="auto" w:sz="12" w:space="0"/>
            </w:tcBorders>
            <w:noWrap/>
            <w:vAlign w:val="center"/>
          </w:tcPr>
          <w:p w14:paraId="059DB4FC">
            <w:pPr>
              <w:spacing w:line="360" w:lineRule="auto"/>
              <w:jc w:val="left"/>
              <w:rPr>
                <w:rFonts w:ascii="宋体" w:hAnsi="宋体" w:cs="宋体"/>
                <w:sz w:val="24"/>
              </w:rPr>
            </w:pPr>
          </w:p>
        </w:tc>
      </w:tr>
      <w:tr w14:paraId="6F3C4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2335" w:type="dxa"/>
            <w:gridSpan w:val="2"/>
            <w:tcBorders>
              <w:left w:val="single" w:color="auto" w:sz="12" w:space="0"/>
              <w:right w:val="single" w:color="auto" w:sz="4" w:space="0"/>
            </w:tcBorders>
            <w:noWrap/>
            <w:vAlign w:val="center"/>
          </w:tcPr>
          <w:p w14:paraId="75F0F5EA">
            <w:pPr>
              <w:widowControl/>
              <w:spacing w:line="360" w:lineRule="auto"/>
              <w:jc w:val="center"/>
              <w:rPr>
                <w:rFonts w:hint="default" w:ascii="宋体" w:hAnsi="宋体" w:eastAsia="宋体" w:cs="宋体"/>
                <w:b/>
                <w:bCs/>
                <w:sz w:val="24"/>
                <w:lang w:val="en-US" w:eastAsia="zh-CN"/>
              </w:rPr>
            </w:pPr>
            <w:r>
              <w:rPr>
                <w:rFonts w:hint="eastAsia" w:ascii="宋体" w:hAnsi="宋体" w:cs="宋体"/>
                <w:b/>
                <w:bCs/>
                <w:sz w:val="24"/>
              </w:rPr>
              <w:t>工</w:t>
            </w:r>
            <w:r>
              <w:rPr>
                <w:rFonts w:hint="eastAsia" w:ascii="宋体" w:hAnsi="宋体" w:cs="宋体"/>
                <w:b/>
                <w:bCs/>
                <w:sz w:val="24"/>
                <w:lang w:val="en-US" w:eastAsia="zh-CN"/>
              </w:rPr>
              <w:t xml:space="preserve">   </w:t>
            </w:r>
            <w:r>
              <w:rPr>
                <w:rFonts w:hint="eastAsia" w:ascii="宋体" w:hAnsi="宋体" w:cs="宋体"/>
                <w:b/>
                <w:bCs/>
                <w:sz w:val="24"/>
              </w:rPr>
              <w:t>期</w:t>
            </w:r>
          </w:p>
        </w:tc>
        <w:tc>
          <w:tcPr>
            <w:tcW w:w="6744" w:type="dxa"/>
            <w:tcBorders>
              <w:left w:val="single" w:color="auto" w:sz="4" w:space="0"/>
              <w:right w:val="single" w:color="auto" w:sz="12" w:space="0"/>
            </w:tcBorders>
            <w:noWrap/>
            <w:vAlign w:val="center"/>
          </w:tcPr>
          <w:p w14:paraId="37787427">
            <w:pPr>
              <w:spacing w:line="360" w:lineRule="auto"/>
              <w:jc w:val="left"/>
              <w:rPr>
                <w:rFonts w:ascii="宋体" w:hAnsi="宋体" w:cs="宋体"/>
                <w:sz w:val="24"/>
              </w:rPr>
            </w:pPr>
          </w:p>
        </w:tc>
      </w:tr>
      <w:tr w14:paraId="5BF21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2335" w:type="dxa"/>
            <w:gridSpan w:val="2"/>
            <w:tcBorders>
              <w:left w:val="single" w:color="auto" w:sz="12" w:space="0"/>
              <w:right w:val="single" w:color="auto" w:sz="4" w:space="0"/>
            </w:tcBorders>
            <w:noWrap/>
            <w:vAlign w:val="center"/>
          </w:tcPr>
          <w:p w14:paraId="6FB88265">
            <w:pPr>
              <w:widowControl/>
              <w:spacing w:line="360" w:lineRule="auto"/>
              <w:jc w:val="center"/>
              <w:rPr>
                <w:rFonts w:ascii="宋体" w:hAnsi="宋体" w:cs="宋体"/>
                <w:b/>
                <w:bCs/>
                <w:sz w:val="24"/>
              </w:rPr>
            </w:pPr>
            <w:r>
              <w:rPr>
                <w:rFonts w:hint="eastAsia" w:ascii="宋体" w:hAnsi="宋体" w:cs="宋体"/>
                <w:b/>
                <w:bCs/>
                <w:sz w:val="24"/>
                <w:lang w:val="en-US" w:eastAsia="zh-CN"/>
              </w:rPr>
              <w:t>质量标准</w:t>
            </w:r>
          </w:p>
        </w:tc>
        <w:tc>
          <w:tcPr>
            <w:tcW w:w="6744" w:type="dxa"/>
            <w:tcBorders>
              <w:left w:val="single" w:color="auto" w:sz="4" w:space="0"/>
              <w:right w:val="single" w:color="auto" w:sz="12" w:space="0"/>
            </w:tcBorders>
            <w:noWrap/>
            <w:vAlign w:val="center"/>
          </w:tcPr>
          <w:p w14:paraId="08A8AA5A">
            <w:pPr>
              <w:spacing w:line="360" w:lineRule="auto"/>
              <w:jc w:val="center"/>
              <w:rPr>
                <w:rFonts w:ascii="宋体" w:hAnsi="宋体" w:cs="宋体"/>
                <w:sz w:val="24"/>
              </w:rPr>
            </w:pPr>
          </w:p>
        </w:tc>
      </w:tr>
      <w:tr w14:paraId="54266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2335" w:type="dxa"/>
            <w:gridSpan w:val="2"/>
            <w:tcBorders>
              <w:left w:val="single" w:color="auto" w:sz="12" w:space="0"/>
              <w:right w:val="single" w:color="auto" w:sz="4" w:space="0"/>
            </w:tcBorders>
            <w:noWrap/>
            <w:vAlign w:val="center"/>
          </w:tcPr>
          <w:p w14:paraId="48E5D940">
            <w:pPr>
              <w:widowControl/>
              <w:spacing w:line="360" w:lineRule="auto"/>
              <w:jc w:val="center"/>
              <w:rPr>
                <w:rFonts w:hint="default" w:ascii="宋体" w:hAnsi="宋体" w:eastAsia="宋体" w:cs="宋体"/>
                <w:b/>
                <w:bCs/>
                <w:sz w:val="24"/>
                <w:lang w:val="en-US" w:eastAsia="zh-CN"/>
              </w:rPr>
            </w:pPr>
            <w:r>
              <w:rPr>
                <w:rFonts w:hint="eastAsia" w:ascii="宋体" w:hAnsi="宋体" w:cs="宋体"/>
                <w:b/>
                <w:bCs/>
                <w:sz w:val="24"/>
                <w:lang w:val="en-US" w:eastAsia="zh-CN"/>
              </w:rPr>
              <w:t>付款方式是否响应</w:t>
            </w:r>
          </w:p>
        </w:tc>
        <w:tc>
          <w:tcPr>
            <w:tcW w:w="6744" w:type="dxa"/>
            <w:tcBorders>
              <w:left w:val="single" w:color="auto" w:sz="4" w:space="0"/>
              <w:right w:val="single" w:color="auto" w:sz="12" w:space="0"/>
            </w:tcBorders>
            <w:noWrap/>
            <w:vAlign w:val="center"/>
          </w:tcPr>
          <w:p w14:paraId="6DCE6796">
            <w:pPr>
              <w:spacing w:line="360" w:lineRule="auto"/>
              <w:jc w:val="both"/>
              <w:rPr>
                <w:rFonts w:hint="default" w:ascii="宋体" w:hAnsi="宋体" w:eastAsia="宋体" w:cs="宋体"/>
                <w:sz w:val="24"/>
                <w:lang w:val="en-US" w:eastAsia="zh-CN"/>
              </w:rPr>
            </w:pPr>
            <w:r>
              <w:rPr>
                <w:rFonts w:hint="eastAsia" w:ascii="宋体" w:hAnsi="宋体" w:cs="宋体"/>
                <w:sz w:val="24"/>
                <w:lang w:val="en-US" w:eastAsia="zh-CN"/>
              </w:rPr>
              <w:t>是/否</w:t>
            </w:r>
          </w:p>
        </w:tc>
      </w:tr>
      <w:tr w14:paraId="18E66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trPr>
        <w:tc>
          <w:tcPr>
            <w:tcW w:w="9079" w:type="dxa"/>
            <w:gridSpan w:val="3"/>
            <w:tcBorders>
              <w:left w:val="single" w:color="auto" w:sz="12" w:space="0"/>
              <w:bottom w:val="single" w:color="auto" w:sz="12" w:space="0"/>
              <w:right w:val="single" w:color="auto" w:sz="12" w:space="0"/>
            </w:tcBorders>
            <w:noWrap/>
            <w:vAlign w:val="center"/>
          </w:tcPr>
          <w:p w14:paraId="7CA07874">
            <w:pPr>
              <w:spacing w:line="360" w:lineRule="auto"/>
              <w:rPr>
                <w:rFonts w:ascii="宋体" w:hAnsi="宋体" w:cs="宋体"/>
                <w:sz w:val="19"/>
                <w:szCs w:val="19"/>
              </w:rPr>
            </w:pPr>
            <w:r>
              <w:rPr>
                <w:rFonts w:hint="eastAsia" w:ascii="宋体" w:hAnsi="宋体" w:cs="宋体"/>
                <w:b/>
                <w:sz w:val="24"/>
                <w:szCs w:val="24"/>
              </w:rPr>
              <w:t>备注：投标总报价为完成本项目采购清单内全部内容及完成本项目所需的其他费用。</w:t>
            </w:r>
          </w:p>
        </w:tc>
      </w:tr>
    </w:tbl>
    <w:p w14:paraId="28E86F64">
      <w:pPr>
        <w:pStyle w:val="3"/>
        <w:rPr>
          <w:rFonts w:hint="eastAsia"/>
        </w:rPr>
      </w:pPr>
    </w:p>
    <w:p w14:paraId="4AE09EA3">
      <w:pPr>
        <w:adjustRightInd w:val="0"/>
        <w:snapToGrid w:val="0"/>
        <w:jc w:val="right"/>
        <w:rPr>
          <w:rFonts w:hint="eastAsia" w:ascii="宋体" w:hAnsi="宋体" w:eastAsia="宋体" w:cs="宋体"/>
          <w:color w:val="auto"/>
          <w:szCs w:val="21"/>
        </w:rPr>
      </w:pPr>
    </w:p>
    <w:p w14:paraId="0DECA299">
      <w:pPr>
        <w:widowControl/>
        <w:spacing w:line="360" w:lineRule="auto"/>
        <w:jc w:val="both"/>
        <w:rPr>
          <w:rFonts w:hint="eastAsia" w:ascii="宋体" w:hAnsi="宋体" w:eastAsia="宋体" w:cs="宋体"/>
          <w:color w:val="auto"/>
          <w:sz w:val="24"/>
        </w:rPr>
      </w:pPr>
    </w:p>
    <w:p w14:paraId="6D88128C">
      <w:pPr>
        <w:widowControl/>
        <w:spacing w:line="360" w:lineRule="auto"/>
        <w:jc w:val="both"/>
        <w:rPr>
          <w:rFonts w:hint="eastAsia" w:ascii="宋体" w:hAnsi="宋体" w:eastAsia="宋体" w:cs="宋体"/>
          <w:color w:val="auto"/>
        </w:rPr>
      </w:pPr>
      <w:r>
        <w:rPr>
          <w:rFonts w:hint="eastAsia" w:ascii="宋体" w:hAnsi="宋体" w:eastAsia="宋体" w:cs="宋体"/>
          <w:color w:val="auto"/>
          <w:sz w:val="24"/>
        </w:rPr>
        <w:t>注：1、以上表内报价内容以元为单位，保留小数点后两位。</w:t>
      </w:r>
    </w:p>
    <w:p w14:paraId="1B07746E">
      <w:pPr>
        <w:adjustRightInd w:val="0"/>
        <w:snapToGrid w:val="0"/>
        <w:spacing w:line="360" w:lineRule="auto"/>
        <w:rPr>
          <w:rFonts w:hint="eastAsia" w:ascii="宋体" w:hAnsi="宋体" w:eastAsia="宋体" w:cs="宋体"/>
          <w:color w:val="auto"/>
          <w:sz w:val="24"/>
        </w:rPr>
      </w:pPr>
    </w:p>
    <w:p w14:paraId="0CA08AA1">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供 应 商：</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eastAsia="zh-CN"/>
        </w:rPr>
        <w:t>加盖公章</w:t>
      </w:r>
      <w:r>
        <w:rPr>
          <w:rFonts w:hint="eastAsia" w:ascii="宋体" w:hAnsi="宋体" w:eastAsia="宋体" w:cs="宋体"/>
          <w:color w:val="auto"/>
          <w:sz w:val="24"/>
        </w:rPr>
        <w:t>）</w:t>
      </w:r>
    </w:p>
    <w:p w14:paraId="6B6CC5C2">
      <w:pPr>
        <w:pStyle w:val="4"/>
        <w:spacing w:before="120" w:beforeLines="50" w:beforeAutospacing="0" w:after="240" w:afterLines="100" w:afterAutospacing="0" w:line="260" w:lineRule="exact"/>
        <w:rPr>
          <w:rFonts w:hint="eastAsia" w:ascii="宋体" w:hAnsi="宋体" w:eastAsia="宋体" w:cs="宋体"/>
          <w:color w:val="auto"/>
          <w:sz w:val="24"/>
          <w:szCs w:val="24"/>
          <w:highlight w:val="none"/>
        </w:rPr>
      </w:pPr>
      <w:r>
        <w:rPr>
          <w:rFonts w:hint="eastAsia" w:ascii="宋体" w:hAnsi="宋体" w:eastAsia="宋体" w:cs="宋体"/>
          <w:color w:val="auto"/>
          <w:sz w:val="24"/>
        </w:rPr>
        <w:t>法定代表人或委托代理人：</w:t>
      </w:r>
      <w:r>
        <w:rPr>
          <w:rFonts w:hint="eastAsia" w:ascii="宋体" w:hAnsi="宋体" w:eastAsia="宋体" w:cs="宋体"/>
          <w:color w:val="auto"/>
          <w:sz w:val="24"/>
          <w:u w:val="single"/>
        </w:rPr>
        <w:t xml:space="preserve">               </w:t>
      </w:r>
      <w:r>
        <w:rPr>
          <w:rFonts w:hint="eastAsia" w:ascii="宋体" w:hAnsi="宋体" w:eastAsia="宋体" w:cs="宋体"/>
          <w:color w:val="auto"/>
          <w:sz w:val="24"/>
          <w:szCs w:val="24"/>
          <w:highlight w:val="none"/>
          <w:u w:val="single"/>
        </w:rPr>
        <w:t>（签字或盖章）</w:t>
      </w:r>
    </w:p>
    <w:p w14:paraId="402F41B0">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日    期：</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1E0C0CD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kYzBjNGI3MDczYmY0MWRmZjFkOWM0MzQ1ZDM0MWIifQ=="/>
  </w:docVars>
  <w:rsids>
    <w:rsidRoot w:val="3F9C5254"/>
    <w:rsid w:val="2D0C22D8"/>
    <w:rsid w:val="3F9C5254"/>
    <w:rsid w:val="5DD47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2"/>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customStyle="1" w:styleId="7">
    <w:name w:val="TOC 标题1"/>
    <w:basedOn w:val="2"/>
    <w:next w:val="1"/>
    <w:autoRedefine/>
    <w:qFormat/>
    <w:uiPriority w:val="99"/>
    <w:pPr>
      <w:keepLines/>
      <w:spacing w:before="340" w:after="330" w:line="578" w:lineRule="auto"/>
      <w:jc w:val="both"/>
      <w:outlineLvl w:val="9"/>
    </w:pPr>
    <w:rPr>
      <w:rFonts w:ascii="Calibri" w:hAnsi="Calibri"/>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151</Words>
  <Characters>152</Characters>
  <Lines>0</Lines>
  <Paragraphs>0</Paragraphs>
  <TotalTime>0</TotalTime>
  <ScaleCrop>false</ScaleCrop>
  <LinksUpToDate>false</LinksUpToDate>
  <CharactersWithSpaces>227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2023-12-16T09:40:00Z</dcterms:created>
  <dc:creator>WPS_404932879</dc:creator>
  <cp:lastModifiedBy>两情相悦</cp:lastModifiedBy>
  <dcterms:modified xsi:type="dcterms:W3CDTF">2025-09-18T10:04:22Z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D92BE0AE0BC64AC1A9FF1FC2626F9118_11</vt:lpwstr>
  </property>
  <property fmtid="{D5CDD505-2E9C-101B-9397-08002B2CF9AE}" pid="4" name="KSOTemplateDocerSaveRecord">
    <vt:lpwstr>eyJoZGlkIjoiYThiMmJhODYyZGYyZjNkMDM3MGQ0OWY4M2VmOTA1NzciLCJ1c2VySWQiOiI0NzI2OTg0NjMifQ==</vt:lpwstr>
  </property>
</Properties>
</file>