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C59F9">
      <w:pPr>
        <w:rPr>
          <w:rFonts w:hint="eastAsia"/>
          <w:lang w:val="en-US" w:eastAsia="zh-CN"/>
        </w:rPr>
      </w:pPr>
    </w:p>
    <w:p w14:paraId="69429F8F">
      <w:pPr>
        <w:pStyle w:val="3"/>
        <w:spacing w:before="78" w:line="221" w:lineRule="auto"/>
        <w:ind w:left="8"/>
        <w:outlineLvl w:val="1"/>
        <w:rPr>
          <w:color w:val="auto"/>
          <w:highlight w:val="none"/>
        </w:rPr>
      </w:pPr>
      <w:r>
        <w:rPr>
          <w:b/>
          <w:bCs/>
          <w:color w:val="auto"/>
          <w:highlight w:val="none"/>
        </w:rPr>
        <w:t>技术方案及实施保障</w:t>
      </w:r>
    </w:p>
    <w:p w14:paraId="72F7E120">
      <w:pPr>
        <w:spacing w:line="256" w:lineRule="auto"/>
        <w:rPr>
          <w:rFonts w:ascii="Arial"/>
          <w:color w:val="auto"/>
          <w:sz w:val="21"/>
          <w:highlight w:val="none"/>
        </w:rPr>
      </w:pPr>
    </w:p>
    <w:p w14:paraId="1067B40F">
      <w:pPr>
        <w:spacing w:line="256" w:lineRule="auto"/>
        <w:rPr>
          <w:rFonts w:ascii="Arial"/>
          <w:color w:val="auto"/>
          <w:sz w:val="21"/>
          <w:highlight w:val="none"/>
        </w:rPr>
      </w:pPr>
    </w:p>
    <w:p w14:paraId="34E0E354">
      <w:pPr>
        <w:spacing w:line="257" w:lineRule="auto"/>
        <w:rPr>
          <w:rFonts w:ascii="Arial"/>
          <w:color w:val="auto"/>
          <w:sz w:val="21"/>
          <w:highlight w:val="none"/>
        </w:rPr>
      </w:pPr>
    </w:p>
    <w:p w14:paraId="0941E6E0">
      <w:pPr>
        <w:pStyle w:val="3"/>
        <w:spacing w:before="78" w:line="478" w:lineRule="auto"/>
        <w:ind w:firstLine="519"/>
        <w:rPr>
          <w:color w:val="auto"/>
          <w:highlight w:val="none"/>
        </w:rPr>
      </w:pPr>
      <w:r>
        <w:rPr>
          <w:color w:val="auto"/>
          <w:spacing w:val="10"/>
          <w:highlight w:val="none"/>
        </w:rPr>
        <w:t>根据招标文件“评标办法</w:t>
      </w:r>
      <w:r>
        <w:rPr>
          <w:color w:val="auto"/>
          <w:spacing w:val="-75"/>
          <w:highlight w:val="none"/>
        </w:rPr>
        <w:t xml:space="preserve"> </w:t>
      </w:r>
      <w:r>
        <w:rPr>
          <w:color w:val="auto"/>
          <w:spacing w:val="10"/>
          <w:highlight w:val="none"/>
        </w:rPr>
        <w:t>”和“招标项目施工、服务、商务及其他要求</w:t>
      </w:r>
      <w:r>
        <w:rPr>
          <w:color w:val="auto"/>
          <w:spacing w:val="-79"/>
          <w:highlight w:val="none"/>
        </w:rPr>
        <w:t xml:space="preserve"> </w:t>
      </w:r>
      <w:r>
        <w:rPr>
          <w:color w:val="auto"/>
          <w:spacing w:val="10"/>
          <w:highlight w:val="none"/>
        </w:rPr>
        <w:t>”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7"/>
          <w:highlight w:val="none"/>
        </w:rPr>
        <w:t>进行编辑，格式自拟 。</w:t>
      </w:r>
    </w:p>
    <w:p w14:paraId="0C724943">
      <w:pPr>
        <w:spacing w:line="222" w:lineRule="auto"/>
        <w:rPr>
          <w:color w:val="auto"/>
          <w:highlight w:val="none"/>
        </w:rPr>
        <w:sectPr>
          <w:footerReference r:id="rId5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381FFE22">
      <w:pPr>
        <w:spacing w:line="256" w:lineRule="auto"/>
        <w:rPr>
          <w:rFonts w:ascii="Arial"/>
          <w:color w:val="auto"/>
          <w:sz w:val="21"/>
          <w:highlight w:val="none"/>
        </w:rPr>
      </w:pPr>
    </w:p>
    <w:p w14:paraId="41B7E25B">
      <w:pPr>
        <w:spacing w:line="257" w:lineRule="auto"/>
        <w:rPr>
          <w:rFonts w:ascii="Arial"/>
          <w:color w:val="auto"/>
          <w:sz w:val="21"/>
          <w:highlight w:val="none"/>
        </w:rPr>
      </w:pPr>
    </w:p>
    <w:p w14:paraId="54D0ECA1">
      <w:pPr>
        <w:pStyle w:val="3"/>
        <w:spacing w:before="78" w:line="361" w:lineRule="auto"/>
        <w:ind w:right="4214" w:firstLine="5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附表一：拟投入本工程的主要施工设备表</w:t>
      </w:r>
      <w:r>
        <w:rPr>
          <w:color w:val="auto"/>
          <w:spacing w:val="8"/>
          <w:highlight w:val="none"/>
        </w:rPr>
        <w:t xml:space="preserve"> </w:t>
      </w:r>
      <w:r>
        <w:rPr>
          <w:color w:val="auto"/>
          <w:spacing w:val="-4"/>
          <w:highlight w:val="none"/>
        </w:rPr>
        <w:t>（格式自拟）</w:t>
      </w:r>
    </w:p>
    <w:p w14:paraId="72A9CC00">
      <w:pPr>
        <w:spacing w:line="361" w:lineRule="auto"/>
        <w:rPr>
          <w:color w:val="auto"/>
          <w:highlight w:val="none"/>
        </w:rPr>
        <w:sectPr>
          <w:footerReference r:id="rId6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0C1C4E98">
      <w:pPr>
        <w:spacing w:line="245" w:lineRule="auto"/>
        <w:rPr>
          <w:rFonts w:ascii="Arial"/>
          <w:color w:val="auto"/>
          <w:sz w:val="21"/>
          <w:highlight w:val="none"/>
        </w:rPr>
      </w:pPr>
    </w:p>
    <w:p w14:paraId="0D9BD84A">
      <w:pPr>
        <w:spacing w:line="246" w:lineRule="auto"/>
        <w:rPr>
          <w:rFonts w:ascii="Arial"/>
          <w:color w:val="auto"/>
          <w:sz w:val="21"/>
          <w:highlight w:val="none"/>
        </w:rPr>
      </w:pPr>
    </w:p>
    <w:p w14:paraId="5DB0CC93">
      <w:pPr>
        <w:pStyle w:val="3"/>
        <w:spacing w:before="78" w:line="361" w:lineRule="auto"/>
        <w:ind w:right="3494" w:firstLine="5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附表二：拟配备本工程的试验和检测仪器设备表</w:t>
      </w:r>
      <w:r>
        <w:rPr>
          <w:color w:val="auto"/>
          <w:spacing w:val="14"/>
          <w:highlight w:val="none"/>
        </w:rPr>
        <w:t xml:space="preserve"> </w:t>
      </w:r>
      <w:r>
        <w:rPr>
          <w:color w:val="auto"/>
          <w:spacing w:val="-4"/>
          <w:highlight w:val="none"/>
        </w:rPr>
        <w:t>（格式自拟）</w:t>
      </w:r>
    </w:p>
    <w:p w14:paraId="1284233A">
      <w:pPr>
        <w:spacing w:line="361" w:lineRule="auto"/>
        <w:rPr>
          <w:color w:val="auto"/>
          <w:highlight w:val="none"/>
        </w:rPr>
        <w:sectPr>
          <w:footerReference r:id="rId7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710D9B4D">
      <w:pPr>
        <w:spacing w:line="245" w:lineRule="auto"/>
        <w:rPr>
          <w:rFonts w:ascii="Arial"/>
          <w:color w:val="auto"/>
          <w:sz w:val="21"/>
          <w:highlight w:val="none"/>
        </w:rPr>
      </w:pPr>
    </w:p>
    <w:p w14:paraId="473E230C">
      <w:pPr>
        <w:pStyle w:val="3"/>
        <w:spacing w:before="78" w:line="361" w:lineRule="auto"/>
        <w:ind w:right="6134" w:firstLine="5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附表三：劳动力计划表</w:t>
      </w:r>
      <w:r>
        <w:rPr>
          <w:color w:val="auto"/>
          <w:spacing w:val="2"/>
          <w:highlight w:val="none"/>
        </w:rPr>
        <w:t xml:space="preserve"> </w:t>
      </w:r>
      <w:r>
        <w:rPr>
          <w:color w:val="auto"/>
          <w:spacing w:val="-4"/>
          <w:highlight w:val="none"/>
        </w:rPr>
        <w:t>（格式自拟）</w:t>
      </w:r>
    </w:p>
    <w:p w14:paraId="3B1C9D1D">
      <w:pPr>
        <w:spacing w:line="361" w:lineRule="auto"/>
        <w:rPr>
          <w:color w:val="auto"/>
          <w:highlight w:val="none"/>
        </w:rPr>
        <w:sectPr>
          <w:footerReference r:id="rId8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5566BA7D">
      <w:pPr>
        <w:spacing w:line="245" w:lineRule="auto"/>
        <w:rPr>
          <w:rFonts w:ascii="Arial"/>
          <w:color w:val="auto"/>
          <w:sz w:val="21"/>
          <w:highlight w:val="none"/>
        </w:rPr>
      </w:pPr>
    </w:p>
    <w:p w14:paraId="69ABB3B8">
      <w:pPr>
        <w:spacing w:line="245" w:lineRule="auto"/>
        <w:rPr>
          <w:rFonts w:ascii="Arial"/>
          <w:color w:val="auto"/>
          <w:sz w:val="21"/>
          <w:highlight w:val="none"/>
        </w:rPr>
      </w:pPr>
    </w:p>
    <w:p w14:paraId="794246FC">
      <w:pPr>
        <w:pStyle w:val="3"/>
        <w:spacing w:before="78" w:line="222" w:lineRule="auto"/>
        <w:ind w:left="8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附表四：计划开、竣工日期和施工进度网络图</w:t>
      </w:r>
    </w:p>
    <w:p w14:paraId="385FE14A">
      <w:pPr>
        <w:spacing w:line="282" w:lineRule="auto"/>
        <w:rPr>
          <w:rFonts w:ascii="Arial"/>
          <w:color w:val="auto"/>
          <w:sz w:val="21"/>
          <w:highlight w:val="none"/>
        </w:rPr>
      </w:pPr>
    </w:p>
    <w:p w14:paraId="4401E650">
      <w:pPr>
        <w:spacing w:line="283" w:lineRule="auto"/>
        <w:rPr>
          <w:rFonts w:ascii="Arial"/>
          <w:color w:val="auto"/>
          <w:sz w:val="21"/>
          <w:highlight w:val="none"/>
        </w:rPr>
      </w:pPr>
    </w:p>
    <w:p w14:paraId="5A725EE1">
      <w:pPr>
        <w:pStyle w:val="3"/>
        <w:spacing w:before="78" w:line="290" w:lineRule="auto"/>
        <w:ind w:right="14" w:firstLine="488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1．供应商应递交施工进度网络图或施工进度表，说明按文件要求的计划工期</w:t>
      </w:r>
      <w:r>
        <w:rPr>
          <w:color w:val="auto"/>
          <w:spacing w:val="6"/>
          <w:highlight w:val="none"/>
        </w:rPr>
        <w:t xml:space="preserve"> </w:t>
      </w:r>
      <w:r>
        <w:rPr>
          <w:color w:val="auto"/>
          <w:spacing w:val="-2"/>
          <w:highlight w:val="none"/>
        </w:rPr>
        <w:t>进行施工的各个关键日期。</w:t>
      </w:r>
    </w:p>
    <w:p w14:paraId="461BA5EF">
      <w:pPr>
        <w:pStyle w:val="3"/>
        <w:spacing w:before="177" w:line="222" w:lineRule="auto"/>
        <w:ind w:left="473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2．施工进度表可采用网络图和（或）横道图表示。</w:t>
      </w:r>
    </w:p>
    <w:p w14:paraId="164C01EC">
      <w:pPr>
        <w:spacing w:line="222" w:lineRule="auto"/>
        <w:rPr>
          <w:color w:val="auto"/>
          <w:highlight w:val="none"/>
        </w:rPr>
        <w:sectPr>
          <w:footerReference r:id="rId9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5FCBC195">
      <w:pPr>
        <w:spacing w:line="246" w:lineRule="auto"/>
        <w:rPr>
          <w:rFonts w:ascii="Arial"/>
          <w:color w:val="auto"/>
          <w:sz w:val="21"/>
          <w:highlight w:val="none"/>
        </w:rPr>
      </w:pPr>
    </w:p>
    <w:p w14:paraId="2427D3AA">
      <w:pPr>
        <w:pStyle w:val="3"/>
        <w:spacing w:before="78" w:line="223" w:lineRule="auto"/>
        <w:ind w:left="11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附表五：施工总平面图</w:t>
      </w:r>
    </w:p>
    <w:p w14:paraId="166603B7">
      <w:pPr>
        <w:spacing w:line="281" w:lineRule="auto"/>
        <w:rPr>
          <w:rFonts w:ascii="Arial"/>
          <w:color w:val="auto"/>
          <w:sz w:val="21"/>
          <w:highlight w:val="none"/>
        </w:rPr>
      </w:pPr>
    </w:p>
    <w:p w14:paraId="145E82F4">
      <w:pPr>
        <w:spacing w:line="281" w:lineRule="auto"/>
        <w:rPr>
          <w:rFonts w:ascii="Arial"/>
          <w:color w:val="auto"/>
          <w:sz w:val="21"/>
          <w:highlight w:val="none"/>
        </w:rPr>
      </w:pPr>
    </w:p>
    <w:p w14:paraId="73EB194D">
      <w:pPr>
        <w:pStyle w:val="3"/>
        <w:spacing w:before="78" w:line="359" w:lineRule="auto"/>
        <w:ind w:firstLine="482"/>
        <w:jc w:val="both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供应商应递交一份施工总平面图，绘出现场临时设施布置图表并附文字说明，</w:t>
      </w:r>
      <w:r>
        <w:rPr>
          <w:color w:val="auto"/>
          <w:spacing w:val="16"/>
          <w:highlight w:val="none"/>
        </w:rPr>
        <w:t xml:space="preserve"> </w:t>
      </w:r>
      <w:r>
        <w:rPr>
          <w:color w:val="auto"/>
          <w:highlight w:val="none"/>
        </w:rPr>
        <w:t>说明临时设施、加工车间、现场办公、设备及</w:t>
      </w:r>
      <w:r>
        <w:rPr>
          <w:color w:val="auto"/>
          <w:spacing w:val="-1"/>
          <w:highlight w:val="none"/>
        </w:rPr>
        <w:t>仓储、供电、供水、卫生、生活、道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2"/>
          <w:highlight w:val="none"/>
        </w:rPr>
        <w:t>路、消防等设施的情况和布置。</w:t>
      </w:r>
    </w:p>
    <w:p w14:paraId="332E6FA4">
      <w:pPr>
        <w:spacing w:line="359" w:lineRule="auto"/>
        <w:rPr>
          <w:color w:val="auto"/>
          <w:highlight w:val="none"/>
        </w:rPr>
        <w:sectPr>
          <w:footerReference r:id="rId10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5DB8A39D">
      <w:pPr>
        <w:spacing w:line="247" w:lineRule="auto"/>
        <w:rPr>
          <w:rFonts w:ascii="Arial"/>
          <w:color w:val="auto"/>
          <w:sz w:val="21"/>
          <w:highlight w:val="none"/>
        </w:rPr>
      </w:pPr>
    </w:p>
    <w:p w14:paraId="00953A00">
      <w:pPr>
        <w:pStyle w:val="3"/>
        <w:spacing w:before="78" w:line="220" w:lineRule="auto"/>
        <w:ind w:left="623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附表六：主要材料表</w:t>
      </w:r>
    </w:p>
    <w:p w14:paraId="347C8EB8">
      <w:pPr>
        <w:spacing w:line="242" w:lineRule="auto"/>
        <w:rPr>
          <w:rFonts w:ascii="Arial"/>
          <w:color w:val="auto"/>
          <w:sz w:val="21"/>
          <w:highlight w:val="none"/>
        </w:rPr>
      </w:pPr>
    </w:p>
    <w:p w14:paraId="320C8DFF">
      <w:pPr>
        <w:spacing w:line="243" w:lineRule="auto"/>
        <w:rPr>
          <w:rFonts w:ascii="Arial"/>
          <w:color w:val="auto"/>
          <w:sz w:val="21"/>
          <w:highlight w:val="none"/>
        </w:rPr>
      </w:pPr>
    </w:p>
    <w:p w14:paraId="09B450D5">
      <w:pPr>
        <w:pStyle w:val="3"/>
        <w:spacing w:before="78" w:line="220" w:lineRule="auto"/>
        <w:ind w:left="3900"/>
        <w:rPr>
          <w:color w:val="auto"/>
          <w:highlight w:val="none"/>
        </w:rPr>
      </w:pPr>
      <w:r>
        <w:rPr>
          <w:b/>
          <w:bCs/>
          <w:color w:val="auto"/>
          <w:spacing w:val="-7"/>
          <w:highlight w:val="none"/>
        </w:rPr>
        <w:t>主要材料表</w:t>
      </w:r>
    </w:p>
    <w:p w14:paraId="21D99159">
      <w:pPr>
        <w:spacing w:line="367" w:lineRule="auto"/>
        <w:rPr>
          <w:rFonts w:ascii="Arial"/>
          <w:color w:val="auto"/>
          <w:sz w:val="21"/>
          <w:highlight w:val="none"/>
        </w:rPr>
      </w:pPr>
    </w:p>
    <w:p w14:paraId="4128EFEC">
      <w:pPr>
        <w:pStyle w:val="3"/>
        <w:spacing w:before="78" w:line="221" w:lineRule="auto"/>
        <w:ind w:left="133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项目名称：</w:t>
      </w:r>
    </w:p>
    <w:p w14:paraId="54AB91B7">
      <w:pPr>
        <w:spacing w:line="145" w:lineRule="exact"/>
        <w:rPr>
          <w:color w:val="auto"/>
          <w:highlight w:val="none"/>
        </w:rPr>
      </w:pPr>
    </w:p>
    <w:tbl>
      <w:tblPr>
        <w:tblStyle w:val="8"/>
        <w:tblW w:w="894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"/>
        <w:gridCol w:w="1284"/>
        <w:gridCol w:w="712"/>
        <w:gridCol w:w="1253"/>
        <w:gridCol w:w="3498"/>
        <w:gridCol w:w="1110"/>
        <w:gridCol w:w="629"/>
      </w:tblGrid>
      <w:tr w14:paraId="109E35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462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 w14:paraId="04627674">
            <w:pPr>
              <w:pStyle w:val="7"/>
              <w:spacing w:before="109" w:line="202" w:lineRule="auto"/>
              <w:ind w:left="39"/>
              <w:rPr>
                <w:color w:val="auto"/>
                <w:highlight w:val="none"/>
              </w:rPr>
            </w:pPr>
            <w:r>
              <w:rPr>
                <w:color w:val="auto"/>
                <w:spacing w:val="5"/>
                <w:highlight w:val="none"/>
              </w:rPr>
              <w:t>序</w:t>
            </w:r>
            <w:r>
              <w:rPr>
                <w:color w:val="auto"/>
                <w:spacing w:val="100"/>
                <w:highlight w:val="none"/>
              </w:rPr>
              <w:t xml:space="preserve"> </w:t>
            </w:r>
            <w:r>
              <w:rPr>
                <w:color w:val="auto"/>
                <w:spacing w:val="5"/>
                <w:highlight w:val="none"/>
              </w:rPr>
              <w:t>号</w:t>
            </w:r>
          </w:p>
        </w:tc>
        <w:tc>
          <w:tcPr>
            <w:tcW w:w="1284" w:type="dxa"/>
            <w:tcBorders>
              <w:top w:val="single" w:color="000000" w:sz="6" w:space="0"/>
            </w:tcBorders>
            <w:vAlign w:val="top"/>
          </w:tcPr>
          <w:p w14:paraId="5908C12A">
            <w:pPr>
              <w:pStyle w:val="7"/>
              <w:spacing w:before="272" w:line="220" w:lineRule="auto"/>
              <w:ind w:left="168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材料名称</w:t>
            </w:r>
          </w:p>
        </w:tc>
        <w:tc>
          <w:tcPr>
            <w:tcW w:w="712" w:type="dxa"/>
            <w:tcBorders>
              <w:top w:val="single" w:color="000000" w:sz="6" w:space="0"/>
            </w:tcBorders>
            <w:vAlign w:val="top"/>
          </w:tcPr>
          <w:p w14:paraId="50E330E9">
            <w:pPr>
              <w:pStyle w:val="7"/>
              <w:spacing w:before="272" w:line="222" w:lineRule="auto"/>
              <w:ind w:left="150"/>
              <w:rPr>
                <w:color w:val="auto"/>
                <w:highlight w:val="none"/>
              </w:rPr>
            </w:pPr>
            <w:r>
              <w:rPr>
                <w:color w:val="auto"/>
                <w:spacing w:val="-22"/>
                <w:highlight w:val="none"/>
              </w:rPr>
              <w:t>品牌</w:t>
            </w:r>
          </w:p>
        </w:tc>
        <w:tc>
          <w:tcPr>
            <w:tcW w:w="1253" w:type="dxa"/>
            <w:tcBorders>
              <w:top w:val="single" w:color="000000" w:sz="6" w:space="0"/>
            </w:tcBorders>
            <w:vAlign w:val="top"/>
          </w:tcPr>
          <w:p w14:paraId="7DF62B3B">
            <w:pPr>
              <w:pStyle w:val="7"/>
              <w:spacing w:before="272" w:line="222" w:lineRule="auto"/>
              <w:ind w:left="167"/>
              <w:rPr>
                <w:color w:val="auto"/>
                <w:highlight w:val="none"/>
              </w:rPr>
            </w:pPr>
            <w:r>
              <w:rPr>
                <w:color w:val="auto"/>
                <w:spacing w:val="-7"/>
                <w:highlight w:val="none"/>
              </w:rPr>
              <w:t>型号规格</w:t>
            </w:r>
          </w:p>
        </w:tc>
        <w:tc>
          <w:tcPr>
            <w:tcW w:w="3498" w:type="dxa"/>
            <w:tcBorders>
              <w:top w:val="single" w:color="000000" w:sz="6" w:space="0"/>
            </w:tcBorders>
            <w:vAlign w:val="top"/>
          </w:tcPr>
          <w:p w14:paraId="08158714">
            <w:pPr>
              <w:pStyle w:val="7"/>
              <w:spacing w:before="272" w:line="222" w:lineRule="auto"/>
              <w:ind w:left="1050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主要技术参数</w:t>
            </w:r>
          </w:p>
        </w:tc>
        <w:tc>
          <w:tcPr>
            <w:tcW w:w="1110" w:type="dxa"/>
            <w:tcBorders>
              <w:top w:val="single" w:color="000000" w:sz="6" w:space="0"/>
            </w:tcBorders>
            <w:vAlign w:val="top"/>
          </w:tcPr>
          <w:p w14:paraId="764132EA">
            <w:pPr>
              <w:pStyle w:val="7"/>
              <w:spacing w:before="38" w:line="344" w:lineRule="auto"/>
              <w:ind w:left="331" w:right="188" w:hanging="114"/>
              <w:rPr>
                <w:color w:val="auto"/>
                <w:highlight w:val="none"/>
              </w:rPr>
            </w:pPr>
            <w:r>
              <w:rPr>
                <w:color w:val="auto"/>
                <w:spacing w:val="-7"/>
                <w:highlight w:val="none"/>
              </w:rPr>
              <w:t>单位及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spacing w:val="-8"/>
                <w:highlight w:val="none"/>
              </w:rPr>
              <w:t>数量</w:t>
            </w:r>
          </w:p>
        </w:tc>
        <w:tc>
          <w:tcPr>
            <w:tcW w:w="629" w:type="dxa"/>
            <w:tcBorders>
              <w:top w:val="single" w:color="000000" w:sz="6" w:space="0"/>
              <w:right w:val="single" w:color="000000" w:sz="6" w:space="0"/>
            </w:tcBorders>
            <w:textDirection w:val="tbRlV"/>
            <w:vAlign w:val="top"/>
          </w:tcPr>
          <w:p w14:paraId="1973BA0F">
            <w:pPr>
              <w:pStyle w:val="7"/>
              <w:spacing w:before="186" w:line="202" w:lineRule="auto"/>
              <w:ind w:left="39"/>
              <w:rPr>
                <w:color w:val="auto"/>
                <w:highlight w:val="none"/>
              </w:rPr>
            </w:pPr>
            <w:r>
              <w:rPr>
                <w:color w:val="auto"/>
                <w:spacing w:val="5"/>
                <w:highlight w:val="none"/>
              </w:rPr>
              <w:t>备</w:t>
            </w:r>
            <w:r>
              <w:rPr>
                <w:color w:val="auto"/>
                <w:spacing w:val="100"/>
                <w:highlight w:val="none"/>
              </w:rPr>
              <w:t xml:space="preserve"> </w:t>
            </w:r>
            <w:r>
              <w:rPr>
                <w:color w:val="auto"/>
                <w:spacing w:val="5"/>
                <w:highlight w:val="none"/>
              </w:rPr>
              <w:t>注</w:t>
            </w:r>
          </w:p>
        </w:tc>
      </w:tr>
      <w:tr w14:paraId="64CEC4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2E16500C">
            <w:pPr>
              <w:pStyle w:val="7"/>
              <w:spacing w:before="36" w:line="316" w:lineRule="exact"/>
              <w:ind w:left="185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1</w:t>
            </w:r>
          </w:p>
        </w:tc>
        <w:tc>
          <w:tcPr>
            <w:tcW w:w="1284" w:type="dxa"/>
            <w:vAlign w:val="top"/>
          </w:tcPr>
          <w:p w14:paraId="19EBE45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29D424D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08BE1FC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01CCEBD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7C1B3D2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443C614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6E463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2E135577">
            <w:pPr>
              <w:pStyle w:val="7"/>
              <w:spacing w:before="36" w:line="315" w:lineRule="exact"/>
              <w:ind w:left="170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2</w:t>
            </w:r>
          </w:p>
        </w:tc>
        <w:tc>
          <w:tcPr>
            <w:tcW w:w="1284" w:type="dxa"/>
            <w:vAlign w:val="top"/>
          </w:tcPr>
          <w:p w14:paraId="3743FA5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1267BFC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2FBAC5A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15ACAA6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3DE0095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5739F24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2A7DD4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01F4BB7F">
            <w:pPr>
              <w:pStyle w:val="7"/>
              <w:spacing w:before="37" w:line="241" w:lineRule="auto"/>
              <w:ind w:left="172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1284" w:type="dxa"/>
            <w:vAlign w:val="top"/>
          </w:tcPr>
          <w:p w14:paraId="598CA64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4DC8D5A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331B1B5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3E87F59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00D8AC6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0201D9B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BA405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62FD7AE1">
            <w:pPr>
              <w:pStyle w:val="7"/>
              <w:spacing w:before="39" w:line="315" w:lineRule="exact"/>
              <w:ind w:left="167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4</w:t>
            </w:r>
          </w:p>
        </w:tc>
        <w:tc>
          <w:tcPr>
            <w:tcW w:w="1284" w:type="dxa"/>
            <w:vAlign w:val="top"/>
          </w:tcPr>
          <w:p w14:paraId="403F839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3F30465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1FF2396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73E5CED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13A5171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1E7BF72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0D0AF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2E5A947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0DE4BAB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482F21C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5DBF2B0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54B5A5A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16B9DFF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214DADB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A6611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3AD1583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2E72C63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4DC5F48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60DA6B2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0832502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561A3D0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3E1B3BB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339E3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5019676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39A5CE2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1B33590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6AD693C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5621EC4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326A079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7CC16B8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E062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2F10889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7C3646F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0D73C1A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4726E06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68D1673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4D021DA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012F9C1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F853B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3868EAB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4D2B778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7EC64B7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3C83A17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1693DCD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4B07067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1D91501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64C85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48B1540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38B392F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59A5E6F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263DE64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2FC604D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56EF54E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4FCE141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7982AF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0110F0C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69AC361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2FA29CE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20C2F70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2E17DBC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4C40C77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7755B58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0546BB27">
      <w:pPr>
        <w:pStyle w:val="3"/>
        <w:spacing w:before="36" w:line="220" w:lineRule="auto"/>
        <w:ind w:left="137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（后附相关技术材料）</w:t>
      </w:r>
    </w:p>
    <w:p w14:paraId="04D88740">
      <w:bookmarkStart w:id="0" w:name="_GoBack"/>
      <w:bookmarkEnd w:id="0"/>
    </w:p>
    <w:sectPr>
      <w:footerReference r:id="rId11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A0536">
    <w:pPr>
      <w:spacing w:line="269" w:lineRule="exact"/>
      <w:ind w:left="3670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5" name="文本框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FD311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AjFjpk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FD311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5E538">
    <w:pPr>
      <w:spacing w:line="269" w:lineRule="exact"/>
      <w:ind w:left="3667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D7358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87R3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D7358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BC2D4">
    <w:pPr>
      <w:spacing w:line="269" w:lineRule="exact"/>
      <w:ind w:left="3667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7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9BAA7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2T0J0zAgAAYwQAAA4AAABkcnMvZTJvRG9jLnhtbK1UzY7TMBC+I/EO&#10;lu80aVcs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M2T0J0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9BAA7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6CB79">
    <w:pPr>
      <w:spacing w:line="269" w:lineRule="exact"/>
      <w:ind w:left="3667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E7C1C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Sb3G8z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Sb3G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E7C1C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514CC">
    <w:pPr>
      <w:spacing w:line="269" w:lineRule="exact"/>
      <w:ind w:left="3670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9" name="文本框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EAB9C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YzS4AzAgAAYwQAAA4AAABkcnMvZTJvRG9jLnhtbK1UzY7TMBC+I/EO&#10;lu80aVes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JYzS4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EAB9C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90370">
    <w:pPr>
      <w:spacing w:line="269" w:lineRule="exact"/>
      <w:ind w:left="3674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940AB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7J9wA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0kMUyj4qcf308/&#10;H06/vhGcQaDGhRni7h0iY/vOtmib4TzgMPFuK6/TF4wI/MA6XuQVbSQ8XZpOptMcLg7fsAF+9njd&#10;+RDfC6tJMgrqUb9OVnbYhNiHDiEpm7FrqVRXQ2VIU9Cr12/z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C7J9w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940AB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CD783">
    <w:pPr>
      <w:spacing w:line="269" w:lineRule="exact"/>
      <w:ind w:left="3805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3E28D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xhYO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3E28D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80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2026-01-19T03:09:36Z</dcterms:created>
  <dc:creator>Administrator</dc:creator>
  <cp:lastModifiedBy>Administrator</cp:lastModifiedBy>
  <dcterms:modified xsi:type="dcterms:W3CDTF">2026-01-19T03:09:44Z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D07E97C0EBD94FE3B67D05E15DCDFE9F_12</vt:lpwstr>
  </property>
</Properties>
</file>