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4035B">
      <w:pPr>
        <w:bidi w:val="0"/>
        <w:jc w:val="center"/>
        <w:rPr>
          <w:rFonts w:hint="eastAsia"/>
          <w:b/>
          <w:bCs/>
          <w:sz w:val="36"/>
          <w:szCs w:val="44"/>
        </w:rPr>
      </w:pPr>
      <w:bookmarkStart w:id="2" w:name="_GoBack"/>
      <w:bookmarkEnd w:id="2"/>
      <w:bookmarkStart w:id="0" w:name="_Toc217446086"/>
      <w:bookmarkStart w:id="1" w:name="_Toc217446087"/>
      <w:r>
        <w:rPr>
          <w:rFonts w:hint="eastAsia"/>
          <w:b/>
          <w:bCs/>
          <w:sz w:val="36"/>
          <w:szCs w:val="44"/>
        </w:rPr>
        <w:t>分项报价明细表</w:t>
      </w:r>
    </w:p>
    <w:tbl>
      <w:tblPr>
        <w:tblStyle w:val="5"/>
        <w:tblW w:w="134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656"/>
        <w:gridCol w:w="1887"/>
        <w:gridCol w:w="1669"/>
        <w:gridCol w:w="1916"/>
        <w:gridCol w:w="1540"/>
        <w:gridCol w:w="1540"/>
        <w:gridCol w:w="1413"/>
      </w:tblGrid>
      <w:tr w14:paraId="40B5D8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14" w:type="dxa"/>
            <w:noWrap w:val="0"/>
            <w:vAlign w:val="center"/>
          </w:tcPr>
          <w:p w14:paraId="38A9AEC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56" w:type="dxa"/>
            <w:noWrap w:val="0"/>
            <w:vAlign w:val="center"/>
          </w:tcPr>
          <w:p w14:paraId="189E4F3B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b/>
                <w:szCs w:val="21"/>
                <w:lang w:val="en-US" w:eastAsia="zh-CN"/>
              </w:rPr>
              <w:t>项目名称</w:t>
            </w:r>
          </w:p>
        </w:tc>
        <w:tc>
          <w:tcPr>
            <w:tcW w:w="1887" w:type="dxa"/>
            <w:noWrap w:val="0"/>
            <w:vAlign w:val="center"/>
          </w:tcPr>
          <w:p w14:paraId="24A6C5B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建筑名称</w:t>
            </w:r>
          </w:p>
        </w:tc>
        <w:tc>
          <w:tcPr>
            <w:tcW w:w="1669" w:type="dxa"/>
            <w:noWrap w:val="0"/>
            <w:vAlign w:val="center"/>
          </w:tcPr>
          <w:p w14:paraId="36C17B53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面积</w:t>
            </w:r>
          </w:p>
        </w:tc>
        <w:tc>
          <w:tcPr>
            <w:tcW w:w="1916" w:type="dxa"/>
            <w:noWrap w:val="0"/>
            <w:vAlign w:val="center"/>
          </w:tcPr>
          <w:p w14:paraId="2CF755A0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含税</w:t>
            </w:r>
            <w:r>
              <w:rPr>
                <w:rFonts w:hint="eastAsia" w:ascii="宋体" w:hAnsi="宋体"/>
                <w:b/>
                <w:szCs w:val="21"/>
              </w:rPr>
              <w:t>单价</w:t>
            </w:r>
          </w:p>
          <w:p w14:paraId="58F9AE16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单位：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㎡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  <w:tc>
          <w:tcPr>
            <w:tcW w:w="1540" w:type="dxa"/>
            <w:noWrap w:val="0"/>
            <w:vAlign w:val="center"/>
          </w:tcPr>
          <w:p w14:paraId="17919F7C">
            <w:pPr>
              <w:adjustRightInd w:val="0"/>
              <w:snapToGrid w:val="0"/>
              <w:jc w:val="center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税率</w:t>
            </w:r>
          </w:p>
        </w:tc>
        <w:tc>
          <w:tcPr>
            <w:tcW w:w="1540" w:type="dxa"/>
            <w:noWrap w:val="0"/>
            <w:vAlign w:val="center"/>
          </w:tcPr>
          <w:p w14:paraId="22AA28B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小计</w:t>
            </w:r>
          </w:p>
          <w:p w14:paraId="4BC5C81E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（单位：元）</w:t>
            </w:r>
          </w:p>
        </w:tc>
        <w:tc>
          <w:tcPr>
            <w:tcW w:w="1413" w:type="dxa"/>
            <w:noWrap w:val="0"/>
            <w:vAlign w:val="center"/>
          </w:tcPr>
          <w:p w14:paraId="02915902">
            <w:pPr>
              <w:snapToGrid w:val="0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 w14:paraId="4D089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814" w:type="dxa"/>
            <w:noWrap w:val="0"/>
            <w:vAlign w:val="center"/>
          </w:tcPr>
          <w:p w14:paraId="3205FDF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656" w:type="dxa"/>
            <w:noWrap w:val="0"/>
            <w:vAlign w:val="center"/>
          </w:tcPr>
          <w:p w14:paraId="26C90C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高陵区城西社区项目一期</w:t>
            </w:r>
          </w:p>
        </w:tc>
        <w:tc>
          <w:tcPr>
            <w:tcW w:w="1887" w:type="dxa"/>
            <w:noWrap w:val="0"/>
            <w:vAlign w:val="center"/>
          </w:tcPr>
          <w:p w14:paraId="0B267B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号楼</w:t>
            </w:r>
          </w:p>
        </w:tc>
        <w:tc>
          <w:tcPr>
            <w:tcW w:w="1669" w:type="dxa"/>
            <w:noWrap w:val="0"/>
            <w:vAlign w:val="center"/>
          </w:tcPr>
          <w:p w14:paraId="3871ECD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93237.32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㎡</w:t>
            </w:r>
          </w:p>
        </w:tc>
        <w:tc>
          <w:tcPr>
            <w:tcW w:w="1916" w:type="dxa"/>
            <w:noWrap w:val="0"/>
            <w:vAlign w:val="center"/>
          </w:tcPr>
          <w:p w14:paraId="79A605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5274A8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B6D92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DBC8C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247E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814" w:type="dxa"/>
            <w:noWrap w:val="0"/>
            <w:vAlign w:val="center"/>
          </w:tcPr>
          <w:p w14:paraId="6E290BD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656" w:type="dxa"/>
            <w:noWrap w:val="0"/>
            <w:vAlign w:val="center"/>
          </w:tcPr>
          <w:p w14:paraId="4F5C2F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高陵区城西社区项目二期</w:t>
            </w:r>
          </w:p>
        </w:tc>
        <w:tc>
          <w:tcPr>
            <w:tcW w:w="1887" w:type="dxa"/>
            <w:noWrap w:val="0"/>
            <w:vAlign w:val="center"/>
          </w:tcPr>
          <w:p w14:paraId="7DD709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13、18号楼及地下车库</w:t>
            </w:r>
          </w:p>
        </w:tc>
        <w:tc>
          <w:tcPr>
            <w:tcW w:w="1669" w:type="dxa"/>
            <w:noWrap w:val="0"/>
            <w:vAlign w:val="center"/>
          </w:tcPr>
          <w:p w14:paraId="3E9820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36059.52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㎡</w:t>
            </w:r>
          </w:p>
        </w:tc>
        <w:tc>
          <w:tcPr>
            <w:tcW w:w="1916" w:type="dxa"/>
            <w:noWrap w:val="0"/>
            <w:vAlign w:val="center"/>
          </w:tcPr>
          <w:p w14:paraId="45B09F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5DFF53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241DFB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018C5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0214B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3435" w:type="dxa"/>
            <w:gridSpan w:val="8"/>
            <w:noWrap w:val="0"/>
            <w:vAlign w:val="center"/>
          </w:tcPr>
          <w:p w14:paraId="6D781567">
            <w:pPr>
              <w:adjustRightInd w:val="0"/>
              <w:snapToGrid w:val="0"/>
              <w:spacing w:line="360" w:lineRule="auto"/>
              <w:ind w:firstLine="1890" w:firstLineChars="9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含税总报价大写：                                       小写：¥</w:t>
            </w:r>
          </w:p>
        </w:tc>
      </w:tr>
    </w:tbl>
    <w:p w14:paraId="4FFE164C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说明：1.供应商必须按本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详细报出磋商总价的各个组成部分的报价，否则作</w:t>
      </w:r>
      <w:r>
        <w:rPr>
          <w:rFonts w:hint="eastAsia" w:ascii="宋体" w:hAnsi="宋体"/>
          <w:b/>
          <w:szCs w:val="21"/>
        </w:rPr>
        <w:t>无效响应文件</w:t>
      </w:r>
      <w:r>
        <w:rPr>
          <w:rFonts w:hint="eastAsia" w:ascii="宋体" w:hAnsi="宋体"/>
          <w:szCs w:val="21"/>
        </w:rPr>
        <w:t>处理；报价精确到小数点后两位；</w:t>
      </w:r>
    </w:p>
    <w:p w14:paraId="10A8F3A5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</w:t>
      </w:r>
      <w:r>
        <w:rPr>
          <w:rFonts w:hint="eastAsia" w:ascii="宋体" w:hAnsi="宋体"/>
          <w:bCs/>
          <w:szCs w:val="21"/>
          <w:lang w:val="en-US" w:eastAsia="zh-CN"/>
        </w:rPr>
        <w:t>总</w:t>
      </w:r>
      <w:r>
        <w:rPr>
          <w:rFonts w:hint="eastAsia" w:ascii="宋体" w:hAnsi="宋体"/>
          <w:bCs/>
          <w:szCs w:val="21"/>
        </w:rPr>
        <w:t>报价合计应当与“</w:t>
      </w:r>
      <w:r>
        <w:rPr>
          <w:rFonts w:hint="eastAsia" w:ascii="宋体" w:hAnsi="宋体"/>
          <w:bCs/>
          <w:szCs w:val="21"/>
          <w:lang w:val="en-US" w:eastAsia="zh-CN"/>
        </w:rPr>
        <w:t>首轮报价</w:t>
      </w:r>
      <w:r>
        <w:rPr>
          <w:rFonts w:hint="eastAsia" w:ascii="宋体" w:hAnsi="宋体"/>
          <w:bCs/>
          <w:szCs w:val="21"/>
        </w:rPr>
        <w:t>表”总价相等；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 w14:paraId="4F0D66CB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  <w:lang w:val="en-US" w:eastAsia="zh-CN"/>
        </w:rPr>
        <w:t>小计=含税单价*数量</w:t>
      </w:r>
      <w:r>
        <w:rPr>
          <w:rFonts w:hint="eastAsia" w:ascii="宋体" w:hAnsi="宋体"/>
          <w:szCs w:val="21"/>
        </w:rPr>
        <w:t>。</w:t>
      </w:r>
    </w:p>
    <w:bookmarkEnd w:id="0"/>
    <w:bookmarkEnd w:id="1"/>
    <w:p w14:paraId="6F641EDC">
      <w:pPr>
        <w:adjustRightInd w:val="0"/>
        <w:spacing w:before="480" w:beforeLines="200" w:line="48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 w14:paraId="59428E2D">
      <w:pPr>
        <w:spacing w:line="480" w:lineRule="auto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eastAsia="zh-CN"/>
        </w:rPr>
        <w:t>签字或盖章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75557B03">
      <w:pPr>
        <w:spacing w:line="480" w:lineRule="auto"/>
        <w:ind w:firstLine="105" w:firstLineChars="50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1606D"/>
    <w:rsid w:val="135D5FE4"/>
    <w:rsid w:val="16A52B18"/>
    <w:rsid w:val="1E376F4F"/>
    <w:rsid w:val="219757FB"/>
    <w:rsid w:val="24F11FD2"/>
    <w:rsid w:val="369D1D37"/>
    <w:rsid w:val="78B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267</Characters>
  <Lines>0</Lines>
  <Paragraphs>0</Paragraphs>
  <TotalTime>2</TotalTime>
  <ScaleCrop>false</ScaleCrop>
  <LinksUpToDate>false</LinksUpToDate>
  <CharactersWithSpaces>363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A1</cp:lastModifiedBy>
  <dcterms:modified xsi:type="dcterms:W3CDTF">2025-10-09T10:48:15Z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DB3EDCEBE30D4CB8B3923DCDB0100060_13</vt:lpwstr>
  </property>
  <property fmtid="{D5CDD505-2E9C-101B-9397-08002B2CF9AE}" pid="4" name="KSOTemplateDocerSaveRecord">
    <vt:lpwstr>eyJoZGlkIjoiMWM0MzY2M2Y4MDU3YTgwMjUwZWQ4NGRmODZmNTVmYWQiLCJ1c2VySWQiOiI0OTUyOTA1NzEifQ==</vt:lpwstr>
  </property>
</Properties>
</file>