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0A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bookmarkStart w:id="0" w:name="_Toc12589"/>
      <w:bookmarkStart w:id="1" w:name="_Toc859"/>
      <w:bookmarkStart w:id="2" w:name="_Toc6466"/>
      <w:bookmarkStart w:id="3" w:name="_Toc8848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技术部分</w:t>
      </w:r>
      <w:bookmarkEnd w:id="0"/>
      <w:bookmarkEnd w:id="1"/>
      <w:bookmarkEnd w:id="2"/>
      <w:bookmarkEnd w:id="3"/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供应商按照6.4.2评分标准进行编制）</w:t>
      </w:r>
    </w:p>
    <w:p w14:paraId="5FCD1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1、施工方案</w:t>
      </w:r>
    </w:p>
    <w:p w14:paraId="687D0B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2、人员配备</w:t>
      </w:r>
    </w:p>
    <w:p w14:paraId="754CBE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3、确保工程质量的技术组织措施</w:t>
      </w:r>
    </w:p>
    <w:p w14:paraId="5D3891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4、确保安全生产的技术组织措施；</w:t>
      </w:r>
    </w:p>
    <w:p w14:paraId="314CB7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5、应急预案 </w:t>
      </w:r>
    </w:p>
    <w:p w14:paraId="7704AC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6、服务承诺</w:t>
      </w:r>
    </w:p>
    <w:p w14:paraId="2FB041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7、保修承诺 </w:t>
      </w:r>
    </w:p>
    <w:p w14:paraId="51D35A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8、确保工期的技术组织措施</w:t>
      </w:r>
    </w:p>
    <w:p w14:paraId="3F00E0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9、业绩</w:t>
      </w:r>
    </w:p>
    <w:p w14:paraId="4E90D2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0</w:t>
      </w:r>
      <w:bookmarkStart w:id="4" w:name="_GoBack"/>
      <w:bookmarkEnd w:id="4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其他证明材料</w:t>
      </w:r>
    </w:p>
    <w:p w14:paraId="540384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aseline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D5E05DB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4DDE8629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0550CDA1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3E0B6458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8B52251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01CB795">
      <w:pPr>
        <w:pStyle w:val="4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1ED63BB0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35AB8C7A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5C7F9FAD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0B45C81C">
      <w:pPr>
        <w:pStyle w:val="5"/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</w:p>
    <w:p w14:paraId="7681D16C">
      <w:pP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1"/>
          <w:sz w:val="32"/>
          <w:szCs w:val="32"/>
          <w:highlight w:val="none"/>
        </w:rPr>
        <w:br w:type="page"/>
      </w:r>
    </w:p>
    <w:p w14:paraId="049BA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14D32"/>
    <w:rsid w:val="2FBA3314"/>
    <w:rsid w:val="5E21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numPr>
        <w:ilvl w:val="1"/>
        <w:numId w:val="0"/>
      </w:numPr>
      <w:adjustRightInd w:val="0"/>
      <w:spacing w:line="360" w:lineRule="auto"/>
      <w:jc w:val="center"/>
      <w:outlineLvl w:val="1"/>
    </w:pPr>
    <w:rPr>
      <w:rFonts w:ascii="Times New Roman" w:hAnsi="Times New Roman" w:eastAsia="宋体"/>
      <w:b/>
      <w:color w:val="auto"/>
      <w:sz w:val="30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widowControl w:val="0"/>
      <w:snapToGrid w:val="0"/>
      <w:spacing w:line="360" w:lineRule="auto"/>
    </w:pPr>
    <w:rPr>
      <w:rFonts w:ascii="Arial" w:hAnsi="Arial" w:eastAsia="FangSong_GB2312"/>
      <w:sz w:val="31"/>
    </w:rPr>
  </w:style>
  <w:style w:type="paragraph" w:styleId="5">
    <w:name w:val="Body Text First Indent"/>
    <w:basedOn w:val="4"/>
    <w:next w:val="1"/>
    <w:qFormat/>
    <w:uiPriority w:val="0"/>
    <w:pPr>
      <w:spacing w:after="120"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170</Characters>
  <Lines>0</Lines>
  <Paragraphs>0</Paragraphs>
  <TotalTime>8</TotalTime>
  <ScaleCrop>false</ScaleCrop>
  <LinksUpToDate>false</LinksUpToDate>
  <CharactersWithSpaces>171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2025-09-10T02:01:00Z</dcterms:created>
  <dc:creator>走花路的魔法师</dc:creator>
  <cp:lastModifiedBy>Administrator</cp:lastModifiedBy>
  <dcterms:modified xsi:type="dcterms:W3CDTF">2025-11-25T06:47:30Z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E925AD3ED8B1470B9BA0118984CE4129_11</vt:lpwstr>
  </property>
  <property fmtid="{D5CDD505-2E9C-101B-9397-08002B2CF9AE}" pid="4" name="KSOTemplateDocerSaveRecord">
    <vt:lpwstr>eyJoZGlkIjoiY2FkNmJiMGE1NjI5OGNjYjlkNzg4ZDhiMmY4NjlhNTIiLCJ1c2VySWQiOiIxMzAwNzQ5MTIwIn0=</vt:lpwstr>
  </property>
</Properties>
</file>