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F463C">
      <w:pPr>
        <w:adjustRightInd w:val="0"/>
        <w:snapToGrid w:val="0"/>
        <w:spacing w:beforeLines="100" w:afterLines="50" w:line="360" w:lineRule="auto"/>
        <w:jc w:val="center"/>
        <w:outlineLvl w:val="1"/>
        <w:rPr>
          <w:rFonts w:hint="eastAsia" w:ascii="宋体" w:hAnsi="宋体" w:eastAsia="宋体" w:cs="宋体"/>
          <w:b/>
          <w:sz w:val="32"/>
          <w:szCs w:val="32"/>
        </w:rPr>
      </w:pPr>
      <w:r>
        <w:rPr>
          <w:rFonts w:hint="eastAsia" w:ascii="宋体" w:hAnsi="宋体" w:eastAsia="宋体" w:cs="宋体"/>
          <w:b/>
          <w:sz w:val="32"/>
          <w:szCs w:val="32"/>
        </w:rPr>
        <w:t>供应商资格证明文件</w:t>
      </w:r>
    </w:p>
    <w:p w14:paraId="32616156">
      <w:pPr>
        <w:spacing w:line="360" w:lineRule="auto"/>
        <w:ind w:firstLine="480" w:firstLineChars="200"/>
        <w:rPr>
          <w:rFonts w:hint="eastAsia" w:ascii="宋体" w:hAnsi="宋体" w:eastAsia="宋体" w:cs="宋体"/>
          <w:sz w:val="24"/>
          <w:szCs w:val="22"/>
        </w:rPr>
      </w:pPr>
      <w:bookmarkStart w:id="0" w:name="_Toc495681532"/>
      <w:bookmarkStart w:id="1" w:name="_Toc495671262"/>
      <w:bookmarkStart w:id="2" w:name="_Toc495681251"/>
      <w:bookmarkStart w:id="3" w:name="_Toc495909096"/>
      <w:bookmarkStart w:id="4" w:name="_Toc495681405"/>
      <w:bookmarkStart w:id="5" w:name="_Toc495908047"/>
      <w:r>
        <w:rPr>
          <w:rFonts w:hint="eastAsia" w:ascii="宋体" w:hAnsi="宋体" w:eastAsia="宋体" w:cs="宋体"/>
          <w:sz w:val="24"/>
          <w:szCs w:val="22"/>
        </w:rPr>
        <w:t xml:space="preserve">1.提供合格有效的法人或者其他组织营业执照； </w:t>
      </w:r>
    </w:p>
    <w:p w14:paraId="5762C7C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 xml:space="preserve">2.财务状况报告：提供2024年度经审计的财务审计报告（成立时间至提交响应文件截止时间不足一年的可提供成立后任意时段的资产负债表、利润表)或投标截止时间前一年内其基本账户开户银行出具的资信证明； </w:t>
      </w:r>
    </w:p>
    <w:p w14:paraId="5E2CCA8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 xml:space="preserve">3.税收缴纳证明：提供投标截止时间前一年内已缴纳的任意一个月的纳税证明或完税证明，依法免税的单位应提供相关证明材料（无欠税证明）； </w:t>
      </w:r>
    </w:p>
    <w:p w14:paraId="7647CE1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 xml:space="preserve">4.社会保障资金缴纳证明：提供投标截止时间前一年内已缴存的任意一个月的社会保障资金缴存单据或社保机构开具的社会保险参保缴费情况证明，依法不需要缴纳社会保障资金的单位应提供相关证明材料； </w:t>
      </w:r>
    </w:p>
    <w:p w14:paraId="4D6A458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 xml:space="preserve">5.提供具有履行本合同所必需的设备和专业技术能力的声明； </w:t>
      </w:r>
    </w:p>
    <w:p w14:paraId="220641AC">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6.提供参加政府采购活动前3年内在经营活动中没有重大违法记录的书面声明;</w:t>
      </w:r>
    </w:p>
    <w:p w14:paraId="1585921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7</w:t>
      </w:r>
      <w:r>
        <w:rPr>
          <w:rFonts w:hint="eastAsia" w:ascii="宋体" w:hAnsi="宋体" w:eastAsia="宋体" w:cs="宋体"/>
          <w:sz w:val="24"/>
          <w:szCs w:val="22"/>
        </w:rPr>
        <w:t>、供应商不得在“信用中国”（http：//www.creditchina.gov.cn/）网站被列为失信被执行人和重大税收违法失信主体名单，且无不良记录。不得为中国政府采购网（www.ccgp.gov.cn）政府采购严重违法失信行为记录名单中被财政部门禁止参加政府采购活动的供应商。</w:t>
      </w:r>
    </w:p>
    <w:p w14:paraId="2DC80FE3">
      <w:pPr>
        <w:pStyle w:val="14"/>
        <w:rPr>
          <w:rFonts w:hint="eastAsia" w:ascii="宋体" w:hAnsi="宋体" w:eastAsia="宋体" w:cs="宋体"/>
        </w:rPr>
      </w:pPr>
    </w:p>
    <w:p w14:paraId="2AD6AF40">
      <w:pPr>
        <w:spacing w:line="360" w:lineRule="auto"/>
        <w:rPr>
          <w:rFonts w:hint="eastAsia" w:ascii="宋体" w:hAnsi="宋体" w:eastAsia="宋体" w:cs="宋体"/>
          <w:sz w:val="24"/>
          <w:szCs w:val="24"/>
          <w:lang w:val="zh-CN"/>
        </w:rPr>
      </w:pPr>
      <w:r>
        <w:rPr>
          <w:rFonts w:hint="eastAsia" w:ascii="宋体" w:hAnsi="宋体" w:eastAsia="宋体" w:cs="宋体"/>
          <w:b/>
          <w:bCs/>
          <w:sz w:val="24"/>
          <w:szCs w:val="24"/>
          <w:lang w:val="zh-CN"/>
        </w:rPr>
        <w:t>注：</w:t>
      </w:r>
      <w:r>
        <w:rPr>
          <w:rFonts w:hint="eastAsia" w:ascii="宋体" w:hAnsi="宋体" w:eastAsia="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sz w:val="24"/>
          <w:szCs w:val="24"/>
          <w:lang w:val="zh-CN"/>
        </w:rPr>
        <w:t>。</w:t>
      </w:r>
    </w:p>
    <w:p w14:paraId="753BC25B">
      <w:pPr>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78FC81C2">
      <w:pPr>
        <w:snapToGrid w:val="0"/>
        <w:spacing w:beforeLines="100" w:afterLines="50"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2AEA4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C33C88">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供应商名称</w:t>
            </w:r>
          </w:p>
        </w:tc>
        <w:tc>
          <w:tcPr>
            <w:tcW w:w="3360" w:type="dxa"/>
            <w:gridSpan w:val="3"/>
            <w:noWrap/>
            <w:vAlign w:val="center"/>
          </w:tcPr>
          <w:p w14:paraId="5BE83C43">
            <w:pPr>
              <w:topLinePunct/>
              <w:snapToGrid w:val="0"/>
              <w:spacing w:line="360" w:lineRule="auto"/>
              <w:jc w:val="center"/>
              <w:rPr>
                <w:rFonts w:hint="eastAsia" w:ascii="宋体" w:hAnsi="宋体" w:eastAsia="宋体" w:cs="宋体"/>
                <w:sz w:val="24"/>
                <w:szCs w:val="24"/>
              </w:rPr>
            </w:pPr>
          </w:p>
        </w:tc>
        <w:tc>
          <w:tcPr>
            <w:tcW w:w="1890" w:type="dxa"/>
            <w:noWrap/>
            <w:vAlign w:val="center"/>
          </w:tcPr>
          <w:p w14:paraId="522A7733">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995" w:type="dxa"/>
            <w:noWrap/>
            <w:vAlign w:val="center"/>
          </w:tcPr>
          <w:p w14:paraId="7537A6AF">
            <w:pPr>
              <w:topLinePunct/>
              <w:snapToGrid w:val="0"/>
              <w:spacing w:line="360" w:lineRule="auto"/>
              <w:jc w:val="center"/>
              <w:rPr>
                <w:rFonts w:hint="eastAsia" w:ascii="宋体" w:hAnsi="宋体" w:eastAsia="宋体" w:cs="宋体"/>
                <w:sz w:val="24"/>
                <w:szCs w:val="24"/>
              </w:rPr>
            </w:pPr>
          </w:p>
        </w:tc>
      </w:tr>
      <w:tr w14:paraId="5152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7386CCBB">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上年营业收入</w:t>
            </w:r>
          </w:p>
        </w:tc>
        <w:tc>
          <w:tcPr>
            <w:tcW w:w="3360" w:type="dxa"/>
            <w:gridSpan w:val="3"/>
            <w:noWrap/>
            <w:vAlign w:val="center"/>
          </w:tcPr>
          <w:p w14:paraId="42D1717B">
            <w:pPr>
              <w:topLinePunct/>
              <w:snapToGrid w:val="0"/>
              <w:spacing w:line="360" w:lineRule="auto"/>
              <w:jc w:val="center"/>
              <w:rPr>
                <w:rFonts w:hint="eastAsia" w:ascii="宋体" w:hAnsi="宋体" w:eastAsia="宋体" w:cs="宋体"/>
                <w:sz w:val="24"/>
                <w:szCs w:val="24"/>
              </w:rPr>
            </w:pPr>
          </w:p>
        </w:tc>
        <w:tc>
          <w:tcPr>
            <w:tcW w:w="1890" w:type="dxa"/>
            <w:noWrap/>
            <w:vAlign w:val="center"/>
          </w:tcPr>
          <w:p w14:paraId="6BDC5008">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c>
          <w:tcPr>
            <w:tcW w:w="1995" w:type="dxa"/>
            <w:noWrap/>
            <w:vAlign w:val="center"/>
          </w:tcPr>
          <w:p w14:paraId="6637FD60">
            <w:pPr>
              <w:topLinePunct/>
              <w:snapToGrid w:val="0"/>
              <w:spacing w:line="360" w:lineRule="auto"/>
              <w:jc w:val="center"/>
              <w:rPr>
                <w:rFonts w:hint="eastAsia" w:ascii="宋体" w:hAnsi="宋体" w:eastAsia="宋体" w:cs="宋体"/>
                <w:sz w:val="24"/>
                <w:szCs w:val="24"/>
              </w:rPr>
            </w:pPr>
          </w:p>
        </w:tc>
      </w:tr>
      <w:tr w14:paraId="788F9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074659F">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2852" w:type="dxa"/>
            <w:gridSpan w:val="3"/>
            <w:noWrap/>
            <w:vAlign w:val="center"/>
          </w:tcPr>
          <w:p w14:paraId="00D0C079">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统一社会信用代码(注册号码)</w:t>
            </w:r>
          </w:p>
        </w:tc>
        <w:tc>
          <w:tcPr>
            <w:tcW w:w="5880" w:type="dxa"/>
            <w:gridSpan w:val="4"/>
            <w:noWrap/>
            <w:vAlign w:val="center"/>
          </w:tcPr>
          <w:p w14:paraId="74046130">
            <w:pPr>
              <w:topLinePunct/>
              <w:snapToGrid w:val="0"/>
              <w:spacing w:line="360" w:lineRule="auto"/>
              <w:ind w:firstLine="120" w:firstLineChars="50"/>
              <w:jc w:val="center"/>
              <w:rPr>
                <w:rFonts w:hint="eastAsia" w:ascii="宋体" w:hAnsi="宋体" w:eastAsia="宋体" w:cs="宋体"/>
                <w:sz w:val="24"/>
                <w:szCs w:val="24"/>
              </w:rPr>
            </w:pPr>
          </w:p>
        </w:tc>
      </w:tr>
      <w:tr w14:paraId="6524C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9E80123">
            <w:pPr>
              <w:topLinePunct/>
              <w:snapToGrid w:val="0"/>
              <w:spacing w:line="360" w:lineRule="auto"/>
              <w:jc w:val="center"/>
              <w:rPr>
                <w:rFonts w:hint="eastAsia" w:ascii="宋体" w:hAnsi="宋体" w:eastAsia="宋体" w:cs="宋体"/>
                <w:sz w:val="24"/>
                <w:szCs w:val="24"/>
              </w:rPr>
            </w:pPr>
          </w:p>
        </w:tc>
        <w:tc>
          <w:tcPr>
            <w:tcW w:w="2852" w:type="dxa"/>
            <w:gridSpan w:val="3"/>
            <w:noWrap/>
            <w:vAlign w:val="center"/>
          </w:tcPr>
          <w:p w14:paraId="43C915EA">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5880" w:type="dxa"/>
            <w:gridSpan w:val="4"/>
            <w:noWrap/>
            <w:vAlign w:val="center"/>
          </w:tcPr>
          <w:p w14:paraId="6C3FB2A0">
            <w:pPr>
              <w:topLinePunct/>
              <w:snapToGrid w:val="0"/>
              <w:spacing w:line="360" w:lineRule="auto"/>
              <w:ind w:firstLine="120" w:firstLineChars="50"/>
              <w:jc w:val="center"/>
              <w:rPr>
                <w:rFonts w:hint="eastAsia" w:ascii="宋体" w:hAnsi="宋体" w:eastAsia="宋体" w:cs="宋体"/>
                <w:sz w:val="24"/>
                <w:szCs w:val="24"/>
              </w:rPr>
            </w:pPr>
          </w:p>
        </w:tc>
      </w:tr>
      <w:tr w14:paraId="78418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39B5FA">
            <w:pPr>
              <w:topLinePunct/>
              <w:snapToGrid w:val="0"/>
              <w:spacing w:line="360" w:lineRule="auto"/>
              <w:jc w:val="center"/>
              <w:rPr>
                <w:rFonts w:hint="eastAsia" w:ascii="宋体" w:hAnsi="宋体" w:eastAsia="宋体" w:cs="宋体"/>
                <w:sz w:val="24"/>
                <w:szCs w:val="24"/>
              </w:rPr>
            </w:pPr>
          </w:p>
        </w:tc>
        <w:tc>
          <w:tcPr>
            <w:tcW w:w="2852" w:type="dxa"/>
            <w:gridSpan w:val="3"/>
            <w:noWrap/>
            <w:vAlign w:val="center"/>
          </w:tcPr>
          <w:p w14:paraId="3CAA49BD">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1995" w:type="dxa"/>
            <w:gridSpan w:val="2"/>
            <w:noWrap/>
            <w:vAlign w:val="center"/>
          </w:tcPr>
          <w:p w14:paraId="2967020B">
            <w:pPr>
              <w:topLinePunct/>
              <w:snapToGrid w:val="0"/>
              <w:spacing w:line="360" w:lineRule="auto"/>
              <w:jc w:val="center"/>
              <w:rPr>
                <w:rFonts w:hint="eastAsia" w:ascii="宋体" w:hAnsi="宋体" w:eastAsia="宋体" w:cs="宋体"/>
                <w:sz w:val="24"/>
                <w:szCs w:val="24"/>
              </w:rPr>
            </w:pPr>
          </w:p>
        </w:tc>
        <w:tc>
          <w:tcPr>
            <w:tcW w:w="1890" w:type="dxa"/>
            <w:noWrap/>
            <w:vAlign w:val="center"/>
          </w:tcPr>
          <w:p w14:paraId="2F73DF18">
            <w:pPr>
              <w:topLinePunct/>
              <w:snapToGrid w:val="0"/>
              <w:spacing w:line="360" w:lineRule="auto"/>
              <w:ind w:firstLine="120" w:firstLineChars="50"/>
              <w:jc w:val="center"/>
              <w:rPr>
                <w:rFonts w:hint="eastAsia" w:ascii="宋体" w:hAnsi="宋体" w:eastAsia="宋体" w:cs="宋体"/>
                <w:sz w:val="24"/>
                <w:szCs w:val="24"/>
              </w:rPr>
            </w:pPr>
            <w:r>
              <w:rPr>
                <w:rFonts w:hint="eastAsia" w:ascii="宋体" w:hAnsi="宋体" w:eastAsia="宋体" w:cs="宋体"/>
                <w:sz w:val="24"/>
                <w:szCs w:val="24"/>
              </w:rPr>
              <w:t>发证日期</w:t>
            </w:r>
          </w:p>
        </w:tc>
        <w:tc>
          <w:tcPr>
            <w:tcW w:w="1995" w:type="dxa"/>
            <w:noWrap/>
            <w:vAlign w:val="center"/>
          </w:tcPr>
          <w:p w14:paraId="5279B497">
            <w:pPr>
              <w:topLinePunct/>
              <w:snapToGrid w:val="0"/>
              <w:spacing w:line="360" w:lineRule="auto"/>
              <w:ind w:firstLine="120" w:firstLineChars="50"/>
              <w:jc w:val="center"/>
              <w:rPr>
                <w:rFonts w:hint="eastAsia" w:ascii="宋体" w:hAnsi="宋体" w:eastAsia="宋体" w:cs="宋体"/>
                <w:sz w:val="24"/>
                <w:szCs w:val="24"/>
              </w:rPr>
            </w:pPr>
          </w:p>
        </w:tc>
      </w:tr>
      <w:tr w14:paraId="30AFD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4C8A89">
            <w:pPr>
              <w:topLinePunct/>
              <w:snapToGrid w:val="0"/>
              <w:spacing w:line="360" w:lineRule="auto"/>
              <w:jc w:val="center"/>
              <w:rPr>
                <w:rFonts w:hint="eastAsia" w:ascii="宋体" w:hAnsi="宋体" w:eastAsia="宋体" w:cs="宋体"/>
                <w:sz w:val="24"/>
                <w:szCs w:val="24"/>
              </w:rPr>
            </w:pPr>
          </w:p>
        </w:tc>
        <w:tc>
          <w:tcPr>
            <w:tcW w:w="2852" w:type="dxa"/>
            <w:gridSpan w:val="3"/>
            <w:noWrap/>
            <w:vAlign w:val="center"/>
          </w:tcPr>
          <w:p w14:paraId="55762883">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营业范围</w:t>
            </w:r>
          </w:p>
        </w:tc>
        <w:tc>
          <w:tcPr>
            <w:tcW w:w="5880" w:type="dxa"/>
            <w:gridSpan w:val="4"/>
            <w:noWrap/>
            <w:vAlign w:val="center"/>
          </w:tcPr>
          <w:p w14:paraId="4D5A509B">
            <w:pPr>
              <w:topLinePunct/>
              <w:snapToGrid w:val="0"/>
              <w:spacing w:line="360" w:lineRule="auto"/>
              <w:ind w:firstLine="120" w:firstLineChars="50"/>
              <w:jc w:val="center"/>
              <w:rPr>
                <w:rFonts w:hint="eastAsia" w:ascii="宋体" w:hAnsi="宋体" w:eastAsia="宋体" w:cs="宋体"/>
                <w:sz w:val="24"/>
                <w:szCs w:val="24"/>
              </w:rPr>
            </w:pPr>
          </w:p>
        </w:tc>
      </w:tr>
      <w:tr w14:paraId="1FFDA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DC75B6D">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基本账户开户行及帐号</w:t>
            </w:r>
          </w:p>
        </w:tc>
        <w:tc>
          <w:tcPr>
            <w:tcW w:w="5880" w:type="dxa"/>
            <w:gridSpan w:val="4"/>
            <w:noWrap/>
            <w:vAlign w:val="center"/>
          </w:tcPr>
          <w:p w14:paraId="35BE9CA2">
            <w:pPr>
              <w:topLinePunct/>
              <w:snapToGrid w:val="0"/>
              <w:spacing w:line="360" w:lineRule="auto"/>
              <w:jc w:val="center"/>
              <w:rPr>
                <w:rFonts w:hint="eastAsia" w:ascii="宋体" w:hAnsi="宋体" w:eastAsia="宋体" w:cs="宋体"/>
                <w:sz w:val="24"/>
                <w:szCs w:val="24"/>
              </w:rPr>
            </w:pPr>
          </w:p>
        </w:tc>
      </w:tr>
      <w:tr w14:paraId="375A4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66B9636">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资产总额（万元）</w:t>
            </w:r>
          </w:p>
        </w:tc>
        <w:tc>
          <w:tcPr>
            <w:tcW w:w="5880" w:type="dxa"/>
            <w:gridSpan w:val="4"/>
            <w:noWrap/>
            <w:vAlign w:val="center"/>
          </w:tcPr>
          <w:p w14:paraId="7DC02595">
            <w:pPr>
              <w:topLinePunct/>
              <w:snapToGrid w:val="0"/>
              <w:spacing w:line="360" w:lineRule="auto"/>
              <w:jc w:val="center"/>
              <w:rPr>
                <w:rFonts w:hint="eastAsia" w:ascii="宋体" w:hAnsi="宋体" w:eastAsia="宋体" w:cs="宋体"/>
                <w:sz w:val="24"/>
                <w:szCs w:val="24"/>
              </w:rPr>
            </w:pPr>
          </w:p>
        </w:tc>
      </w:tr>
      <w:tr w14:paraId="60107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6034BF7">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资质名称</w:t>
            </w:r>
          </w:p>
        </w:tc>
        <w:tc>
          <w:tcPr>
            <w:tcW w:w="1398" w:type="dxa"/>
            <w:noWrap/>
            <w:vAlign w:val="center"/>
          </w:tcPr>
          <w:p w14:paraId="0122BAD8">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等级</w:t>
            </w:r>
          </w:p>
        </w:tc>
        <w:tc>
          <w:tcPr>
            <w:tcW w:w="2487" w:type="dxa"/>
            <w:gridSpan w:val="2"/>
            <w:noWrap/>
            <w:vAlign w:val="center"/>
          </w:tcPr>
          <w:p w14:paraId="64F679CB">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1995" w:type="dxa"/>
            <w:noWrap/>
            <w:vAlign w:val="center"/>
          </w:tcPr>
          <w:p w14:paraId="15BDDC46">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有效期</w:t>
            </w:r>
          </w:p>
        </w:tc>
      </w:tr>
      <w:tr w14:paraId="4D597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31467C7">
            <w:pPr>
              <w:topLinePunct/>
              <w:snapToGrid w:val="0"/>
              <w:spacing w:line="360" w:lineRule="auto"/>
              <w:jc w:val="center"/>
              <w:rPr>
                <w:rFonts w:hint="eastAsia" w:ascii="宋体" w:hAnsi="宋体" w:eastAsia="宋体" w:cs="宋体"/>
                <w:sz w:val="24"/>
                <w:szCs w:val="24"/>
              </w:rPr>
            </w:pPr>
          </w:p>
        </w:tc>
        <w:tc>
          <w:tcPr>
            <w:tcW w:w="1398" w:type="dxa"/>
            <w:noWrap/>
            <w:vAlign w:val="center"/>
          </w:tcPr>
          <w:p w14:paraId="685FBC9F">
            <w:pPr>
              <w:topLinePunct/>
              <w:snapToGrid w:val="0"/>
              <w:spacing w:line="360" w:lineRule="auto"/>
              <w:jc w:val="center"/>
              <w:rPr>
                <w:rFonts w:hint="eastAsia" w:ascii="宋体" w:hAnsi="宋体" w:eastAsia="宋体" w:cs="宋体"/>
                <w:sz w:val="24"/>
                <w:szCs w:val="24"/>
              </w:rPr>
            </w:pPr>
          </w:p>
        </w:tc>
        <w:tc>
          <w:tcPr>
            <w:tcW w:w="2487" w:type="dxa"/>
            <w:gridSpan w:val="2"/>
            <w:noWrap/>
            <w:vAlign w:val="center"/>
          </w:tcPr>
          <w:p w14:paraId="3AED308F">
            <w:pPr>
              <w:topLinePunct/>
              <w:snapToGrid w:val="0"/>
              <w:spacing w:line="360" w:lineRule="auto"/>
              <w:jc w:val="center"/>
              <w:rPr>
                <w:rFonts w:hint="eastAsia" w:ascii="宋体" w:hAnsi="宋体" w:eastAsia="宋体" w:cs="宋体"/>
                <w:sz w:val="24"/>
                <w:szCs w:val="24"/>
              </w:rPr>
            </w:pPr>
          </w:p>
        </w:tc>
        <w:tc>
          <w:tcPr>
            <w:tcW w:w="1995" w:type="dxa"/>
            <w:noWrap/>
            <w:vAlign w:val="center"/>
          </w:tcPr>
          <w:p w14:paraId="729832FF">
            <w:pPr>
              <w:topLinePunct/>
              <w:snapToGrid w:val="0"/>
              <w:spacing w:line="360" w:lineRule="auto"/>
              <w:jc w:val="center"/>
              <w:rPr>
                <w:rFonts w:hint="eastAsia" w:ascii="宋体" w:hAnsi="宋体" w:eastAsia="宋体" w:cs="宋体"/>
                <w:sz w:val="24"/>
                <w:szCs w:val="24"/>
              </w:rPr>
            </w:pPr>
          </w:p>
        </w:tc>
      </w:tr>
      <w:tr w14:paraId="7B825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4252BF">
            <w:pPr>
              <w:topLinePunct/>
              <w:snapToGrid w:val="0"/>
              <w:spacing w:line="360" w:lineRule="auto"/>
              <w:jc w:val="center"/>
              <w:rPr>
                <w:rFonts w:hint="eastAsia" w:ascii="宋体" w:hAnsi="宋体" w:eastAsia="宋体" w:cs="宋体"/>
                <w:sz w:val="24"/>
                <w:szCs w:val="24"/>
              </w:rPr>
            </w:pPr>
          </w:p>
        </w:tc>
        <w:tc>
          <w:tcPr>
            <w:tcW w:w="1398" w:type="dxa"/>
            <w:noWrap/>
            <w:vAlign w:val="center"/>
          </w:tcPr>
          <w:p w14:paraId="52CF2F94">
            <w:pPr>
              <w:topLinePunct/>
              <w:snapToGrid w:val="0"/>
              <w:spacing w:line="360" w:lineRule="auto"/>
              <w:jc w:val="center"/>
              <w:rPr>
                <w:rFonts w:hint="eastAsia" w:ascii="宋体" w:hAnsi="宋体" w:eastAsia="宋体" w:cs="宋体"/>
                <w:sz w:val="24"/>
                <w:szCs w:val="24"/>
              </w:rPr>
            </w:pPr>
          </w:p>
        </w:tc>
        <w:tc>
          <w:tcPr>
            <w:tcW w:w="2487" w:type="dxa"/>
            <w:gridSpan w:val="2"/>
            <w:noWrap/>
            <w:vAlign w:val="center"/>
          </w:tcPr>
          <w:p w14:paraId="2CD6145B">
            <w:pPr>
              <w:topLinePunct/>
              <w:snapToGrid w:val="0"/>
              <w:spacing w:line="360" w:lineRule="auto"/>
              <w:jc w:val="center"/>
              <w:rPr>
                <w:rFonts w:hint="eastAsia" w:ascii="宋体" w:hAnsi="宋体" w:eastAsia="宋体" w:cs="宋体"/>
                <w:sz w:val="24"/>
                <w:szCs w:val="24"/>
              </w:rPr>
            </w:pPr>
          </w:p>
        </w:tc>
        <w:tc>
          <w:tcPr>
            <w:tcW w:w="1995" w:type="dxa"/>
            <w:noWrap/>
            <w:vAlign w:val="center"/>
          </w:tcPr>
          <w:p w14:paraId="41A8B8F9">
            <w:pPr>
              <w:topLinePunct/>
              <w:snapToGrid w:val="0"/>
              <w:spacing w:line="360" w:lineRule="auto"/>
              <w:jc w:val="center"/>
              <w:rPr>
                <w:rFonts w:hint="eastAsia" w:ascii="宋体" w:hAnsi="宋体" w:eastAsia="宋体" w:cs="宋体"/>
                <w:sz w:val="24"/>
                <w:szCs w:val="24"/>
              </w:rPr>
            </w:pPr>
          </w:p>
        </w:tc>
      </w:tr>
      <w:tr w14:paraId="1106A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A152F5">
            <w:pPr>
              <w:topLinePunct/>
              <w:snapToGrid w:val="0"/>
              <w:spacing w:line="360" w:lineRule="auto"/>
              <w:jc w:val="center"/>
              <w:rPr>
                <w:rFonts w:hint="eastAsia" w:ascii="宋体" w:hAnsi="宋体" w:eastAsia="宋体" w:cs="宋体"/>
                <w:sz w:val="24"/>
                <w:szCs w:val="24"/>
              </w:rPr>
            </w:pPr>
          </w:p>
        </w:tc>
        <w:tc>
          <w:tcPr>
            <w:tcW w:w="1398" w:type="dxa"/>
            <w:noWrap/>
            <w:vAlign w:val="center"/>
          </w:tcPr>
          <w:p w14:paraId="0EDB0074">
            <w:pPr>
              <w:topLinePunct/>
              <w:snapToGrid w:val="0"/>
              <w:spacing w:line="360" w:lineRule="auto"/>
              <w:jc w:val="center"/>
              <w:rPr>
                <w:rFonts w:hint="eastAsia" w:ascii="宋体" w:hAnsi="宋体" w:eastAsia="宋体" w:cs="宋体"/>
                <w:sz w:val="24"/>
                <w:szCs w:val="24"/>
              </w:rPr>
            </w:pPr>
          </w:p>
        </w:tc>
        <w:tc>
          <w:tcPr>
            <w:tcW w:w="2487" w:type="dxa"/>
            <w:gridSpan w:val="2"/>
            <w:noWrap/>
            <w:vAlign w:val="center"/>
          </w:tcPr>
          <w:p w14:paraId="15AD88BE">
            <w:pPr>
              <w:topLinePunct/>
              <w:snapToGrid w:val="0"/>
              <w:spacing w:line="360" w:lineRule="auto"/>
              <w:jc w:val="center"/>
              <w:rPr>
                <w:rFonts w:hint="eastAsia" w:ascii="宋体" w:hAnsi="宋体" w:eastAsia="宋体" w:cs="宋体"/>
                <w:sz w:val="24"/>
                <w:szCs w:val="24"/>
              </w:rPr>
            </w:pPr>
          </w:p>
        </w:tc>
        <w:tc>
          <w:tcPr>
            <w:tcW w:w="1995" w:type="dxa"/>
            <w:noWrap/>
            <w:vAlign w:val="center"/>
          </w:tcPr>
          <w:p w14:paraId="79E185F2">
            <w:pPr>
              <w:topLinePunct/>
              <w:snapToGrid w:val="0"/>
              <w:spacing w:line="360" w:lineRule="auto"/>
              <w:jc w:val="center"/>
              <w:rPr>
                <w:rFonts w:hint="eastAsia" w:ascii="宋体" w:hAnsi="宋体" w:eastAsia="宋体" w:cs="宋体"/>
                <w:sz w:val="24"/>
                <w:szCs w:val="24"/>
              </w:rPr>
            </w:pPr>
          </w:p>
        </w:tc>
      </w:tr>
      <w:tr w14:paraId="4193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52A72D2">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8193" w:type="dxa"/>
            <w:gridSpan w:val="6"/>
            <w:noWrap/>
            <w:vAlign w:val="center"/>
          </w:tcPr>
          <w:p w14:paraId="7107E422">
            <w:pPr>
              <w:topLinePunct/>
              <w:snapToGrid w:val="0"/>
              <w:spacing w:line="360" w:lineRule="auto"/>
              <w:rPr>
                <w:rFonts w:hint="eastAsia" w:ascii="宋体" w:hAnsi="宋体" w:eastAsia="宋体" w:cs="宋体"/>
                <w:sz w:val="24"/>
                <w:szCs w:val="24"/>
              </w:rPr>
            </w:pPr>
          </w:p>
        </w:tc>
      </w:tr>
    </w:tbl>
    <w:p w14:paraId="75B117E8">
      <w:pPr>
        <w:topLinePunct/>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此表后附：资格证明文件。</w:t>
      </w:r>
    </w:p>
    <w:p w14:paraId="461D8473">
      <w:pPr>
        <w:snapToGrid w:val="0"/>
        <w:spacing w:line="360" w:lineRule="auto"/>
        <w:jc w:val="left"/>
        <w:rPr>
          <w:rFonts w:hint="eastAsia" w:ascii="宋体" w:hAnsi="宋体" w:eastAsia="宋体" w:cs="宋体"/>
          <w:b/>
          <w:bCs/>
          <w:sz w:val="28"/>
          <w:szCs w:val="28"/>
        </w:rPr>
      </w:pPr>
      <w:r>
        <w:rPr>
          <w:rFonts w:hint="eastAsia" w:ascii="宋体" w:hAnsi="宋体" w:eastAsia="宋体" w:cs="宋体"/>
        </w:rPr>
        <w:br w:type="page"/>
      </w:r>
      <w:r>
        <w:rPr>
          <w:rFonts w:hint="eastAsia" w:ascii="宋体" w:hAnsi="宋体" w:eastAsia="宋体" w:cs="宋体"/>
          <w:b/>
          <w:bCs/>
          <w:sz w:val="28"/>
          <w:szCs w:val="28"/>
        </w:rPr>
        <w:t>附件1-</w:t>
      </w:r>
      <w:r>
        <w:rPr>
          <w:rFonts w:hint="eastAsia" w:ascii="宋体" w:hAnsi="宋体" w:cs="宋体"/>
          <w:b/>
          <w:bCs/>
          <w:sz w:val="28"/>
          <w:szCs w:val="28"/>
          <w:lang w:val="en-US" w:eastAsia="zh-CN"/>
        </w:rPr>
        <w:t>6</w:t>
      </w:r>
      <w:r>
        <w:rPr>
          <w:rFonts w:hint="eastAsia" w:ascii="宋体" w:hAnsi="宋体" w:eastAsia="宋体" w:cs="宋体"/>
          <w:b/>
          <w:bCs/>
          <w:sz w:val="28"/>
          <w:szCs w:val="28"/>
        </w:rPr>
        <w:t>为给定格式，其余格式自拟</w:t>
      </w:r>
    </w:p>
    <w:p w14:paraId="1BE3723E">
      <w:pPr>
        <w:pStyle w:val="2"/>
        <w:bidi w:val="0"/>
        <w:rPr>
          <w:rFonts w:hint="eastAsia"/>
        </w:rPr>
      </w:pPr>
      <w:r>
        <w:rPr>
          <w:rFonts w:hint="eastAsia"/>
        </w:rPr>
        <w:t>附件1</w:t>
      </w:r>
      <w:bookmarkStart w:id="7" w:name="_GoBack"/>
      <w:bookmarkEnd w:id="7"/>
    </w:p>
    <w:p w14:paraId="32594E5B">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；兼营：</w:t>
      </w:r>
      <w:r>
        <w:rPr>
          <w:rFonts w:hint="eastAsia" w:ascii="宋体" w:hAnsi="宋体" w:eastAsia="宋体" w:cs="宋体"/>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sz w:val="24"/>
          <w:szCs w:val="24"/>
          <w:u w:val="single"/>
        </w:rPr>
        <w:t>供应商</w:t>
      </w:r>
      <w:r>
        <w:rPr>
          <w:rFonts w:hint="eastAsia" w:ascii="宋体" w:hAnsi="宋体" w:eastAsia="宋体" w:cs="宋体"/>
          <w:kern w:val="0"/>
          <w:sz w:val="24"/>
          <w:szCs w:val="24"/>
          <w:u w:val="single"/>
        </w:rPr>
        <w:t xml:space="preserve">名称）  </w:t>
      </w:r>
      <w:r>
        <w:rPr>
          <w:rFonts w:hint="eastAsia" w:ascii="宋体" w:hAnsi="宋体" w:eastAsia="宋体" w:cs="宋体"/>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hint="eastAsia" w:ascii="宋体" w:hAnsi="宋体" w:eastAsia="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21A3A31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hint="eastAsia" w:ascii="宋体" w:hAnsi="宋体" w:eastAsia="宋体" w:cs="宋体"/>
                <w:szCs w:val="21"/>
                <w:lang w:val="zh-CN"/>
              </w:rPr>
            </w:pPr>
          </w:p>
          <w:p w14:paraId="1C281B57">
            <w:pPr>
              <w:snapToGrid w:val="0"/>
              <w:spacing w:line="360" w:lineRule="auto"/>
              <w:jc w:val="center"/>
              <w:rPr>
                <w:rFonts w:hint="eastAsia" w:ascii="宋体" w:hAnsi="宋体" w:eastAsia="宋体" w:cs="宋体"/>
                <w:szCs w:val="21"/>
              </w:rPr>
            </w:pPr>
            <w:r>
              <w:rPr>
                <w:rFonts w:hint="eastAsia" w:ascii="宋体" w:hAnsi="宋体" w:eastAsia="宋体" w:cs="宋体"/>
                <w:szCs w:val="21"/>
                <w:lang w:val="zh-CN"/>
              </w:rPr>
              <w:t>法定代表人身份证复印件</w:t>
            </w:r>
            <w:r>
              <w:rPr>
                <w:rFonts w:hint="eastAsia" w:ascii="宋体" w:hAnsi="宋体" w:eastAsia="宋体" w:cs="宋体"/>
                <w:szCs w:val="21"/>
              </w:rPr>
              <w:t>或扫描件</w:t>
            </w:r>
          </w:p>
          <w:p w14:paraId="7236B4C9">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08C3E75B">
            <w:pPr>
              <w:snapToGrid w:val="0"/>
              <w:spacing w:line="360" w:lineRule="auto"/>
              <w:jc w:val="center"/>
              <w:rPr>
                <w:rFonts w:hint="eastAsia" w:ascii="宋体" w:hAnsi="宋体" w:eastAsia="宋体" w:cs="宋体"/>
                <w:szCs w:val="21"/>
                <w:u w:val="single"/>
              </w:rPr>
            </w:pPr>
          </w:p>
        </w:tc>
      </w:tr>
    </w:tbl>
    <w:p w14:paraId="62525FC0">
      <w:pPr>
        <w:autoSpaceDE w:val="0"/>
        <w:autoSpaceDN w:val="0"/>
        <w:adjustRightInd w:val="0"/>
        <w:snapToGrid w:val="0"/>
        <w:spacing w:beforeLines="50" w:line="360" w:lineRule="auto"/>
        <w:ind w:firstLine="480" w:firstLineChars="200"/>
        <w:jc w:val="left"/>
        <w:rPr>
          <w:rFonts w:hint="eastAsia" w:ascii="宋体" w:hAnsi="宋体" w:eastAsia="宋体" w:cs="宋体"/>
          <w:sz w:val="24"/>
          <w:szCs w:val="24"/>
        </w:rPr>
      </w:pPr>
    </w:p>
    <w:p w14:paraId="4CCE90EC">
      <w:pPr>
        <w:snapToGrid w:val="0"/>
        <w:spacing w:line="360" w:lineRule="auto"/>
        <w:ind w:firstLine="1920" w:firstLineChars="800"/>
        <w:rPr>
          <w:rFonts w:hint="eastAsia" w:ascii="宋体" w:hAnsi="宋体" w:eastAsia="宋体" w:cs="宋体"/>
          <w:kern w:val="0"/>
          <w:sz w:val="24"/>
          <w:szCs w:val="24"/>
        </w:rPr>
      </w:pPr>
    </w:p>
    <w:p w14:paraId="4CF7B489">
      <w:pPr>
        <w:snapToGrid w:val="0"/>
        <w:spacing w:line="360" w:lineRule="auto"/>
        <w:ind w:firstLine="3840" w:firstLineChars="1600"/>
        <w:rPr>
          <w:rFonts w:hint="eastAsia"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334A87F5">
      <w:pPr>
        <w:snapToGrid w:val="0"/>
        <w:spacing w:line="360" w:lineRule="auto"/>
        <w:ind w:firstLine="3840" w:firstLineChars="16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206E03ED">
      <w:pPr>
        <w:adjustRightInd w:val="0"/>
        <w:snapToGrid w:val="0"/>
        <w:spacing w:line="360" w:lineRule="auto"/>
        <w:jc w:val="left"/>
        <w:rPr>
          <w:rFonts w:hint="eastAsia" w:ascii="宋体" w:hAnsi="宋体" w:eastAsia="宋体" w:cs="宋体"/>
          <w:b/>
          <w:bCs/>
          <w:sz w:val="28"/>
          <w:szCs w:val="28"/>
        </w:rPr>
      </w:pPr>
    </w:p>
    <w:p w14:paraId="5C9A43F5">
      <w:pPr>
        <w:adjustRightInd w:val="0"/>
        <w:snapToGrid w:val="0"/>
        <w:spacing w:line="360" w:lineRule="auto"/>
        <w:jc w:val="left"/>
        <w:rPr>
          <w:rFonts w:hint="eastAsia" w:ascii="宋体" w:hAnsi="宋体" w:eastAsia="宋体" w:cs="宋体"/>
          <w:b/>
          <w:bCs/>
          <w:sz w:val="28"/>
          <w:szCs w:val="28"/>
        </w:rPr>
      </w:pPr>
    </w:p>
    <w:p w14:paraId="31EB2230">
      <w:pPr>
        <w:pStyle w:val="2"/>
        <w:bidi w:val="0"/>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4"/>
          <w:szCs w:val="24"/>
        </w:rPr>
        <w:t>附件2</w:t>
      </w:r>
    </w:p>
    <w:p w14:paraId="1822E674">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法定代表人授权书</w:t>
      </w:r>
    </w:p>
    <w:p w14:paraId="45564118">
      <w:pPr>
        <w:adjustRightInd w:val="0"/>
        <w:snapToGrid w:val="0"/>
        <w:spacing w:line="360" w:lineRule="auto"/>
        <w:rPr>
          <w:rFonts w:hint="eastAsia" w:ascii="宋体" w:hAnsi="宋体" w:eastAsia="宋体" w:cs="宋体"/>
          <w:sz w:val="24"/>
          <w:szCs w:val="24"/>
          <w:lang w:val="zh-CN"/>
        </w:rPr>
      </w:pPr>
    </w:p>
    <w:p w14:paraId="5CC1DDD6">
      <w:pPr>
        <w:snapToGrid w:val="0"/>
        <w:spacing w:line="360" w:lineRule="auto"/>
        <w:rPr>
          <w:rFonts w:hint="eastAsia" w:ascii="宋体" w:hAnsi="宋体" w:eastAsia="宋体" w:cs="宋体"/>
          <w:sz w:val="24"/>
          <w:szCs w:val="24"/>
        </w:rPr>
      </w:pPr>
      <w:bookmarkStart w:id="6" w:name="_Toc12199_WPSOffice_Level1"/>
      <w:r>
        <w:rPr>
          <w:rFonts w:hint="eastAsia" w:ascii="宋体" w:hAnsi="宋体" w:eastAsia="宋体" w:cs="宋体"/>
          <w:sz w:val="24"/>
          <w:szCs w:val="24"/>
        </w:rPr>
        <w:t xml:space="preserve">    本授权书声明：注</w:t>
      </w:r>
      <w:r>
        <w:rPr>
          <w:rFonts w:hint="eastAsia" w:ascii="宋体" w:hAnsi="宋体" w:eastAsia="宋体" w:cs="宋体"/>
          <w:sz w:val="24"/>
          <w:szCs w:val="24"/>
          <w:lang w:val="zh-CN"/>
        </w:rPr>
        <w:t>册于</w:t>
      </w:r>
      <w:r>
        <w:rPr>
          <w:rFonts w:hint="eastAsia" w:ascii="宋体" w:hAnsi="宋体" w:eastAsia="宋体" w:cs="宋体"/>
          <w:sz w:val="24"/>
          <w:szCs w:val="24"/>
          <w:u w:val="single"/>
          <w:lang w:val="zh-CN"/>
        </w:rPr>
        <w:t xml:space="preserve">  （供应商地址） </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w:t>
      </w:r>
      <w:r>
        <w:rPr>
          <w:rFonts w:hint="eastAsia" w:ascii="宋体" w:hAnsi="宋体" w:eastAsia="宋体" w:cs="宋体"/>
          <w:sz w:val="24"/>
          <w:szCs w:val="24"/>
        </w:rPr>
        <w:t>为我方合法代理人。代理人根据授权，以我方名义签署、澄清、说明、递交、撤回、修改</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的竞争性磋商响应文件、签订合同和处理有关事宜，其法律后果由我方承担。代理人无转委托权。</w:t>
      </w:r>
    </w:p>
    <w:p w14:paraId="27FBA23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本授权书签字生效，有效期同磋商文件要求的响应有效期一致。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法定代表人签字：   </w:t>
            </w:r>
          </w:p>
        </w:tc>
        <w:tc>
          <w:tcPr>
            <w:tcW w:w="3844" w:type="dxa"/>
            <w:noWrap/>
          </w:tcPr>
          <w:p w14:paraId="77E8F58D">
            <w:pPr>
              <w:snapToGrid w:val="0"/>
              <w:spacing w:line="360" w:lineRule="auto"/>
              <w:ind w:firstLine="248" w:firstLineChars="100"/>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职务：                     </w:t>
            </w:r>
          </w:p>
        </w:tc>
        <w:tc>
          <w:tcPr>
            <w:tcW w:w="3844" w:type="dxa"/>
            <w:noWrap/>
          </w:tcPr>
          <w:p w14:paraId="44497176">
            <w:pPr>
              <w:snapToGrid w:val="0"/>
              <w:spacing w:line="360" w:lineRule="auto"/>
              <w:ind w:firstLine="248" w:firstLineChars="100"/>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3B9E9F5C">
        <w:tblPrEx>
          <w:tblCellMar>
            <w:top w:w="0" w:type="dxa"/>
            <w:left w:w="108" w:type="dxa"/>
            <w:bottom w:w="0" w:type="dxa"/>
            <w:right w:w="108" w:type="dxa"/>
          </w:tblCellMar>
        </w:tblPrEx>
        <w:trPr>
          <w:trHeight w:val="600" w:hRule="atLeast"/>
        </w:trPr>
        <w:tc>
          <w:tcPr>
            <w:tcW w:w="4045" w:type="dxa"/>
            <w:noWrap/>
          </w:tcPr>
          <w:p w14:paraId="538223B1">
            <w:pPr>
              <w:snapToGrid w:val="0"/>
              <w:spacing w:line="360" w:lineRule="auto"/>
              <w:jc w:val="left"/>
              <w:rPr>
                <w:rFonts w:hint="eastAsia" w:ascii="宋体" w:hAnsi="宋体" w:eastAsia="宋体" w:cs="宋体"/>
                <w:spacing w:val="4"/>
                <w:sz w:val="24"/>
                <w:szCs w:val="24"/>
              </w:rPr>
            </w:pPr>
          </w:p>
        </w:tc>
        <w:tc>
          <w:tcPr>
            <w:tcW w:w="3844" w:type="dxa"/>
            <w:noWrap/>
          </w:tcPr>
          <w:p w14:paraId="5307071F">
            <w:pPr>
              <w:snapToGrid w:val="0"/>
              <w:spacing w:line="360" w:lineRule="auto"/>
              <w:ind w:firstLine="248" w:firstLineChars="100"/>
              <w:jc w:val="left"/>
              <w:rPr>
                <w:rFonts w:hint="eastAsia" w:ascii="宋体" w:hAnsi="宋体" w:eastAsia="宋体" w:cs="宋体"/>
                <w:spacing w:val="4"/>
                <w:sz w:val="24"/>
                <w:szCs w:val="24"/>
              </w:rPr>
            </w:pPr>
          </w:p>
        </w:tc>
      </w:tr>
    </w:tbl>
    <w:p w14:paraId="32A0F68F">
      <w:pPr>
        <w:snapToGrid w:val="0"/>
        <w:spacing w:line="360" w:lineRule="auto"/>
        <w:ind w:right="1120" w:firstLine="240" w:firstLineChars="100"/>
        <w:jc w:val="right"/>
        <w:rPr>
          <w:rFonts w:hint="eastAsia" w:ascii="宋体" w:hAnsi="宋体" w:eastAsia="宋体" w:cs="宋体"/>
          <w:sz w:val="24"/>
          <w:szCs w:val="24"/>
        </w:rPr>
      </w:pPr>
    </w:p>
    <w:p w14:paraId="6B70028B">
      <w:pPr>
        <w:snapToGrid w:val="0"/>
        <w:spacing w:line="360" w:lineRule="auto"/>
        <w:ind w:firstLine="4560" w:firstLineChars="1900"/>
        <w:rPr>
          <w:rFonts w:hint="eastAsia"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204BBA2D">
      <w:pPr>
        <w:pStyle w:val="9"/>
        <w:ind w:firstLine="4560" w:firstLineChars="1900"/>
        <w:rPr>
          <w:rFonts w:hint="eastAsia" w:ascii="宋体" w:hAnsi="宋体" w:eastAsia="宋体" w:cs="宋体"/>
          <w:u w:val="single"/>
          <w:lang w:val="en-US" w:eastAsia="zh-CN"/>
        </w:rPr>
      </w:pPr>
      <w:r>
        <w:rPr>
          <w:rFonts w:hint="eastAsia" w:ascii="宋体" w:hAnsi="宋体" w:eastAsia="宋体" w:cs="宋体"/>
          <w:szCs w:val="24"/>
        </w:rPr>
        <w:t>日    期：</w:t>
      </w:r>
      <w:r>
        <w:rPr>
          <w:rFonts w:hint="eastAsia" w:ascii="宋体" w:hAnsi="宋体" w:eastAsia="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hint="eastAsia" w:ascii="宋体" w:hAnsi="宋体" w:eastAsia="宋体" w:cs="宋体"/>
                <w:szCs w:val="21"/>
              </w:rPr>
            </w:pPr>
          </w:p>
          <w:p w14:paraId="120EBC51">
            <w:pPr>
              <w:snapToGrid w:val="0"/>
              <w:spacing w:line="360" w:lineRule="auto"/>
              <w:jc w:val="center"/>
              <w:rPr>
                <w:rFonts w:hint="eastAsia" w:ascii="宋体" w:hAnsi="宋体" w:eastAsia="宋体" w:cs="宋体"/>
                <w:szCs w:val="21"/>
              </w:rPr>
            </w:pPr>
            <w:r>
              <w:rPr>
                <w:rFonts w:hint="eastAsia" w:ascii="宋体" w:hAnsi="宋体" w:eastAsia="宋体" w:cs="宋体"/>
                <w:szCs w:val="21"/>
              </w:rPr>
              <w:t>法定代表人身份证复印件或扫描件</w:t>
            </w:r>
          </w:p>
          <w:p w14:paraId="462A5B07">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563F5DAF">
            <w:pPr>
              <w:snapToGrid w:val="0"/>
              <w:spacing w:line="360" w:lineRule="auto"/>
              <w:jc w:val="center"/>
              <w:rPr>
                <w:rFonts w:hint="eastAsia" w:ascii="宋体" w:hAnsi="宋体" w:eastAsia="宋体" w:cs="宋体"/>
                <w:szCs w:val="21"/>
              </w:rPr>
            </w:pPr>
          </w:p>
        </w:tc>
        <w:tc>
          <w:tcPr>
            <w:tcW w:w="4644" w:type="dxa"/>
            <w:noWrap/>
            <w:vAlign w:val="center"/>
          </w:tcPr>
          <w:p w14:paraId="3088C42B">
            <w:pPr>
              <w:snapToGrid w:val="0"/>
              <w:spacing w:line="360" w:lineRule="auto"/>
              <w:jc w:val="center"/>
              <w:rPr>
                <w:rFonts w:hint="eastAsia" w:ascii="宋体" w:hAnsi="宋体" w:eastAsia="宋体" w:cs="宋体"/>
                <w:szCs w:val="21"/>
              </w:rPr>
            </w:pPr>
          </w:p>
          <w:p w14:paraId="013BF410">
            <w:pPr>
              <w:snapToGrid w:val="0"/>
              <w:spacing w:line="360" w:lineRule="auto"/>
              <w:jc w:val="center"/>
              <w:rPr>
                <w:rFonts w:hint="eastAsia" w:ascii="宋体" w:hAnsi="宋体" w:eastAsia="宋体" w:cs="宋体"/>
                <w:szCs w:val="21"/>
              </w:rPr>
            </w:pPr>
            <w:r>
              <w:rPr>
                <w:rFonts w:hint="eastAsia" w:ascii="宋体" w:hAnsi="宋体" w:eastAsia="宋体" w:cs="宋体"/>
                <w:szCs w:val="21"/>
              </w:rPr>
              <w:t>代理人身份证复印件或扫描件</w:t>
            </w:r>
          </w:p>
          <w:p w14:paraId="3598F0F5">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188C791B">
            <w:pPr>
              <w:snapToGrid w:val="0"/>
              <w:spacing w:line="360" w:lineRule="auto"/>
              <w:jc w:val="center"/>
              <w:rPr>
                <w:rFonts w:hint="eastAsia" w:ascii="宋体" w:hAnsi="宋体" w:eastAsia="宋体" w:cs="宋体"/>
                <w:szCs w:val="21"/>
              </w:rPr>
            </w:pPr>
          </w:p>
        </w:tc>
      </w:tr>
    </w:tbl>
    <w:p w14:paraId="361BC752">
      <w:pPr>
        <w:adjustRightInd w:val="0"/>
        <w:snapToGrid w:val="0"/>
        <w:spacing w:line="360" w:lineRule="auto"/>
        <w:jc w:val="left"/>
        <w:rPr>
          <w:rFonts w:hint="eastAsia" w:ascii="宋体" w:hAnsi="宋体" w:eastAsia="宋体" w:cs="宋体"/>
          <w:sz w:val="24"/>
          <w:szCs w:val="24"/>
        </w:rPr>
      </w:pPr>
    </w:p>
    <w:p w14:paraId="2189F282">
      <w:pPr>
        <w:adjustRightInd w:val="0"/>
        <w:snapToGrid w:val="0"/>
        <w:spacing w:line="360" w:lineRule="auto"/>
        <w:jc w:val="left"/>
        <w:rPr>
          <w:rFonts w:hint="eastAsia" w:ascii="宋体" w:hAnsi="宋体" w:eastAsia="宋体" w:cs="宋体"/>
          <w:sz w:val="24"/>
          <w:szCs w:val="24"/>
        </w:rPr>
      </w:pPr>
    </w:p>
    <w:p w14:paraId="7EA6147F">
      <w:pPr>
        <w:pStyle w:val="2"/>
        <w:bidi w:val="0"/>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附件3</w:t>
      </w:r>
    </w:p>
    <w:p w14:paraId="59CA4422">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履行合同所必需的设备和专业技术能力的承诺</w:t>
      </w:r>
    </w:p>
    <w:p w14:paraId="49A47CAD">
      <w:pPr>
        <w:adjustRightInd w:val="0"/>
        <w:snapToGrid w:val="0"/>
        <w:spacing w:line="360" w:lineRule="auto"/>
        <w:jc w:val="center"/>
        <w:rPr>
          <w:rFonts w:hint="eastAsia" w:ascii="宋体" w:hAnsi="宋体" w:eastAsia="宋体" w:cs="宋体"/>
          <w:b/>
          <w:sz w:val="28"/>
          <w:szCs w:val="28"/>
        </w:rPr>
      </w:pPr>
    </w:p>
    <w:p w14:paraId="5BB759B3">
      <w:pPr>
        <w:snapToGrid w:val="0"/>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w:t>
      </w:r>
    </w:p>
    <w:p w14:paraId="4F73D5A3">
      <w:pPr>
        <w:snapToGrid w:val="0"/>
        <w:spacing w:beforeLines="100"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），本公司郑重承诺，我单位具有履行本合同所必需的设备和专业技术能力。</w:t>
      </w:r>
    </w:p>
    <w:p w14:paraId="3ED22F51">
      <w:pPr>
        <w:snapToGrid w:val="0"/>
        <w:spacing w:beforeLines="100" w:afterLines="50" w:line="360" w:lineRule="auto"/>
        <w:ind w:firstLine="170"/>
        <w:rPr>
          <w:rFonts w:hint="eastAsia" w:ascii="宋体" w:hAnsi="宋体" w:eastAsia="宋体" w:cs="宋体"/>
          <w:spacing w:val="4"/>
          <w:sz w:val="24"/>
          <w:szCs w:val="24"/>
        </w:rPr>
      </w:pPr>
    </w:p>
    <w:p w14:paraId="4301E6AE">
      <w:pPr>
        <w:snapToGrid w:val="0"/>
        <w:spacing w:beforeLines="100" w:afterLines="50" w:line="360" w:lineRule="auto"/>
        <w:ind w:firstLine="170"/>
        <w:rPr>
          <w:rFonts w:hint="eastAsia" w:ascii="宋体" w:hAnsi="宋体" w:eastAsia="宋体" w:cs="宋体"/>
          <w:spacing w:val="4"/>
          <w:sz w:val="24"/>
          <w:szCs w:val="24"/>
        </w:rPr>
      </w:pPr>
    </w:p>
    <w:p w14:paraId="62D1F4B9">
      <w:pPr>
        <w:tabs>
          <w:tab w:val="center" w:pos="4153"/>
          <w:tab w:val="right" w:pos="8306"/>
        </w:tabs>
        <w:snapToGrid w:val="0"/>
        <w:spacing w:line="360" w:lineRule="auto"/>
        <w:jc w:val="left"/>
        <w:rPr>
          <w:rFonts w:hint="eastAsia" w:ascii="宋体" w:hAnsi="宋体" w:eastAsia="宋体" w:cs="宋体"/>
          <w:sz w:val="24"/>
          <w:szCs w:val="24"/>
        </w:rPr>
      </w:pPr>
    </w:p>
    <w:p w14:paraId="0270589B">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6A11AC41">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1D913E27">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5E3ECAD2">
      <w:pPr>
        <w:pStyle w:val="2"/>
        <w:bidi w:val="0"/>
        <w:rPr>
          <w:rFonts w:hint="eastAsia" w:ascii="宋体" w:hAnsi="宋体" w:eastAsia="宋体" w:cs="宋体"/>
          <w:b/>
          <w:sz w:val="24"/>
          <w:szCs w:val="24"/>
        </w:rPr>
      </w:pPr>
      <w:r>
        <w:rPr>
          <w:rFonts w:hint="eastAsia" w:ascii="宋体" w:hAnsi="宋体" w:eastAsia="宋体" w:cs="宋体"/>
          <w:b/>
          <w:bCs/>
          <w:sz w:val="24"/>
          <w:szCs w:val="24"/>
          <w:lang w:val="zh-CN"/>
        </w:rPr>
        <w:br w:type="page"/>
      </w:r>
      <w:r>
        <w:rPr>
          <w:rFonts w:hint="eastAsia" w:ascii="宋体" w:hAnsi="宋体" w:eastAsia="宋体" w:cs="宋体"/>
          <w:b/>
          <w:sz w:val="24"/>
          <w:szCs w:val="24"/>
        </w:rPr>
        <w:t>附件4</w:t>
      </w:r>
    </w:p>
    <w:bookmarkEnd w:id="6"/>
    <w:p w14:paraId="3EB90DC1">
      <w:pPr>
        <w:pStyle w:val="6"/>
        <w:adjustRightInd w:val="0"/>
        <w:snapToGrid w:val="0"/>
        <w:spacing w:line="360" w:lineRule="auto"/>
        <w:jc w:val="center"/>
        <w:rPr>
          <w:rFonts w:hint="eastAsia" w:ascii="宋体" w:hAnsi="宋体" w:eastAsia="宋体" w:cs="宋体"/>
          <w:b/>
          <w:sz w:val="32"/>
          <w:szCs w:val="32"/>
        </w:rPr>
      </w:pPr>
      <w:r>
        <w:rPr>
          <w:rFonts w:hint="eastAsia" w:ascii="宋体" w:hAnsi="宋体" w:eastAsia="宋体" w:cs="宋体"/>
          <w:b/>
          <w:sz w:val="24"/>
          <w:szCs w:val="24"/>
        </w:rPr>
        <w:t>参加政府采购活动前三年内（或成立至今），在经营活动中没有重大违法记录声明</w:t>
      </w:r>
    </w:p>
    <w:p w14:paraId="004292A7">
      <w:pPr>
        <w:pStyle w:val="6"/>
        <w:adjustRightInd w:val="0"/>
        <w:snapToGrid w:val="0"/>
        <w:spacing w:line="360" w:lineRule="auto"/>
        <w:jc w:val="center"/>
        <w:rPr>
          <w:rFonts w:hint="eastAsia" w:ascii="宋体" w:hAnsi="宋体" w:eastAsia="宋体" w:cs="宋体"/>
          <w:b/>
          <w:sz w:val="13"/>
          <w:szCs w:val="13"/>
        </w:rPr>
      </w:pPr>
    </w:p>
    <w:p w14:paraId="6DF30B2D">
      <w:pPr>
        <w:autoSpaceDE w:val="0"/>
        <w:autoSpaceDN w:val="0"/>
        <w:adjustRightInd w:val="0"/>
        <w:snapToGrid w:val="0"/>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u w:val="single"/>
        </w:rPr>
        <w:t>（采购人名称）</w:t>
      </w:r>
      <w:r>
        <w:rPr>
          <w:rFonts w:hint="eastAsia" w:ascii="宋体" w:hAnsi="宋体" w:eastAsia="宋体" w:cs="宋体"/>
          <w:spacing w:val="4"/>
          <w:sz w:val="24"/>
          <w:szCs w:val="24"/>
        </w:rPr>
        <w:t>：</w:t>
      </w:r>
    </w:p>
    <w:p w14:paraId="0A633BA9">
      <w:pPr>
        <w:autoSpaceDE w:val="0"/>
        <w:autoSpaceDN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91B3DE0">
      <w:pPr>
        <w:autoSpaceDE w:val="0"/>
        <w:autoSpaceDN w:val="0"/>
        <w:adjustRightInd w:val="0"/>
        <w:snapToGrid w:val="0"/>
        <w:spacing w:line="360" w:lineRule="auto"/>
        <w:rPr>
          <w:rFonts w:hint="eastAsia" w:ascii="宋体" w:hAnsi="宋体" w:eastAsia="宋体" w:cs="宋体"/>
          <w:sz w:val="24"/>
          <w:szCs w:val="24"/>
        </w:rPr>
      </w:pPr>
    </w:p>
    <w:p w14:paraId="62DF5499">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12292566">
      <w:pPr>
        <w:autoSpaceDE w:val="0"/>
        <w:autoSpaceDN w:val="0"/>
        <w:adjustRightInd w:val="0"/>
        <w:snapToGrid w:val="0"/>
        <w:spacing w:line="360" w:lineRule="auto"/>
        <w:rPr>
          <w:rFonts w:hint="eastAsia" w:ascii="宋体" w:hAnsi="宋体" w:eastAsia="宋体" w:cs="宋体"/>
          <w:sz w:val="24"/>
          <w:szCs w:val="24"/>
        </w:rPr>
      </w:pPr>
    </w:p>
    <w:p w14:paraId="4B9E06A4">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39B6CF10">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4EDDCA58">
      <w:pPr>
        <w:pStyle w:val="14"/>
        <w:spacing w:line="360" w:lineRule="auto"/>
        <w:rPr>
          <w:rFonts w:hint="eastAsia" w:ascii="宋体" w:hAnsi="宋体" w:eastAsia="宋体" w:cs="宋体"/>
          <w:color w:val="auto"/>
        </w:rPr>
      </w:pPr>
    </w:p>
    <w:p w14:paraId="05729C9B">
      <w:pPr>
        <w:pStyle w:val="14"/>
        <w:spacing w:line="360" w:lineRule="auto"/>
        <w:rPr>
          <w:rFonts w:hint="eastAsia" w:ascii="宋体" w:hAnsi="宋体" w:eastAsia="宋体" w:cs="宋体"/>
          <w:color w:val="auto"/>
        </w:rPr>
      </w:pPr>
    </w:p>
    <w:p w14:paraId="467A0E36">
      <w:pPr>
        <w:pStyle w:val="14"/>
        <w:spacing w:line="360" w:lineRule="auto"/>
        <w:rPr>
          <w:rFonts w:hint="eastAsia" w:ascii="宋体" w:hAnsi="宋体" w:eastAsia="宋体" w:cs="宋体"/>
          <w:color w:val="auto"/>
        </w:rPr>
      </w:pPr>
    </w:p>
    <w:p w14:paraId="3A91ACDE">
      <w:pPr>
        <w:pStyle w:val="14"/>
        <w:spacing w:line="360" w:lineRule="auto"/>
        <w:rPr>
          <w:rFonts w:hint="eastAsia" w:ascii="宋体" w:hAnsi="宋体" w:eastAsia="宋体" w:cs="宋体"/>
          <w:color w:val="auto"/>
        </w:rPr>
      </w:pPr>
    </w:p>
    <w:p w14:paraId="5CDBA546">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1E6C9C9F">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30C511AD">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03698E53">
      <w:pPr>
        <w:pStyle w:val="6"/>
        <w:adjustRightInd w:val="0"/>
        <w:snapToGrid w:val="0"/>
        <w:spacing w:line="360" w:lineRule="auto"/>
        <w:jc w:val="center"/>
        <w:rPr>
          <w:rFonts w:hint="eastAsia" w:ascii="宋体" w:hAnsi="宋体" w:eastAsia="宋体" w:cs="宋体"/>
          <w:sz w:val="24"/>
          <w:szCs w:val="24"/>
          <w:u w:val="single"/>
        </w:rPr>
      </w:pPr>
    </w:p>
    <w:p w14:paraId="70837828">
      <w:pPr>
        <w:pStyle w:val="2"/>
        <w:bidi w:val="0"/>
        <w:rPr>
          <w:rFonts w:hint="eastAsia" w:ascii="宋体" w:hAnsi="宋体" w:eastAsia="宋体" w:cs="宋体"/>
          <w:b/>
          <w:kern w:val="0"/>
          <w:sz w:val="24"/>
          <w:szCs w:val="24"/>
          <w:lang w:eastAsia="zh-CN"/>
        </w:rPr>
      </w:pPr>
      <w:r>
        <w:rPr>
          <w:rFonts w:hint="eastAsia" w:ascii="宋体" w:hAnsi="宋体" w:eastAsia="宋体" w:cs="宋体"/>
          <w:sz w:val="28"/>
          <w:szCs w:val="28"/>
          <w:lang w:val="zh-CN"/>
        </w:rPr>
        <w:br w:type="page"/>
      </w:r>
      <w:r>
        <w:rPr>
          <w:rFonts w:hint="eastAsia" w:ascii="宋体" w:hAnsi="宋体" w:eastAsia="宋体" w:cs="宋体"/>
          <w:b/>
          <w:kern w:val="0"/>
          <w:sz w:val="24"/>
          <w:szCs w:val="24"/>
        </w:rPr>
        <w:t>附件</w:t>
      </w:r>
      <w:r>
        <w:rPr>
          <w:rFonts w:hint="eastAsia" w:ascii="宋体" w:hAnsi="宋体" w:eastAsia="宋体" w:cs="宋体"/>
          <w:b/>
          <w:kern w:val="0"/>
          <w:sz w:val="24"/>
          <w:szCs w:val="24"/>
          <w:lang w:val="en-US" w:eastAsia="zh-CN"/>
        </w:rPr>
        <w:t>5</w:t>
      </w:r>
    </w:p>
    <w:p w14:paraId="32871451">
      <w:pPr>
        <w:adjustRightInd w:val="0"/>
        <w:snapToGrid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我方承诺，不存在相关法律法规规定的禁止磋商的情形。我单位的股权关系、与其他单位的管理关系和其他与本项目有关的利害关系等，作如下说明和承诺：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1.我方在本项目磋商中，不存在与其他供应商单位负责人为同一人或者存在直接控股、管理关系。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30713A80">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p>
    <w:p w14:paraId="66FE213B">
      <w:pPr>
        <w:autoSpaceDE w:val="0"/>
        <w:autoSpaceDN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B90D631">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r>
        <w:rPr>
          <w:rFonts w:hint="eastAsia" w:ascii="宋体" w:hAnsi="宋体" w:eastAsia="宋体" w:cs="宋体"/>
          <w:sz w:val="24"/>
          <w:szCs w:val="24"/>
        </w:rPr>
        <w:t>(没有填“无”)</w:t>
      </w:r>
    </w:p>
    <w:p w14:paraId="65F396DC">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5002CCD8">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4026C510">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ADC8B16">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w:t>
      </w:r>
      <w:r>
        <w:rPr>
          <w:rFonts w:hint="eastAsia" w:ascii="宋体" w:hAnsi="宋体" w:eastAsia="宋体" w:cs="宋体"/>
          <w:sz w:val="24"/>
          <w:szCs w:val="24"/>
        </w:rPr>
        <w:t>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（是或否）</w:t>
      </w:r>
      <w:r>
        <w:rPr>
          <w:rFonts w:hint="eastAsia" w:ascii="宋体" w:hAnsi="宋体" w:eastAsia="宋体" w:cs="宋体"/>
          <w:sz w:val="24"/>
          <w:szCs w:val="24"/>
          <w:lang w:val="zh-CN"/>
        </w:rPr>
        <w:t>为</w:t>
      </w:r>
      <w:r>
        <w:rPr>
          <w:rFonts w:hint="eastAsia" w:ascii="宋体" w:hAnsi="宋体" w:eastAsia="宋体" w:cs="宋体"/>
          <w:sz w:val="24"/>
          <w:szCs w:val="24"/>
        </w:rPr>
        <w:t>本</w:t>
      </w:r>
      <w:r>
        <w:rPr>
          <w:rFonts w:hint="eastAsia" w:ascii="宋体" w:hAnsi="宋体" w:eastAsia="宋体" w:cs="宋体"/>
          <w:sz w:val="24"/>
          <w:szCs w:val="24"/>
          <w:lang w:val="zh-CN"/>
        </w:rPr>
        <w:t>采购项目</w:t>
      </w:r>
      <w:r>
        <w:rPr>
          <w:rFonts w:hint="eastAsia" w:ascii="宋体" w:hAnsi="宋体" w:eastAsia="宋体" w:cs="宋体"/>
          <w:sz w:val="24"/>
          <w:szCs w:val="24"/>
        </w:rPr>
        <w:t>前期</w:t>
      </w:r>
      <w:r>
        <w:rPr>
          <w:rFonts w:hint="eastAsia" w:ascii="宋体" w:hAnsi="宋体" w:eastAsia="宋体" w:cs="宋体"/>
          <w:sz w:val="24"/>
          <w:szCs w:val="24"/>
          <w:lang w:val="zh-CN"/>
        </w:rPr>
        <w:t>提供整体设计、规范编制或者项目管理、监理、检测等服务</w:t>
      </w:r>
      <w:r>
        <w:rPr>
          <w:rFonts w:hint="eastAsia" w:ascii="宋体" w:hAnsi="宋体" w:eastAsia="宋体" w:cs="宋体"/>
          <w:sz w:val="24"/>
          <w:szCs w:val="24"/>
        </w:rPr>
        <w:t>的供应商</w:t>
      </w:r>
      <w:r>
        <w:rPr>
          <w:rFonts w:hint="eastAsia" w:ascii="宋体" w:hAnsi="宋体" w:eastAsia="宋体" w:cs="宋体"/>
          <w:sz w:val="24"/>
          <w:szCs w:val="24"/>
          <w:lang w:val="zh-CN"/>
        </w:rPr>
        <w:t>；</w:t>
      </w:r>
    </w:p>
    <w:p w14:paraId="69C42702">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2C0A8EEA">
      <w:pPr>
        <w:autoSpaceDE w:val="0"/>
        <w:autoSpaceDN w:val="0"/>
        <w:adjustRightInd w:val="0"/>
        <w:snapToGrid w:val="0"/>
        <w:spacing w:line="360" w:lineRule="auto"/>
        <w:ind w:firstLine="3600" w:firstLineChars="1500"/>
        <w:jc w:val="left"/>
        <w:rPr>
          <w:rFonts w:hint="eastAsia" w:ascii="宋体" w:hAnsi="宋体" w:eastAsia="宋体" w:cs="宋体"/>
          <w:sz w:val="24"/>
          <w:szCs w:val="24"/>
          <w:lang w:val="zh-CN"/>
        </w:rPr>
      </w:pPr>
    </w:p>
    <w:p w14:paraId="3DBF5C0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我方承诺以上说明真实有效，无虚假内容或隐瞒。</w:t>
      </w:r>
    </w:p>
    <w:p w14:paraId="7EA2D841">
      <w:pPr>
        <w:snapToGrid w:val="0"/>
        <w:spacing w:line="360" w:lineRule="auto"/>
        <w:ind w:firstLine="1920" w:firstLineChars="800"/>
        <w:rPr>
          <w:rFonts w:hint="eastAsia" w:ascii="宋体" w:hAnsi="宋体" w:eastAsia="宋体" w:cs="宋体"/>
          <w:sz w:val="24"/>
          <w:szCs w:val="24"/>
        </w:rPr>
      </w:pPr>
    </w:p>
    <w:p w14:paraId="6D667AF0">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9E395AA">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36760F49">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1C0A23F5">
      <w:pPr>
        <w:adjustRightInd w:val="0"/>
        <w:snapToGrid w:val="0"/>
        <w:spacing w:beforeLines="100" w:afterLines="50" w:line="360" w:lineRule="auto"/>
        <w:jc w:val="left"/>
        <w:rPr>
          <w:rFonts w:hint="eastAsia" w:ascii="宋体" w:hAnsi="宋体" w:eastAsia="宋体" w:cs="宋体"/>
          <w:b/>
          <w:sz w:val="24"/>
          <w:szCs w:val="24"/>
        </w:rPr>
      </w:pPr>
    </w:p>
    <w:p w14:paraId="5B47D20C">
      <w:pPr>
        <w:adjustRightInd w:val="0"/>
        <w:snapToGrid w:val="0"/>
        <w:spacing w:line="360" w:lineRule="auto"/>
        <w:jc w:val="left"/>
        <w:rPr>
          <w:rFonts w:hint="eastAsia" w:ascii="宋体" w:hAnsi="宋体" w:eastAsia="宋体" w:cs="宋体"/>
          <w:b/>
          <w:sz w:val="24"/>
          <w:szCs w:val="24"/>
        </w:rPr>
      </w:pPr>
    </w:p>
    <w:p w14:paraId="7E18F452">
      <w:pPr>
        <w:rPr>
          <w:rFonts w:hint="eastAsia" w:ascii="宋体" w:hAnsi="宋体" w:eastAsia="宋体" w:cs="宋体"/>
          <w:b/>
          <w:sz w:val="24"/>
          <w:szCs w:val="24"/>
        </w:rPr>
      </w:pPr>
      <w:r>
        <w:rPr>
          <w:rFonts w:hint="eastAsia" w:ascii="宋体" w:hAnsi="宋体" w:eastAsia="宋体" w:cs="宋体"/>
          <w:b/>
          <w:sz w:val="24"/>
          <w:szCs w:val="24"/>
        </w:rPr>
        <w:br w:type="page"/>
      </w:r>
    </w:p>
    <w:p w14:paraId="4C576E07">
      <w:pPr>
        <w:pStyle w:val="2"/>
        <w:bidi w:val="0"/>
        <w:rPr>
          <w:rFonts w:hint="eastAsia"/>
          <w:lang w:eastAsia="zh-CN"/>
        </w:rPr>
      </w:pPr>
      <w:r>
        <w:rPr>
          <w:rFonts w:hint="eastAsia"/>
        </w:rPr>
        <w:t>附件</w:t>
      </w:r>
      <w:r>
        <w:rPr>
          <w:rFonts w:hint="eastAsia"/>
          <w:lang w:val="en-US" w:eastAsia="zh-CN"/>
        </w:rPr>
        <w:t>6</w:t>
      </w:r>
    </w:p>
    <w:p w14:paraId="2FE7E092">
      <w:pPr>
        <w:adjustRightInd w:val="0"/>
        <w:snapToGrid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0C25C4E9">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p>
    <w:p w14:paraId="0DCD6F32">
      <w:pPr>
        <w:pStyle w:val="16"/>
        <w:spacing w:line="360" w:lineRule="auto"/>
        <w:ind w:firstLine="480"/>
        <w:rPr>
          <w:rFonts w:hint="eastAsia" w:ascii="宋体" w:hAnsi="宋体" w:eastAsia="宋体" w:cs="宋体"/>
          <w:sz w:val="24"/>
          <w:lang w:val="zh-CN"/>
        </w:rPr>
      </w:pPr>
    </w:p>
    <w:p w14:paraId="0D34534E">
      <w:pPr>
        <w:pStyle w:val="16"/>
        <w:spacing w:line="360" w:lineRule="auto"/>
        <w:ind w:firstLine="0" w:firstLineChars="0"/>
        <w:rPr>
          <w:rFonts w:hint="eastAsia" w:ascii="宋体" w:hAnsi="宋体" w:eastAsia="宋体" w:cs="宋体"/>
          <w:sz w:val="24"/>
          <w:lang w:val="zh-CN"/>
        </w:rPr>
      </w:pPr>
    </w:p>
    <w:p w14:paraId="3877546F">
      <w:pPr>
        <w:pStyle w:val="16"/>
        <w:spacing w:line="360" w:lineRule="auto"/>
        <w:ind w:firstLine="480"/>
        <w:rPr>
          <w:rFonts w:hint="eastAsia" w:ascii="宋体" w:hAnsi="宋体" w:eastAsia="宋体" w:cs="宋体"/>
          <w:sz w:val="24"/>
          <w:lang w:val="zh-CN"/>
        </w:rPr>
      </w:pPr>
    </w:p>
    <w:p w14:paraId="239564FE">
      <w:pPr>
        <w:pStyle w:val="16"/>
        <w:spacing w:line="360" w:lineRule="auto"/>
        <w:ind w:firstLine="480"/>
        <w:rPr>
          <w:rFonts w:hint="eastAsia" w:ascii="宋体" w:hAnsi="宋体" w:eastAsia="宋体" w:cs="宋体"/>
          <w:sz w:val="24"/>
          <w:lang w:val="zh-CN"/>
        </w:rPr>
      </w:pPr>
    </w:p>
    <w:p w14:paraId="3D21A0A5">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A4347E0">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517511E8">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44D773DB">
      <w:pPr>
        <w:pStyle w:val="4"/>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c1MzkyMTZkMThmYjE4M2VkYWQxMTA0MDZkYjc0ZTMifQ=="/>
  </w:docVars>
  <w:rsids>
    <w:rsidRoot w:val="003C4796"/>
    <w:rsid w:val="003C4796"/>
    <w:rsid w:val="00597B89"/>
    <w:rsid w:val="00AB0ED9"/>
    <w:rsid w:val="05315DDC"/>
    <w:rsid w:val="0FE97C61"/>
    <w:rsid w:val="33566503"/>
    <w:rsid w:val="3A443638"/>
    <w:rsid w:val="5D36792F"/>
    <w:rsid w:val="60DE4E40"/>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1"/>
    <w:qFormat/>
    <w:uiPriority w:val="0"/>
    <w:pPr>
      <w:jc w:val="left"/>
    </w:pPr>
    <w:rPr>
      <w:rFonts w:ascii="Copperplate Gothic Bold" w:hAnsi="Copperplate Gothic Bold"/>
      <w:sz w:val="28"/>
    </w:rPr>
  </w:style>
  <w:style w:type="paragraph" w:styleId="5">
    <w:name w:val="Body Text Indent"/>
    <w:basedOn w:val="1"/>
    <w:qFormat/>
    <w:uiPriority w:val="0"/>
    <w:pPr>
      <w:spacing w:line="640" w:lineRule="exact"/>
      <w:ind w:firstLine="585"/>
    </w:pPr>
    <w:rPr>
      <w:rFonts w:ascii="楷体_GB2312" w:eastAsia="楷体_GB2312"/>
      <w:sz w:val="32"/>
    </w:rPr>
  </w:style>
  <w:style w:type="paragraph" w:styleId="6">
    <w:name w:val="Plain Text"/>
    <w:basedOn w:val="1"/>
    <w:next w:val="1"/>
    <w:qFormat/>
    <w:uiPriority w:val="0"/>
    <w:rPr>
      <w:rFonts w:ascii="宋体" w:hAnsi="Courier New"/>
      <w:kern w:val="0"/>
      <w:sz w:val="20"/>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3"/>
    <w:next w:val="3"/>
    <w:qFormat/>
    <w:uiPriority w:val="39"/>
    <w:pPr>
      <w:tabs>
        <w:tab w:val="right" w:leader="dot" w:pos="9060"/>
      </w:tabs>
      <w:spacing w:line="360" w:lineRule="auto"/>
    </w:pPr>
    <w:rPr>
      <w:rFonts w:ascii="Times New Roman" w:hAnsi="Times New Roman"/>
    </w:rPr>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5"/>
    <w:qFormat/>
    <w:uiPriority w:val="0"/>
    <w:pPr>
      <w:ind w:firstLine="420" w:firstLineChars="200"/>
    </w:pPr>
  </w:style>
  <w:style w:type="paragraph" w:customStyle="1" w:styleId="14">
    <w:name w:val="Default"/>
    <w:next w:val="15"/>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6">
    <w:name w:val="列出段落1"/>
    <w:basedOn w:val="1"/>
    <w:qFormat/>
    <w:uiPriority w:val="99"/>
    <w:pPr>
      <w:ind w:firstLine="420" w:firstLineChars="200"/>
    </w:pPr>
    <w:rPr>
      <w:szCs w:val="24"/>
    </w:rPr>
  </w:style>
  <w:style w:type="character" w:customStyle="1" w:styleId="17">
    <w:name w:val="页眉 Char"/>
    <w:basedOn w:val="13"/>
    <w:link w:val="8"/>
    <w:qFormat/>
    <w:uiPriority w:val="0"/>
    <w:rPr>
      <w:kern w:val="2"/>
      <w:sz w:val="18"/>
      <w:szCs w:val="18"/>
    </w:rPr>
  </w:style>
  <w:style w:type="character" w:customStyle="1" w:styleId="18">
    <w:name w:val="页脚 Char"/>
    <w:basedOn w:val="13"/>
    <w:link w:val="7"/>
    <w:qFormat/>
    <w:uiPriority w:val="0"/>
    <w:rPr>
      <w:kern w:val="2"/>
      <w:sz w:val="18"/>
      <w:szCs w:val="18"/>
    </w:rPr>
  </w:style>
  <w:style w:type="paragraph" w:customStyle="1" w:styleId="19">
    <w:name w:val="Other|1"/>
    <w:basedOn w:val="1"/>
    <w:qFormat/>
    <w:uiPriority w:val="0"/>
    <w:pPr>
      <w:spacing w:line="434" w:lineRule="auto"/>
      <w:ind w:firstLine="400"/>
      <w:jc w:val="left"/>
    </w:pPr>
    <w:rPr>
      <w:rFonts w:ascii="宋体" w:hAnsi="宋体" w:eastAsia="宋体" w:cs="宋体"/>
      <w:kern w:val="0"/>
      <w:sz w:val="28"/>
      <w:szCs w:val="28"/>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2858</Words>
  <Characters>2934</Characters>
  <Lines>4</Lines>
  <Paragraphs>6</Paragraphs>
  <TotalTime>5</TotalTime>
  <ScaleCrop>false</ScaleCrop>
  <LinksUpToDate>false</LinksUpToDate>
  <CharactersWithSpaces>3638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15991261661</cp:lastModifiedBy>
  <dcterms:modified xsi:type="dcterms:W3CDTF">2025-11-14T08:38:34Z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C878527A7B5B4E8DB281410E15D31CF6</vt:lpwstr>
  </property>
  <property fmtid="{D5CDD505-2E9C-101B-9397-08002B2CF9AE}" pid="4" name="KSOTemplateDocerSaveRecord">
    <vt:lpwstr>eyJoZGlkIjoiY2ViMmZlM2I5MmU4MjYzNjZlNzYwMmE3NzE3OGRlODAiLCJ1c2VySWQiOiIxMTM4NDcxMjUwIn0=</vt:lpwstr>
  </property>
</Properties>
</file>