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782CB">
      <w:pPr>
        <w:jc w:val="center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0" w:name="_Toc21393"/>
      <w:r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服务方案</w:t>
      </w:r>
    </w:p>
    <w:p w14:paraId="751DE9A9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</w:p>
    <w:p w14:paraId="13F43920">
      <w:pPr>
        <w:pageBreakBefore w:val="0"/>
        <w:wordWrap w:val="0"/>
        <w:bidi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供应商根据磋商文件中“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办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法及标准”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的要求编制，格式自拟。</w:t>
      </w:r>
      <w:bookmarkStart w:id="5" w:name="_GoBack"/>
      <w:bookmarkEnd w:id="5"/>
    </w:p>
    <w:p w14:paraId="19A17FBA">
      <w:pPr>
        <w:pStyle w:val="2"/>
        <w:ind w:left="0" w:leftChars="0" w:firstLine="0" w:firstLineChars="0"/>
        <w:rPr>
          <w:rFonts w:hint="eastAsia" w:ascii="仿宋" w:hAnsi="仿宋" w:eastAsia="仿宋" w:cs="仿宋"/>
          <w:color w:val="auto"/>
          <w:spacing w:val="-6"/>
          <w:sz w:val="40"/>
          <w:szCs w:val="40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4D086725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定点宣传方案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04A57662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策划、流程组织方案；</w:t>
      </w:r>
    </w:p>
    <w:p w14:paraId="6C36F519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3、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规划布置、现场组织方案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3A4599C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4、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资料的收集、整理、存档、保存方案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；</w:t>
      </w:r>
    </w:p>
    <w:p w14:paraId="1504AFE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5、应急处理方案；</w:t>
      </w:r>
    </w:p>
    <w:p w14:paraId="63B79DCB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6、服务进度保障方案；</w:t>
      </w:r>
    </w:p>
    <w:p w14:paraId="538B2997">
      <w:pPr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7、摇号选房方案；</w:t>
      </w:r>
    </w:p>
    <w:p w14:paraId="60121ECD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en-US" w:bidi="ar-SA"/>
        </w:rPr>
        <w:t>、现场秩序及安全保障措施</w:t>
      </w: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；</w:t>
      </w:r>
    </w:p>
    <w:p w14:paraId="6348A483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9、人员配备；</w:t>
      </w:r>
    </w:p>
    <w:p w14:paraId="32AFD1FD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10、餐饮安排保障；</w:t>
      </w:r>
    </w:p>
    <w:p w14:paraId="05FBA74B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11、物料及场地保障措施；</w:t>
      </w:r>
    </w:p>
    <w:p w14:paraId="6F89116B">
      <w:pPr>
        <w:numPr>
          <w:ilvl w:val="0"/>
          <w:numId w:val="0"/>
        </w:numPr>
        <w:spacing w:line="480" w:lineRule="auto"/>
        <w:rPr>
          <w:rFonts w:hint="eastAsi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28"/>
          <w:szCs w:val="28"/>
          <w:lang w:val="en-US" w:eastAsia="zh-CN" w:bidi="ar-SA"/>
        </w:rPr>
        <w:t>12、业绩。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  <w:bookmarkEnd w:id="0"/>
    </w:p>
    <w:p w14:paraId="0207D798">
      <w:pPr>
        <w:pageBreakBefore w:val="0"/>
        <w:wordWrap w:val="0"/>
        <w:bidi w:val="0"/>
        <w:spacing w:before="13"/>
        <w:rPr>
          <w:rFonts w:hint="eastAsia" w:ascii="仿宋" w:hAnsi="仿宋" w:eastAsia="仿宋" w:cs="仿宋"/>
          <w:color w:val="auto"/>
        </w:rPr>
      </w:pPr>
    </w:p>
    <w:p w14:paraId="63DEEC7B">
      <w:pPr>
        <w:pStyle w:val="5"/>
        <w:pageBreakBefore w:val="0"/>
        <w:wordWrap w:val="0"/>
        <w:bidi w:val="0"/>
        <w:spacing w:before="91" w:line="360" w:lineRule="auto"/>
        <w:ind w:left="0" w:leftChars="0" w:firstLine="0" w:firstLineChars="0"/>
        <w:jc w:val="center"/>
        <w:outlineLvl w:val="1"/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bookmarkStart w:id="1" w:name="bookmark59"/>
      <w:bookmarkEnd w:id="1"/>
      <w:bookmarkStart w:id="2" w:name="_Toc10239"/>
      <w:bookmarkStart w:id="3" w:name="_Toc6048"/>
      <w:bookmarkStart w:id="4" w:name="_Toc10731"/>
      <w:r>
        <w:rPr>
          <w:rFonts w:hint="eastAsia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pacing w:val="-6"/>
          <w:kern w:val="0"/>
          <w:sz w:val="32"/>
          <w:szCs w:val="32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认为需要补充的其他资料</w:t>
      </w:r>
      <w:bookmarkEnd w:id="2"/>
      <w:bookmarkEnd w:id="3"/>
      <w:bookmarkEnd w:id="4"/>
    </w:p>
    <w:p w14:paraId="5CADF7EF">
      <w:pPr>
        <w:pStyle w:val="5"/>
        <w:pageBreakBefore w:val="0"/>
        <w:wordWrap w:val="0"/>
        <w:bidi w:val="0"/>
        <w:spacing w:before="214" w:line="220" w:lineRule="auto"/>
        <w:ind w:left="23"/>
        <w:jc w:val="center"/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</w:rPr>
        <w:t>格式内容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val="en-US" w:eastAsia="zh-CN"/>
        </w:rPr>
        <w:t>自拟</w:t>
      </w:r>
      <w:r>
        <w:rPr>
          <w:rFonts w:hint="eastAsia" w:ascii="仿宋" w:hAnsi="仿宋" w:eastAsia="仿宋" w:cs="仿宋"/>
          <w:color w:val="auto"/>
          <w:spacing w:val="-1"/>
          <w:sz w:val="22"/>
          <w:szCs w:val="22"/>
          <w:lang w:eastAsia="zh-CN"/>
        </w:rPr>
        <w:t>）</w:t>
      </w:r>
    </w:p>
    <w:p w14:paraId="13165DF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6E79"/>
    <w:rsid w:val="11F36E79"/>
    <w:rsid w:val="1AB04971"/>
    <w:rsid w:val="2D9E2A59"/>
    <w:rsid w:val="338A2D24"/>
    <w:rsid w:val="477C5BB6"/>
    <w:rsid w:val="4BE518C9"/>
    <w:rsid w:val="65DF1DB1"/>
    <w:rsid w:val="6ADE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"/>
    <w:basedOn w:val="1"/>
    <w:next w:val="1"/>
    <w:semiHidden/>
    <w:qFormat/>
    <w:uiPriority w:val="0"/>
    <w:rPr>
      <w:rFonts w:ascii="仿宋" w:hAnsi="仿宋" w:eastAsia="仿宋" w:cs="仿宋"/>
      <w:sz w:val="18"/>
      <w:szCs w:val="18"/>
      <w:lang w:val="en-US" w:eastAsia="en-US" w:bidi="ar-SA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740</Characters>
  <Lines>0</Lines>
  <Paragraphs>0</Paragraphs>
  <TotalTime>1</TotalTime>
  <ScaleCrop>false</ScaleCrop>
  <LinksUpToDate>false</LinksUpToDate>
  <CharactersWithSpaces>1109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2024-12-06T07:27:00Z</dcterms:created>
  <dc:creator>张静</dc:creator>
  <cp:lastModifiedBy>张静</cp:lastModifiedBy>
  <dcterms:modified xsi:type="dcterms:W3CDTF">2025-12-16T09:18:45Z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5A435E3DDE654159855193EDEDE4230D_13</vt:lpwstr>
  </property>
  <property fmtid="{D5CDD505-2E9C-101B-9397-08002B2CF9AE}" pid="4" name="KSOTemplateDocerSaveRecord">
    <vt:lpwstr>eyJoZGlkIjoiODY2ZThkZTliODc0YjU1NTA5M2UzMTIxMzdkY2QwMDkiLCJ1c2VySWQiOiIyNTg0OTc0MDcifQ==</vt:lpwstr>
  </property>
</Properties>
</file>