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0244C">
      <w:pPr>
        <w:pStyle w:val="2"/>
        <w:spacing w:before="72" w:line="221" w:lineRule="auto"/>
        <w:jc w:val="center"/>
        <w:outlineLvl w:val="0"/>
        <w:rPr>
          <w:rFonts w:hint="eastAsia" w:ascii="仿宋" w:hAnsi="仿宋" w:eastAsia="仿宋" w:cs="仿宋"/>
          <w:spacing w:val="0"/>
          <w:w w:val="100"/>
          <w:position w:val="0"/>
          <w:sz w:val="32"/>
          <w:szCs w:val="32"/>
        </w:rPr>
      </w:pPr>
      <w:r>
        <w:rPr>
          <w:rFonts w:hint="eastAsia" w:ascii="仿宋" w:hAnsi="仿宋" w:eastAsia="仿宋" w:cs="仿宋"/>
          <w:b/>
          <w:bCs/>
          <w:spacing w:val="0"/>
          <w:w w:val="100"/>
          <w:position w:val="0"/>
          <w:sz w:val="32"/>
          <w:szCs w:val="32"/>
        </w:rPr>
        <w:t>资格审查资料</w:t>
      </w:r>
    </w:p>
    <w:p w14:paraId="1FBB657C">
      <w:pPr>
        <w:spacing w:line="279" w:lineRule="auto"/>
        <w:rPr>
          <w:rFonts w:hint="eastAsia" w:ascii="仿宋" w:hAnsi="仿宋" w:eastAsia="仿宋" w:cs="仿宋"/>
          <w:spacing w:val="0"/>
          <w:w w:val="100"/>
          <w:position w:val="0"/>
          <w:sz w:val="24"/>
          <w:szCs w:val="24"/>
        </w:rPr>
      </w:pPr>
    </w:p>
    <w:p w14:paraId="74C3B024">
      <w:pPr>
        <w:pStyle w:val="2"/>
        <w:spacing w:before="49" w:line="219" w:lineRule="auto"/>
        <w:ind w:left="6"/>
        <w:outlineLvl w:val="0"/>
        <w:rPr>
          <w:rFonts w:hint="eastAsia" w:ascii="仿宋" w:hAnsi="仿宋" w:eastAsia="仿宋" w:cs="仿宋"/>
          <w:spacing w:val="0"/>
          <w:w w:val="100"/>
          <w:position w:val="0"/>
          <w:sz w:val="24"/>
          <w:szCs w:val="24"/>
        </w:rPr>
      </w:pPr>
      <w:r>
        <w:rPr>
          <w:rFonts w:hint="eastAsia" w:ascii="仿宋" w:hAnsi="仿宋" w:eastAsia="仿宋" w:cs="仿宋"/>
          <w:b/>
          <w:bCs/>
          <w:spacing w:val="0"/>
          <w:w w:val="100"/>
          <w:position w:val="0"/>
          <w:sz w:val="24"/>
          <w:szCs w:val="24"/>
        </w:rPr>
        <w:t>一、营业执照等主体资格证明文件</w:t>
      </w:r>
    </w:p>
    <w:p w14:paraId="05D2BB1C">
      <w:pPr>
        <w:spacing w:line="219" w:lineRule="auto"/>
        <w:rPr>
          <w:rFonts w:hint="eastAsia" w:ascii="仿宋" w:hAnsi="仿宋" w:eastAsia="仿宋" w:cs="仿宋"/>
          <w:spacing w:val="0"/>
          <w:w w:val="100"/>
          <w:position w:val="0"/>
          <w:sz w:val="24"/>
          <w:szCs w:val="24"/>
        </w:rPr>
        <w:sectPr>
          <w:pgSz w:w="11910" w:h="16840"/>
          <w:pgMar w:top="1406" w:right="1786" w:bottom="1406" w:left="1786" w:header="0" w:footer="0" w:gutter="0"/>
          <w:paperSrc/>
          <w:cols w:space="0" w:num="1"/>
          <w:rtlGutter w:val="0"/>
          <w:docGrid w:linePitch="0" w:charSpace="0"/>
        </w:sectPr>
      </w:pPr>
    </w:p>
    <w:p w14:paraId="00DD6888">
      <w:pPr>
        <w:pStyle w:val="2"/>
        <w:spacing w:before="48" w:line="221" w:lineRule="auto"/>
        <w:outlineLvl w:val="0"/>
        <w:rPr>
          <w:rFonts w:hint="eastAsia" w:ascii="仿宋" w:hAnsi="仿宋" w:eastAsia="仿宋" w:cs="仿宋"/>
          <w:spacing w:val="0"/>
          <w:w w:val="100"/>
          <w:position w:val="0"/>
          <w:sz w:val="24"/>
          <w:szCs w:val="24"/>
        </w:rPr>
      </w:pPr>
      <w:r>
        <w:rPr>
          <w:rFonts w:hint="eastAsia" w:ascii="仿宋" w:hAnsi="仿宋" w:eastAsia="仿宋" w:cs="仿宋"/>
          <w:b/>
          <w:bCs/>
          <w:spacing w:val="0"/>
          <w:w w:val="100"/>
          <w:position w:val="0"/>
          <w:sz w:val="24"/>
          <w:szCs w:val="24"/>
          <w:lang w:val="en-US" w:eastAsia="zh-CN"/>
        </w:rPr>
        <w:t>二</w:t>
      </w:r>
      <w:r>
        <w:rPr>
          <w:rFonts w:hint="eastAsia" w:ascii="仿宋" w:hAnsi="仿宋" w:eastAsia="仿宋" w:cs="仿宋"/>
          <w:b/>
          <w:bCs/>
          <w:spacing w:val="0"/>
          <w:w w:val="100"/>
          <w:position w:val="0"/>
          <w:sz w:val="24"/>
          <w:szCs w:val="24"/>
        </w:rPr>
        <w:t>、财务状况报告</w:t>
      </w:r>
    </w:p>
    <w:p w14:paraId="5A1F53BF">
      <w:pPr>
        <w:spacing w:line="221" w:lineRule="auto"/>
        <w:rPr>
          <w:rFonts w:hint="eastAsia" w:ascii="仿宋" w:hAnsi="仿宋" w:eastAsia="仿宋" w:cs="仿宋"/>
          <w:spacing w:val="0"/>
          <w:w w:val="100"/>
          <w:position w:val="0"/>
          <w:sz w:val="24"/>
          <w:szCs w:val="24"/>
        </w:rPr>
        <w:sectPr>
          <w:pgSz w:w="11910" w:h="16840"/>
          <w:pgMar w:top="1406" w:right="1786" w:bottom="1406" w:left="1786" w:header="0" w:footer="0" w:gutter="0"/>
          <w:paperSrc/>
          <w:cols w:space="0" w:num="1"/>
          <w:rtlGutter w:val="0"/>
          <w:docGrid w:linePitch="0" w:charSpace="0"/>
        </w:sectPr>
      </w:pPr>
    </w:p>
    <w:p w14:paraId="126B4B4C">
      <w:pPr>
        <w:pStyle w:val="2"/>
        <w:spacing w:before="48" w:line="221" w:lineRule="auto"/>
        <w:ind w:left="6"/>
        <w:outlineLvl w:val="0"/>
        <w:rPr>
          <w:rFonts w:hint="eastAsia" w:ascii="仿宋" w:hAnsi="仿宋" w:eastAsia="仿宋" w:cs="仿宋"/>
          <w:spacing w:val="0"/>
          <w:w w:val="100"/>
          <w:position w:val="0"/>
          <w:sz w:val="24"/>
          <w:szCs w:val="24"/>
        </w:rPr>
      </w:pPr>
      <w:r>
        <w:rPr>
          <w:rFonts w:hint="eastAsia" w:ascii="仿宋" w:hAnsi="仿宋" w:eastAsia="仿宋" w:cs="仿宋"/>
          <w:b/>
          <w:bCs/>
          <w:spacing w:val="0"/>
          <w:w w:val="100"/>
          <w:position w:val="0"/>
          <w:sz w:val="24"/>
          <w:szCs w:val="24"/>
          <w:lang w:val="en-US" w:eastAsia="zh-CN"/>
        </w:rPr>
        <w:t>三</w:t>
      </w:r>
      <w:r>
        <w:rPr>
          <w:rFonts w:hint="eastAsia" w:ascii="仿宋" w:hAnsi="仿宋" w:eastAsia="仿宋" w:cs="仿宋"/>
          <w:b/>
          <w:bCs/>
          <w:spacing w:val="0"/>
          <w:w w:val="100"/>
          <w:position w:val="0"/>
          <w:sz w:val="24"/>
          <w:szCs w:val="24"/>
        </w:rPr>
        <w:t>、税收缴纳证明</w:t>
      </w:r>
    </w:p>
    <w:p w14:paraId="6BF84110">
      <w:pPr>
        <w:spacing w:line="221" w:lineRule="auto"/>
        <w:rPr>
          <w:rFonts w:hint="eastAsia" w:ascii="仿宋" w:hAnsi="仿宋" w:eastAsia="仿宋" w:cs="仿宋"/>
          <w:spacing w:val="0"/>
          <w:w w:val="100"/>
          <w:position w:val="0"/>
          <w:sz w:val="24"/>
          <w:szCs w:val="24"/>
        </w:rPr>
        <w:sectPr>
          <w:pgSz w:w="11910" w:h="16840"/>
          <w:pgMar w:top="1406" w:right="1786" w:bottom="1406" w:left="1786" w:header="0" w:footer="0" w:gutter="0"/>
          <w:paperSrc/>
          <w:cols w:space="0" w:num="1"/>
          <w:rtlGutter w:val="0"/>
          <w:docGrid w:linePitch="0" w:charSpace="0"/>
        </w:sectPr>
      </w:pPr>
    </w:p>
    <w:p w14:paraId="5DC783DA">
      <w:pPr>
        <w:pStyle w:val="2"/>
        <w:spacing w:before="48" w:line="221" w:lineRule="auto"/>
        <w:ind w:left="16"/>
        <w:outlineLvl w:val="0"/>
        <w:rPr>
          <w:rFonts w:hint="eastAsia" w:ascii="仿宋" w:hAnsi="仿宋" w:eastAsia="仿宋" w:cs="仿宋"/>
          <w:spacing w:val="0"/>
          <w:w w:val="100"/>
          <w:position w:val="0"/>
          <w:sz w:val="24"/>
          <w:szCs w:val="24"/>
        </w:rPr>
      </w:pPr>
      <w:r>
        <w:rPr>
          <w:rFonts w:hint="eastAsia" w:ascii="仿宋" w:hAnsi="仿宋" w:eastAsia="仿宋" w:cs="仿宋"/>
          <w:b/>
          <w:bCs/>
          <w:spacing w:val="0"/>
          <w:w w:val="100"/>
          <w:position w:val="0"/>
          <w:sz w:val="24"/>
          <w:szCs w:val="24"/>
          <w:lang w:val="en-US" w:eastAsia="zh-CN"/>
        </w:rPr>
        <w:t>四</w:t>
      </w:r>
      <w:r>
        <w:rPr>
          <w:rFonts w:hint="eastAsia" w:ascii="仿宋" w:hAnsi="仿宋" w:eastAsia="仿宋" w:cs="仿宋"/>
          <w:b/>
          <w:bCs/>
          <w:spacing w:val="0"/>
          <w:w w:val="100"/>
          <w:position w:val="0"/>
          <w:sz w:val="24"/>
          <w:szCs w:val="24"/>
        </w:rPr>
        <w:t>、社会保障资金缴纳证明</w:t>
      </w:r>
    </w:p>
    <w:p w14:paraId="4E9C4EB4">
      <w:pPr>
        <w:spacing w:line="221" w:lineRule="auto"/>
        <w:rPr>
          <w:rFonts w:hint="eastAsia" w:ascii="仿宋" w:hAnsi="仿宋" w:eastAsia="仿宋" w:cs="仿宋"/>
          <w:spacing w:val="0"/>
          <w:w w:val="100"/>
          <w:position w:val="0"/>
          <w:sz w:val="24"/>
          <w:szCs w:val="24"/>
        </w:rPr>
        <w:sectPr>
          <w:pgSz w:w="11910" w:h="16840"/>
          <w:pgMar w:top="1406" w:right="1786" w:bottom="1406" w:left="1786" w:header="0" w:footer="0" w:gutter="0"/>
          <w:paperSrc/>
          <w:cols w:space="0" w:num="1"/>
          <w:rtlGutter w:val="0"/>
          <w:docGrid w:linePitch="0" w:charSpace="0"/>
        </w:sectPr>
      </w:pPr>
    </w:p>
    <w:p w14:paraId="16161E6A">
      <w:pPr>
        <w:pStyle w:val="2"/>
        <w:spacing w:before="46" w:line="221" w:lineRule="auto"/>
        <w:ind w:left="6"/>
        <w:outlineLvl w:val="0"/>
        <w:rPr>
          <w:rFonts w:hint="eastAsia" w:ascii="仿宋" w:hAnsi="仿宋" w:eastAsia="仿宋" w:cs="仿宋"/>
          <w:spacing w:val="0"/>
          <w:w w:val="100"/>
          <w:position w:val="0"/>
          <w:sz w:val="24"/>
          <w:szCs w:val="24"/>
        </w:rPr>
      </w:pPr>
      <w:r>
        <w:rPr>
          <w:rFonts w:hint="eastAsia" w:ascii="仿宋" w:hAnsi="仿宋" w:eastAsia="仿宋" w:cs="仿宋"/>
          <w:b/>
          <w:bCs/>
          <w:spacing w:val="0"/>
          <w:w w:val="100"/>
          <w:position w:val="0"/>
          <w:sz w:val="24"/>
          <w:szCs w:val="24"/>
          <w:lang w:val="en-US" w:eastAsia="zh-CN"/>
        </w:rPr>
        <w:t>五</w:t>
      </w:r>
      <w:r>
        <w:rPr>
          <w:rFonts w:hint="eastAsia" w:ascii="仿宋" w:hAnsi="仿宋" w:eastAsia="仿宋" w:cs="仿宋"/>
          <w:b/>
          <w:bCs/>
          <w:spacing w:val="0"/>
          <w:w w:val="100"/>
          <w:position w:val="0"/>
          <w:sz w:val="24"/>
          <w:szCs w:val="24"/>
        </w:rPr>
        <w:t>、履行合同所必须的设备和专业技术能力</w:t>
      </w:r>
    </w:p>
    <w:p w14:paraId="5FCAE2F7">
      <w:pPr>
        <w:spacing w:line="288" w:lineRule="auto"/>
        <w:rPr>
          <w:rFonts w:hint="eastAsia" w:ascii="仿宋" w:hAnsi="仿宋" w:eastAsia="仿宋" w:cs="仿宋"/>
          <w:spacing w:val="0"/>
          <w:w w:val="100"/>
          <w:position w:val="0"/>
          <w:sz w:val="24"/>
          <w:szCs w:val="24"/>
        </w:rPr>
      </w:pPr>
    </w:p>
    <w:p w14:paraId="777ED039">
      <w:pPr>
        <w:spacing w:line="288" w:lineRule="auto"/>
        <w:rPr>
          <w:rFonts w:hint="eastAsia" w:ascii="仿宋" w:hAnsi="仿宋" w:eastAsia="仿宋" w:cs="仿宋"/>
          <w:spacing w:val="0"/>
          <w:w w:val="100"/>
          <w:position w:val="0"/>
          <w:sz w:val="24"/>
          <w:szCs w:val="24"/>
        </w:rPr>
      </w:pPr>
    </w:p>
    <w:p w14:paraId="5C177663">
      <w:pPr>
        <w:pStyle w:val="2"/>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b/>
          <w:bCs/>
          <w:spacing w:val="0"/>
          <w:w w:val="100"/>
          <w:position w:val="0"/>
          <w:sz w:val="24"/>
          <w:szCs w:val="24"/>
        </w:rPr>
        <w:t>具有履行合同所必须的设备和专业技术能力的承诺</w:t>
      </w:r>
    </w:p>
    <w:p w14:paraId="0BBEB95B">
      <w:pPr>
        <w:pStyle w:val="2"/>
        <w:keepNext w:val="0"/>
        <w:keepLines w:val="0"/>
        <w:pageBreakBefore w:val="0"/>
        <w:widowControl/>
        <w:kinsoku/>
        <w:wordWrap w:val="0"/>
        <w:overflowPunct/>
        <w:topLinePunct/>
        <w:autoSpaceDE/>
        <w:autoSpaceDN/>
        <w:bidi w:val="0"/>
        <w:adjustRightInd w:val="0"/>
        <w:snapToGrid w:val="0"/>
        <w:spacing w:line="480" w:lineRule="auto"/>
        <w:jc w:val="both"/>
        <w:textAlignment w:val="baseline"/>
        <w:rPr>
          <w:rFonts w:hint="eastAsia" w:ascii="仿宋" w:hAnsi="仿宋" w:eastAsia="仿宋" w:cs="仿宋"/>
          <w:spacing w:val="0"/>
          <w:w w:val="100"/>
          <w:position w:val="0"/>
          <w:sz w:val="24"/>
          <w:szCs w:val="24"/>
          <w:u w:val="single" w:color="auto"/>
          <w:lang w:eastAsia="zh-CN"/>
        </w:rPr>
      </w:pPr>
      <w:r>
        <w:rPr>
          <w:rFonts w:hint="eastAsia" w:ascii="仿宋" w:hAnsi="仿宋" w:eastAsia="仿宋" w:cs="仿宋"/>
          <w:spacing w:val="0"/>
          <w:w w:val="100"/>
          <w:position w:val="0"/>
          <w:sz w:val="24"/>
          <w:szCs w:val="24"/>
        </w:rPr>
        <w:t>致：</w:t>
      </w:r>
      <w:r>
        <w:rPr>
          <w:rFonts w:hint="eastAsia" w:ascii="仿宋" w:hAnsi="仿宋" w:eastAsia="仿宋" w:cs="仿宋"/>
          <w:spacing w:val="0"/>
          <w:w w:val="100"/>
          <w:position w:val="0"/>
          <w:sz w:val="24"/>
          <w:szCs w:val="24"/>
          <w:u w:val="single" w:color="auto"/>
        </w:rPr>
        <w:t>(采购人名称)</w:t>
      </w:r>
    </w:p>
    <w:p w14:paraId="2AED26E7">
      <w:pPr>
        <w:pStyle w:val="2"/>
        <w:keepNext w:val="0"/>
        <w:keepLines w:val="0"/>
        <w:pageBreakBefore w:val="0"/>
        <w:widowControl/>
        <w:kinsoku/>
        <w:wordWrap w:val="0"/>
        <w:overflowPunct/>
        <w:topLinePunct/>
        <w:autoSpaceDE/>
        <w:autoSpaceDN/>
        <w:bidi w:val="0"/>
        <w:adjustRightInd w:val="0"/>
        <w:snapToGrid w:val="0"/>
        <w:spacing w:line="480" w:lineRule="auto"/>
        <w:ind w:left="0" w:firstLine="480" w:firstLineChars="200"/>
        <w:jc w:val="both"/>
        <w:textAlignment w:val="baseline"/>
        <w:rPr>
          <w:rFonts w:hint="eastAsia" w:ascii="仿宋" w:hAnsi="仿宋" w:eastAsia="仿宋" w:cs="仿宋"/>
          <w:spacing w:val="0"/>
          <w:w w:val="100"/>
          <w:position w:val="0"/>
          <w:sz w:val="24"/>
          <w:szCs w:val="24"/>
          <w:lang w:eastAsia="zh-CN"/>
        </w:rPr>
      </w:pPr>
      <w:r>
        <w:rPr>
          <w:rFonts w:hint="eastAsia" w:ascii="仿宋" w:hAnsi="仿宋" w:eastAsia="仿宋" w:cs="仿宋"/>
          <w:spacing w:val="0"/>
          <w:w w:val="100"/>
          <w:position w:val="0"/>
          <w:sz w:val="24"/>
          <w:szCs w:val="24"/>
        </w:rPr>
        <w:t>我方作为</w:t>
      </w:r>
      <w:r>
        <w:rPr>
          <w:rFonts w:hint="eastAsia" w:ascii="仿宋" w:hAnsi="仿宋" w:eastAsia="仿宋" w:cs="仿宋"/>
          <w:spacing w:val="0"/>
          <w:w w:val="100"/>
          <w:position w:val="0"/>
          <w:sz w:val="24"/>
          <w:szCs w:val="24"/>
          <w:u w:val="single" w:color="auto"/>
        </w:rPr>
        <w:t>(项</w:t>
      </w:r>
      <w:r>
        <w:rPr>
          <w:rFonts w:hint="eastAsia" w:ascii="仿宋" w:hAnsi="仿宋" w:eastAsia="仿宋" w:cs="仿宋"/>
          <w:spacing w:val="0"/>
          <w:w w:val="100"/>
          <w:position w:val="0"/>
          <w:sz w:val="24"/>
          <w:szCs w:val="24"/>
          <w:u w:val="single" w:color="auto"/>
          <w:lang w:val="en-US" w:eastAsia="zh-CN"/>
        </w:rPr>
        <w:t>目</w:t>
      </w:r>
      <w:r>
        <w:rPr>
          <w:rFonts w:hint="eastAsia" w:ascii="仿宋" w:hAnsi="仿宋" w:eastAsia="仿宋" w:cs="仿宋"/>
          <w:spacing w:val="0"/>
          <w:w w:val="100"/>
          <w:position w:val="0"/>
          <w:sz w:val="24"/>
          <w:szCs w:val="24"/>
          <w:u w:val="single" w:color="auto"/>
        </w:rPr>
        <w:t>名称)</w:t>
      </w:r>
      <w:r>
        <w:rPr>
          <w:rFonts w:hint="eastAsia" w:ascii="仿宋" w:hAnsi="仿宋" w:eastAsia="仿宋" w:cs="仿宋"/>
          <w:spacing w:val="0"/>
          <w:w w:val="100"/>
          <w:position w:val="0"/>
          <w:sz w:val="24"/>
          <w:szCs w:val="24"/>
        </w:rPr>
        <w:t>(项目编号：</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rPr>
        <w:t>)的供应商，在此郑重声明：我方具备履行合同所必须的设备和专业技术能力。如有不实，我方将无条件地退出本项目的采购活动，并遵照《中华人民共和国政府采购法》有关“提供虚假材料的规定”接受处罚。特此声明。</w:t>
      </w:r>
    </w:p>
    <w:p w14:paraId="3F008993">
      <w:pPr>
        <w:pStyle w:val="2"/>
        <w:keepNext w:val="0"/>
        <w:keepLines w:val="0"/>
        <w:pageBreakBefore w:val="0"/>
        <w:widowControl/>
        <w:kinsoku/>
        <w:wordWrap w:val="0"/>
        <w:overflowPunct/>
        <w:topLinePunct/>
        <w:autoSpaceDE/>
        <w:autoSpaceDN/>
        <w:bidi w:val="0"/>
        <w:adjustRightInd w:val="0"/>
        <w:snapToGrid w:val="0"/>
        <w:spacing w:line="480" w:lineRule="auto"/>
        <w:ind w:left="0" w:firstLine="480" w:firstLineChars="200"/>
        <w:jc w:val="right"/>
        <w:textAlignment w:val="baseline"/>
        <w:rPr>
          <w:rFonts w:hint="eastAsia" w:ascii="仿宋" w:hAnsi="仿宋" w:eastAsia="仿宋" w:cs="仿宋"/>
          <w:spacing w:val="0"/>
          <w:w w:val="100"/>
          <w:position w:val="0"/>
          <w:sz w:val="24"/>
          <w:szCs w:val="24"/>
        </w:rPr>
      </w:pPr>
    </w:p>
    <w:p w14:paraId="6BB57806">
      <w:pPr>
        <w:keepNext w:val="0"/>
        <w:keepLines w:val="0"/>
        <w:pageBreakBefore w:val="0"/>
        <w:widowControl/>
        <w:kinsoku w:val="0"/>
        <w:wordWrap/>
        <w:overflowPunct/>
        <w:topLinePunct w:val="0"/>
        <w:autoSpaceDE w:val="0"/>
        <w:autoSpaceDN w:val="0"/>
        <w:bidi w:val="0"/>
        <w:adjustRightInd w:val="0"/>
        <w:snapToGrid w:val="0"/>
        <w:spacing w:line="600" w:lineRule="exact"/>
        <w:ind w:right="420"/>
        <w:textAlignment w:val="baseline"/>
        <w:rPr>
          <w:rFonts w:hint="eastAsia" w:ascii="仿宋" w:hAnsi="仿宋" w:eastAsia="仿宋" w:cs="仿宋"/>
          <w:sz w:val="24"/>
          <w:szCs w:val="24"/>
        </w:rPr>
      </w:pPr>
      <w:r>
        <w:rPr>
          <w:rFonts w:hint="eastAsia" w:ascii="仿宋" w:hAnsi="仿宋" w:eastAsia="仿宋" w:cs="仿宋"/>
          <w:sz w:val="24"/>
          <w:szCs w:val="24"/>
        </w:rPr>
        <w:t>供应商名称（公章）：</w:t>
      </w:r>
    </w:p>
    <w:p w14:paraId="2B4075EF">
      <w:pPr>
        <w:keepNext w:val="0"/>
        <w:keepLines w:val="0"/>
        <w:pageBreakBefore w:val="0"/>
        <w:widowControl/>
        <w:kinsoku w:val="0"/>
        <w:wordWrap/>
        <w:overflowPunct/>
        <w:topLinePunct w:val="0"/>
        <w:autoSpaceDE w:val="0"/>
        <w:autoSpaceDN w:val="0"/>
        <w:bidi w:val="0"/>
        <w:adjustRightInd w:val="0"/>
        <w:snapToGrid w:val="0"/>
        <w:spacing w:line="600" w:lineRule="exact"/>
        <w:ind w:right="420"/>
        <w:textAlignment w:val="baseline"/>
        <w:rPr>
          <w:rFonts w:hint="eastAsia" w:ascii="仿宋" w:hAnsi="仿宋" w:eastAsia="仿宋" w:cs="仿宋"/>
          <w:sz w:val="24"/>
          <w:szCs w:val="24"/>
        </w:rPr>
      </w:pPr>
      <w:r>
        <w:rPr>
          <w:rFonts w:hint="eastAsia" w:ascii="仿宋" w:hAnsi="仿宋" w:eastAsia="仿宋" w:cs="仿宋"/>
          <w:sz w:val="24"/>
          <w:szCs w:val="24"/>
        </w:rPr>
        <w:t>日期：    年   月   日</w:t>
      </w:r>
    </w:p>
    <w:p w14:paraId="0D465C99">
      <w:pPr>
        <w:spacing w:line="223" w:lineRule="auto"/>
        <w:rPr>
          <w:rFonts w:hint="eastAsia" w:ascii="仿宋" w:hAnsi="仿宋" w:eastAsia="仿宋" w:cs="仿宋"/>
          <w:spacing w:val="0"/>
          <w:w w:val="100"/>
          <w:position w:val="0"/>
          <w:sz w:val="24"/>
          <w:szCs w:val="24"/>
        </w:rPr>
        <w:sectPr>
          <w:pgSz w:w="11910" w:h="16840"/>
          <w:pgMar w:top="1406" w:right="1786" w:bottom="1406" w:left="1786" w:header="0" w:footer="0" w:gutter="0"/>
          <w:paperSrc/>
          <w:cols w:space="0" w:num="1"/>
          <w:rtlGutter w:val="0"/>
          <w:docGrid w:linePitch="0" w:charSpace="0"/>
        </w:sectPr>
      </w:pPr>
    </w:p>
    <w:p w14:paraId="7667575A">
      <w:pPr>
        <w:pStyle w:val="2"/>
        <w:spacing w:before="46" w:line="221" w:lineRule="auto"/>
        <w:ind w:left="3"/>
        <w:outlineLvl w:val="0"/>
        <w:rPr>
          <w:rFonts w:hint="eastAsia" w:ascii="仿宋" w:hAnsi="仿宋" w:eastAsia="仿宋" w:cs="仿宋"/>
          <w:spacing w:val="0"/>
          <w:w w:val="100"/>
          <w:position w:val="0"/>
          <w:sz w:val="24"/>
          <w:szCs w:val="24"/>
          <w:lang w:val="en-US"/>
        </w:rPr>
      </w:pPr>
      <w:r>
        <w:rPr>
          <w:rFonts w:hint="eastAsia" w:ascii="仿宋" w:hAnsi="仿宋" w:eastAsia="仿宋" w:cs="仿宋"/>
          <w:b/>
          <w:bCs/>
          <w:spacing w:val="0"/>
          <w:w w:val="100"/>
          <w:position w:val="0"/>
          <w:sz w:val="24"/>
          <w:szCs w:val="24"/>
          <w:lang w:val="en-US" w:eastAsia="zh-CN"/>
        </w:rPr>
        <w:t>六</w:t>
      </w:r>
      <w:r>
        <w:rPr>
          <w:rFonts w:hint="eastAsia" w:ascii="仿宋" w:hAnsi="仿宋" w:eastAsia="仿宋" w:cs="仿宋"/>
          <w:b/>
          <w:bCs/>
          <w:spacing w:val="0"/>
          <w:w w:val="100"/>
          <w:position w:val="0"/>
          <w:sz w:val="24"/>
          <w:szCs w:val="24"/>
        </w:rPr>
        <w:t>、</w:t>
      </w:r>
      <w:r>
        <w:rPr>
          <w:rFonts w:hint="eastAsia" w:ascii="仿宋" w:hAnsi="仿宋" w:eastAsia="仿宋" w:cs="仿宋"/>
          <w:b/>
          <w:bCs/>
          <w:spacing w:val="0"/>
          <w:w w:val="100"/>
          <w:position w:val="0"/>
          <w:sz w:val="24"/>
          <w:szCs w:val="24"/>
          <w:lang w:val="en-US" w:eastAsia="zh-CN"/>
        </w:rPr>
        <w:t xml:space="preserve">无重大违法记录声明 </w:t>
      </w:r>
    </w:p>
    <w:p w14:paraId="17B33C0B">
      <w:pPr>
        <w:pStyle w:val="2"/>
        <w:keepNext w:val="0"/>
        <w:keepLines w:val="0"/>
        <w:pageBreakBefore w:val="0"/>
        <w:widowControl/>
        <w:kinsoku/>
        <w:wordWrap w:val="0"/>
        <w:overflowPunct/>
        <w:topLinePunct/>
        <w:autoSpaceDE/>
        <w:autoSpaceDN/>
        <w:bidi w:val="0"/>
        <w:adjustRightInd w:val="0"/>
        <w:snapToGrid w:val="0"/>
        <w:spacing w:line="360" w:lineRule="auto"/>
        <w:ind w:right="0"/>
        <w:jc w:val="center"/>
        <w:textAlignment w:val="baseline"/>
        <w:rPr>
          <w:rFonts w:hint="eastAsia" w:ascii="仿宋" w:hAnsi="仿宋" w:eastAsia="仿宋" w:cs="仿宋"/>
          <w:b/>
          <w:bCs/>
          <w:spacing w:val="0"/>
          <w:w w:val="100"/>
          <w:position w:val="0"/>
          <w:sz w:val="24"/>
          <w:szCs w:val="24"/>
        </w:rPr>
      </w:pPr>
    </w:p>
    <w:p w14:paraId="7132F123">
      <w:pPr>
        <w:pStyle w:val="2"/>
        <w:keepNext w:val="0"/>
        <w:keepLines w:val="0"/>
        <w:pageBreakBefore w:val="0"/>
        <w:widowControl/>
        <w:kinsoku/>
        <w:wordWrap w:val="0"/>
        <w:overflowPunct/>
        <w:topLinePunct/>
        <w:autoSpaceDE/>
        <w:autoSpaceDN/>
        <w:bidi w:val="0"/>
        <w:adjustRightInd w:val="0"/>
        <w:snapToGrid w:val="0"/>
        <w:spacing w:line="360" w:lineRule="auto"/>
        <w:ind w:right="0"/>
        <w:jc w:val="center"/>
        <w:textAlignment w:val="baseline"/>
        <w:rPr>
          <w:rFonts w:hint="eastAsia" w:ascii="仿宋" w:hAnsi="仿宋" w:eastAsia="仿宋" w:cs="仿宋"/>
          <w:spacing w:val="0"/>
          <w:w w:val="100"/>
          <w:position w:val="0"/>
          <w:sz w:val="24"/>
          <w:szCs w:val="24"/>
        </w:rPr>
      </w:pPr>
      <w:r>
        <w:rPr>
          <w:rFonts w:hint="eastAsia" w:ascii="仿宋" w:hAnsi="仿宋" w:eastAsia="仿宋" w:cs="仿宋"/>
          <w:b/>
          <w:bCs/>
          <w:spacing w:val="0"/>
          <w:w w:val="100"/>
          <w:position w:val="0"/>
          <w:sz w:val="24"/>
          <w:szCs w:val="24"/>
        </w:rPr>
        <w:t>近3年内在经营活动中没有重大违法记录的书面声明</w:t>
      </w:r>
    </w:p>
    <w:p w14:paraId="799F7F5E">
      <w:pPr>
        <w:pStyle w:val="2"/>
        <w:keepNext w:val="0"/>
        <w:keepLines w:val="0"/>
        <w:pageBreakBefore w:val="0"/>
        <w:widowControl/>
        <w:kinsoku/>
        <w:wordWrap w:val="0"/>
        <w:overflowPunct/>
        <w:topLinePunct/>
        <w:autoSpaceDE/>
        <w:autoSpaceDN/>
        <w:bidi w:val="0"/>
        <w:adjustRightInd w:val="0"/>
        <w:snapToGrid w:val="0"/>
        <w:spacing w:line="480" w:lineRule="auto"/>
        <w:ind w:right="0"/>
        <w:jc w:val="both"/>
        <w:textAlignment w:val="baseline"/>
        <w:rPr>
          <w:rFonts w:hint="eastAsia" w:ascii="仿宋" w:hAnsi="仿宋" w:eastAsia="仿宋" w:cs="仿宋"/>
          <w:spacing w:val="0"/>
          <w:w w:val="100"/>
          <w:position w:val="0"/>
          <w:sz w:val="24"/>
          <w:szCs w:val="24"/>
        </w:rPr>
      </w:pPr>
    </w:p>
    <w:p w14:paraId="1CFAEDC7">
      <w:pPr>
        <w:pStyle w:val="2"/>
        <w:keepNext w:val="0"/>
        <w:keepLines w:val="0"/>
        <w:pageBreakBefore w:val="0"/>
        <w:widowControl/>
        <w:kinsoku/>
        <w:wordWrap w:val="0"/>
        <w:overflowPunct/>
        <w:topLinePunct/>
        <w:autoSpaceDE/>
        <w:autoSpaceDN/>
        <w:bidi w:val="0"/>
        <w:adjustRightInd w:val="0"/>
        <w:snapToGrid w:val="0"/>
        <w:spacing w:line="480" w:lineRule="auto"/>
        <w:ind w:right="0"/>
        <w:jc w:val="both"/>
        <w:textAlignment w:val="baseline"/>
        <w:rPr>
          <w:rFonts w:hint="eastAsia" w:ascii="仿宋" w:hAnsi="仿宋" w:eastAsia="仿宋" w:cs="仿宋"/>
          <w:spacing w:val="0"/>
          <w:w w:val="100"/>
          <w:position w:val="0"/>
          <w:sz w:val="24"/>
          <w:szCs w:val="24"/>
          <w:u w:val="single" w:color="auto"/>
        </w:rPr>
      </w:pPr>
      <w:r>
        <w:rPr>
          <w:rFonts w:hint="eastAsia" w:ascii="仿宋" w:hAnsi="仿宋" w:eastAsia="仿宋" w:cs="仿宋"/>
          <w:spacing w:val="0"/>
          <w:w w:val="100"/>
          <w:position w:val="0"/>
          <w:sz w:val="24"/>
          <w:szCs w:val="24"/>
        </w:rPr>
        <w:t>致：</w:t>
      </w:r>
      <w:r>
        <w:rPr>
          <w:rFonts w:hint="eastAsia" w:ascii="仿宋" w:hAnsi="仿宋" w:eastAsia="仿宋" w:cs="仿宋"/>
          <w:spacing w:val="0"/>
          <w:w w:val="100"/>
          <w:position w:val="0"/>
          <w:sz w:val="24"/>
          <w:szCs w:val="24"/>
          <w:u w:val="single" w:color="auto"/>
        </w:rPr>
        <w:t>(采购人名称)</w:t>
      </w:r>
    </w:p>
    <w:p w14:paraId="0A588CA1">
      <w:pPr>
        <w:pStyle w:val="2"/>
        <w:keepNext w:val="0"/>
        <w:keepLines w:val="0"/>
        <w:pageBreakBefore w:val="0"/>
        <w:widowControl/>
        <w:kinsoku/>
        <w:wordWrap w:val="0"/>
        <w:overflowPunct/>
        <w:topLinePunct/>
        <w:autoSpaceDE/>
        <w:autoSpaceDN/>
        <w:bidi w:val="0"/>
        <w:adjustRightInd w:val="0"/>
        <w:snapToGrid w:val="0"/>
        <w:spacing w:line="480" w:lineRule="auto"/>
        <w:ind w:right="0" w:firstLine="480" w:firstLineChars="200"/>
        <w:jc w:val="both"/>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我方作为</w:t>
      </w:r>
      <w:r>
        <w:rPr>
          <w:rFonts w:hint="eastAsia" w:ascii="仿宋" w:hAnsi="仿宋" w:eastAsia="仿宋" w:cs="仿宋"/>
          <w:spacing w:val="0"/>
          <w:w w:val="100"/>
          <w:position w:val="0"/>
          <w:sz w:val="24"/>
          <w:szCs w:val="24"/>
          <w:u w:val="single" w:color="auto"/>
        </w:rPr>
        <w:t>(项</w:t>
      </w:r>
      <w:r>
        <w:rPr>
          <w:rFonts w:hint="eastAsia" w:ascii="仿宋" w:hAnsi="仿宋" w:eastAsia="仿宋" w:cs="仿宋"/>
          <w:spacing w:val="0"/>
          <w:w w:val="100"/>
          <w:position w:val="0"/>
          <w:sz w:val="24"/>
          <w:szCs w:val="24"/>
          <w:u w:val="single" w:color="auto"/>
          <w:lang w:val="en-US" w:eastAsia="zh-CN"/>
        </w:rPr>
        <w:t>目</w:t>
      </w:r>
      <w:r>
        <w:rPr>
          <w:rFonts w:hint="eastAsia" w:ascii="仿宋" w:hAnsi="仿宋" w:eastAsia="仿宋" w:cs="仿宋"/>
          <w:spacing w:val="0"/>
          <w:w w:val="100"/>
          <w:position w:val="0"/>
          <w:sz w:val="24"/>
          <w:szCs w:val="24"/>
          <w:u w:val="single" w:color="auto"/>
        </w:rPr>
        <w:t>名称)</w:t>
      </w:r>
      <w:r>
        <w:rPr>
          <w:rFonts w:hint="eastAsia" w:ascii="仿宋" w:hAnsi="仿宋" w:eastAsia="仿宋" w:cs="仿宋"/>
          <w:spacing w:val="0"/>
          <w:w w:val="100"/>
          <w:position w:val="0"/>
          <w:sz w:val="24"/>
          <w:szCs w:val="24"/>
        </w:rPr>
        <w:t>(项目编号：</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rPr>
        <w:t>)的供应商，在此郑重声明：</w:t>
      </w:r>
    </w:p>
    <w:p w14:paraId="280FA94E">
      <w:pPr>
        <w:pStyle w:val="2"/>
        <w:keepNext w:val="0"/>
        <w:keepLines w:val="0"/>
        <w:pageBreakBefore w:val="0"/>
        <w:widowControl/>
        <w:kinsoku/>
        <w:wordWrap w:val="0"/>
        <w:overflowPunct/>
        <w:topLinePunct/>
        <w:autoSpaceDE/>
        <w:autoSpaceDN/>
        <w:bidi w:val="0"/>
        <w:adjustRightInd w:val="0"/>
        <w:snapToGrid w:val="0"/>
        <w:spacing w:line="480" w:lineRule="auto"/>
        <w:ind w:right="0" w:firstLine="480" w:firstLineChars="200"/>
        <w:jc w:val="both"/>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1、在参加本次政府采购活动前3年内的经营活动中</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rPr>
        <w:t>(填“没有”或“有”)重大违法记录。供应商在参加政府采购活动前3年内因违法经营被禁止在一定期限内参加政府采购活动，期限届满的，可以参加政府采购活动，但应提供期限届满的证明材料。</w:t>
      </w:r>
    </w:p>
    <w:p w14:paraId="31E4A89A">
      <w:pPr>
        <w:pStyle w:val="2"/>
        <w:keepNext w:val="0"/>
        <w:keepLines w:val="0"/>
        <w:pageBreakBefore w:val="0"/>
        <w:widowControl/>
        <w:kinsoku/>
        <w:wordWrap w:val="0"/>
        <w:overflowPunct/>
        <w:topLinePunct/>
        <w:autoSpaceDE/>
        <w:autoSpaceDN/>
        <w:bidi w:val="0"/>
        <w:adjustRightInd w:val="0"/>
        <w:snapToGrid w:val="0"/>
        <w:spacing w:line="480" w:lineRule="auto"/>
        <w:ind w:right="0" w:firstLine="480" w:firstLineChars="200"/>
        <w:jc w:val="both"/>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2、我方</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rPr>
        <w:t>(填“未被列入”或“被列入”)失信被执行人名单。</w:t>
      </w:r>
    </w:p>
    <w:p w14:paraId="179AFACB">
      <w:pPr>
        <w:pStyle w:val="2"/>
        <w:keepNext w:val="0"/>
        <w:keepLines w:val="0"/>
        <w:pageBreakBefore w:val="0"/>
        <w:widowControl/>
        <w:kinsoku/>
        <w:wordWrap w:val="0"/>
        <w:overflowPunct/>
        <w:topLinePunct/>
        <w:autoSpaceDE/>
        <w:autoSpaceDN/>
        <w:bidi w:val="0"/>
        <w:adjustRightInd w:val="0"/>
        <w:snapToGrid w:val="0"/>
        <w:spacing w:line="480" w:lineRule="auto"/>
        <w:ind w:right="0" w:firstLine="480" w:firstLineChars="200"/>
        <w:jc w:val="both"/>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3、我方</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rPr>
        <w:t>(填“未被列入”或“被列入”)重大税收违法案件当事人名单。</w:t>
      </w:r>
    </w:p>
    <w:p w14:paraId="115164F2">
      <w:pPr>
        <w:pStyle w:val="2"/>
        <w:keepNext w:val="0"/>
        <w:keepLines w:val="0"/>
        <w:pageBreakBefore w:val="0"/>
        <w:widowControl/>
        <w:kinsoku/>
        <w:wordWrap w:val="0"/>
        <w:overflowPunct/>
        <w:topLinePunct/>
        <w:autoSpaceDE/>
        <w:autoSpaceDN/>
        <w:bidi w:val="0"/>
        <w:adjustRightInd w:val="0"/>
        <w:snapToGrid w:val="0"/>
        <w:spacing w:line="480" w:lineRule="auto"/>
        <w:ind w:right="0" w:firstLine="480" w:firstLineChars="200"/>
        <w:jc w:val="both"/>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4、我方</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rPr>
        <w:t>(填“未被列入”或“被列入”)政府采购严重违法失信行为记录名单。如有不实，我方将无条件地退出本项目的采购活动，并遵照《中华人民共和国政府采购法》有关“提供虚假材料的规定”接受处罚。特此声明。</w:t>
      </w:r>
    </w:p>
    <w:p w14:paraId="7224F067">
      <w:pPr>
        <w:pStyle w:val="2"/>
        <w:keepNext w:val="0"/>
        <w:keepLines w:val="0"/>
        <w:pageBreakBefore w:val="0"/>
        <w:widowControl/>
        <w:kinsoku/>
        <w:wordWrap w:val="0"/>
        <w:overflowPunct/>
        <w:topLinePunct/>
        <w:autoSpaceDE/>
        <w:autoSpaceDN/>
        <w:bidi w:val="0"/>
        <w:adjustRightInd w:val="0"/>
        <w:snapToGrid w:val="0"/>
        <w:spacing w:line="480" w:lineRule="auto"/>
        <w:ind w:left="0" w:firstLine="480" w:firstLineChars="200"/>
        <w:jc w:val="right"/>
        <w:textAlignment w:val="baseline"/>
        <w:rPr>
          <w:rFonts w:hint="eastAsia" w:ascii="仿宋" w:hAnsi="仿宋" w:eastAsia="仿宋" w:cs="仿宋"/>
          <w:spacing w:val="0"/>
          <w:w w:val="100"/>
          <w:position w:val="0"/>
          <w:sz w:val="24"/>
          <w:szCs w:val="24"/>
        </w:rPr>
      </w:pPr>
    </w:p>
    <w:p w14:paraId="56D1034F">
      <w:pPr>
        <w:keepNext w:val="0"/>
        <w:keepLines w:val="0"/>
        <w:pageBreakBefore w:val="0"/>
        <w:widowControl/>
        <w:kinsoku w:val="0"/>
        <w:wordWrap/>
        <w:overflowPunct/>
        <w:topLinePunct w:val="0"/>
        <w:autoSpaceDE w:val="0"/>
        <w:autoSpaceDN w:val="0"/>
        <w:bidi w:val="0"/>
        <w:adjustRightInd w:val="0"/>
        <w:snapToGrid w:val="0"/>
        <w:spacing w:line="600" w:lineRule="exact"/>
        <w:ind w:right="420"/>
        <w:textAlignment w:val="baseline"/>
        <w:rPr>
          <w:rFonts w:hint="eastAsia" w:ascii="仿宋" w:hAnsi="仿宋" w:eastAsia="仿宋" w:cs="仿宋"/>
          <w:sz w:val="24"/>
          <w:szCs w:val="24"/>
        </w:rPr>
      </w:pPr>
      <w:r>
        <w:rPr>
          <w:rFonts w:hint="eastAsia" w:ascii="仿宋" w:hAnsi="仿宋" w:eastAsia="仿宋" w:cs="仿宋"/>
          <w:sz w:val="24"/>
          <w:szCs w:val="24"/>
        </w:rPr>
        <w:t>供应商名称（公章）：</w:t>
      </w:r>
    </w:p>
    <w:p w14:paraId="357F6CFD">
      <w:pPr>
        <w:keepNext w:val="0"/>
        <w:keepLines w:val="0"/>
        <w:pageBreakBefore w:val="0"/>
        <w:widowControl/>
        <w:kinsoku w:val="0"/>
        <w:wordWrap/>
        <w:overflowPunct/>
        <w:topLinePunct w:val="0"/>
        <w:autoSpaceDE w:val="0"/>
        <w:autoSpaceDN w:val="0"/>
        <w:bidi w:val="0"/>
        <w:adjustRightInd w:val="0"/>
        <w:snapToGrid w:val="0"/>
        <w:spacing w:line="600" w:lineRule="exact"/>
        <w:ind w:right="420"/>
        <w:textAlignment w:val="baseline"/>
        <w:rPr>
          <w:rFonts w:hint="eastAsia" w:ascii="仿宋" w:hAnsi="仿宋" w:eastAsia="仿宋" w:cs="仿宋"/>
          <w:sz w:val="24"/>
          <w:szCs w:val="24"/>
        </w:rPr>
      </w:pPr>
      <w:r>
        <w:rPr>
          <w:rFonts w:hint="eastAsia" w:ascii="仿宋" w:hAnsi="仿宋" w:eastAsia="仿宋" w:cs="仿宋"/>
          <w:sz w:val="24"/>
          <w:szCs w:val="24"/>
        </w:rPr>
        <w:t>日期：    年   月   日</w:t>
      </w:r>
    </w:p>
    <w:p w14:paraId="0FA442ED">
      <w:pPr>
        <w:rPr>
          <w:rFonts w:hint="eastAsia" w:ascii="仿宋" w:hAnsi="仿宋" w:eastAsia="仿宋" w:cs="仿宋"/>
          <w:b/>
          <w:bCs/>
          <w:spacing w:val="0"/>
          <w:w w:val="100"/>
          <w:position w:val="0"/>
          <w:sz w:val="24"/>
          <w:szCs w:val="24"/>
          <w:lang w:val="en-US" w:eastAsia="zh-CN"/>
        </w:rPr>
      </w:pPr>
      <w:r>
        <w:rPr>
          <w:rFonts w:hint="eastAsia" w:ascii="仿宋" w:hAnsi="仿宋" w:eastAsia="仿宋" w:cs="仿宋"/>
          <w:b/>
          <w:bCs/>
          <w:spacing w:val="0"/>
          <w:w w:val="100"/>
          <w:position w:val="0"/>
          <w:sz w:val="24"/>
          <w:szCs w:val="24"/>
          <w:lang w:val="en-US" w:eastAsia="zh-CN"/>
        </w:rPr>
        <w:br w:type="page"/>
      </w:r>
    </w:p>
    <w:p w14:paraId="6BA6A47A">
      <w:pPr>
        <w:pStyle w:val="2"/>
        <w:spacing w:before="46" w:line="221" w:lineRule="auto"/>
        <w:ind w:left="3"/>
        <w:outlineLvl w:val="0"/>
        <w:rPr>
          <w:rFonts w:hint="eastAsia" w:ascii="仿宋" w:hAnsi="仿宋" w:eastAsia="仿宋" w:cs="仿宋"/>
          <w:b/>
          <w:bCs/>
          <w:spacing w:val="0"/>
          <w:w w:val="100"/>
          <w:position w:val="0"/>
          <w:sz w:val="24"/>
          <w:szCs w:val="24"/>
          <w:lang w:val="en-US" w:eastAsia="zh-CN"/>
        </w:rPr>
      </w:pPr>
      <w:r>
        <w:rPr>
          <w:rFonts w:hint="eastAsia" w:ascii="仿宋" w:hAnsi="仿宋" w:eastAsia="仿宋" w:cs="仿宋"/>
          <w:b/>
          <w:bCs/>
          <w:spacing w:val="0"/>
          <w:w w:val="100"/>
          <w:position w:val="0"/>
          <w:sz w:val="24"/>
          <w:szCs w:val="24"/>
          <w:lang w:val="en-US" w:eastAsia="zh-CN"/>
        </w:rPr>
        <w:t>七、失信行为记录</w:t>
      </w:r>
    </w:p>
    <w:p w14:paraId="54945983">
      <w:pPr>
        <w:keepNext w:val="0"/>
        <w:keepLines w:val="0"/>
        <w:pageBreakBefore w:val="0"/>
        <w:widowControl/>
        <w:numPr>
          <w:ilvl w:val="0"/>
          <w:numId w:val="0"/>
        </w:numPr>
        <w:kinsoku w:val="0"/>
        <w:wordWrap/>
        <w:overflowPunct w:val="0"/>
        <w:topLinePunct w:val="0"/>
        <w:autoSpaceDE w:val="0"/>
        <w:autoSpaceDN w:val="0"/>
        <w:bidi w:val="0"/>
        <w:adjustRightInd w:val="0"/>
        <w:snapToGrid w:val="0"/>
        <w:spacing w:line="360" w:lineRule="auto"/>
        <w:ind w:leftChars="0"/>
        <w:textAlignment w:val="baseline"/>
        <w:rPr>
          <w:rFonts w:hint="eastAsia" w:ascii="仿宋" w:hAnsi="仿宋" w:eastAsia="仿宋" w:cs="仿宋"/>
          <w:b/>
          <w:bCs/>
          <w:snapToGrid w:val="0"/>
          <w:color w:val="000000"/>
          <w:kern w:val="0"/>
          <w:sz w:val="24"/>
          <w:szCs w:val="24"/>
          <w:lang w:val="en-US" w:eastAsia="zh-CN" w:bidi="ar-SA"/>
        </w:rPr>
      </w:pPr>
    </w:p>
    <w:p w14:paraId="0572CB3B">
      <w:pPr>
        <w:keepNext w:val="0"/>
        <w:keepLines w:val="0"/>
        <w:pageBreakBefore w:val="0"/>
        <w:widowControl/>
        <w:numPr>
          <w:ilvl w:val="0"/>
          <w:numId w:val="0"/>
        </w:numPr>
        <w:kinsoku w:val="0"/>
        <w:wordWrap/>
        <w:overflowPunct w:val="0"/>
        <w:topLinePunct w:val="0"/>
        <w:autoSpaceDE w:val="0"/>
        <w:autoSpaceDN w:val="0"/>
        <w:bidi w:val="0"/>
        <w:adjustRightInd w:val="0"/>
        <w:snapToGrid w:val="0"/>
        <w:spacing w:line="360" w:lineRule="auto"/>
        <w:ind w:leftChars="0"/>
        <w:textAlignment w:val="baseline"/>
        <w:rPr>
          <w:rFonts w:hint="eastAsia" w:ascii="仿宋" w:hAnsi="仿宋" w:eastAsia="仿宋" w:cs="仿宋"/>
          <w:b/>
          <w:bCs/>
          <w:snapToGrid w:val="0"/>
          <w:color w:val="000000"/>
          <w:kern w:val="0"/>
          <w:sz w:val="24"/>
          <w:szCs w:val="24"/>
          <w:lang w:val="en-US" w:eastAsia="zh-CN" w:bidi="ar-SA"/>
        </w:rPr>
      </w:pPr>
      <w:r>
        <w:rPr>
          <w:rFonts w:hint="eastAsia" w:ascii="仿宋" w:hAnsi="仿宋" w:eastAsia="仿宋" w:cs="仿宋"/>
          <w:b/>
          <w:bCs/>
          <w:snapToGrid w:val="0"/>
          <w:color w:val="000000"/>
          <w:kern w:val="0"/>
          <w:sz w:val="24"/>
          <w:szCs w:val="24"/>
          <w:lang w:val="en-US" w:eastAsia="zh-CN" w:bidi="ar-SA"/>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5D78DC15">
      <w:pPr>
        <w:keepNext w:val="0"/>
        <w:keepLines w:val="0"/>
        <w:pageBreakBefore w:val="0"/>
        <w:widowControl/>
        <w:kinsoku/>
        <w:wordWrap/>
        <w:overflowPunct w:val="0"/>
        <w:topLinePunct w:val="0"/>
        <w:autoSpaceDE w:val="0"/>
        <w:autoSpaceDN w:val="0"/>
        <w:bidi w:val="0"/>
        <w:adjustRightInd w:val="0"/>
        <w:snapToGrid w:val="0"/>
        <w:spacing w:line="360" w:lineRule="auto"/>
        <w:textAlignment w:val="baseline"/>
        <w:rPr>
          <w:rFonts w:hint="eastAsia" w:ascii="仿宋" w:hAnsi="仿宋" w:eastAsia="仿宋" w:cs="仿宋"/>
          <w:b w:val="0"/>
          <w:bCs w:val="0"/>
          <w:sz w:val="24"/>
          <w:szCs w:val="24"/>
          <w:lang w:eastAsia="zh-CN"/>
        </w:rPr>
      </w:pPr>
    </w:p>
    <w:p w14:paraId="4A61CE44">
      <w:pPr>
        <w:keepNext w:val="0"/>
        <w:keepLines w:val="0"/>
        <w:pageBreakBefore w:val="0"/>
        <w:widowControl/>
        <w:kinsoku/>
        <w:wordWrap/>
        <w:overflowPunct w:val="0"/>
        <w:topLinePunct w:val="0"/>
        <w:autoSpaceDE w:val="0"/>
        <w:autoSpaceDN w:val="0"/>
        <w:bidi w:val="0"/>
        <w:adjustRightInd w:val="0"/>
        <w:snapToGrid w:val="0"/>
        <w:spacing w:line="360" w:lineRule="auto"/>
        <w:textAlignment w:val="baseline"/>
        <w:rPr>
          <w:rFonts w:hint="eastAsia" w:ascii="仿宋" w:hAnsi="仿宋" w:eastAsia="仿宋" w:cs="仿宋"/>
          <w:b/>
          <w:bCs/>
          <w:sz w:val="24"/>
          <w:szCs w:val="24"/>
        </w:rPr>
      </w:pPr>
      <w:r>
        <w:rPr>
          <w:rFonts w:hint="eastAsia" w:ascii="仿宋" w:hAnsi="仿宋" w:eastAsia="仿宋" w:cs="仿宋"/>
          <w:b w:val="0"/>
          <w:bCs w:val="0"/>
          <w:sz w:val="24"/>
          <w:szCs w:val="24"/>
          <w:lang w:eastAsia="zh-CN"/>
        </w:rPr>
        <w:t>注：</w:t>
      </w:r>
      <w:r>
        <w:rPr>
          <w:rFonts w:hint="eastAsia" w:ascii="仿宋" w:hAnsi="仿宋" w:eastAsia="仿宋" w:cs="仿宋"/>
          <w:b w:val="0"/>
          <w:bCs w:val="0"/>
          <w:sz w:val="24"/>
          <w:szCs w:val="24"/>
        </w:rPr>
        <w:t>信用记录由采购代理机构在资格审查阶段前通过互联网或者相关系统查询，对列入失信被执行人、重大税收违法案件当事人名单、政府采购严重违法失信行为记录名单的供应商，采购人和采购代理机构将拒绝其参与政府采购活动，查询结果留存。</w:t>
      </w:r>
    </w:p>
    <w:p w14:paraId="3E90CA26">
      <w:pPr>
        <w:rPr>
          <w:rFonts w:hint="eastAsia" w:ascii="仿宋" w:hAnsi="仿宋" w:eastAsia="仿宋" w:cs="仿宋"/>
          <w:b/>
          <w:bCs/>
          <w:sz w:val="24"/>
          <w:szCs w:val="24"/>
        </w:rPr>
      </w:pPr>
      <w:r>
        <w:rPr>
          <w:rFonts w:hint="eastAsia" w:ascii="仿宋" w:hAnsi="仿宋" w:eastAsia="仿宋" w:cs="仿宋"/>
          <w:b/>
          <w:bCs/>
          <w:sz w:val="24"/>
          <w:szCs w:val="24"/>
        </w:rPr>
        <w:br w:type="page"/>
      </w:r>
    </w:p>
    <w:p w14:paraId="229BCA26">
      <w:pPr>
        <w:pStyle w:val="2"/>
        <w:spacing w:before="46" w:line="221" w:lineRule="auto"/>
        <w:ind w:left="3"/>
        <w:outlineLvl w:val="0"/>
        <w:rPr>
          <w:rFonts w:hint="eastAsia" w:ascii="仿宋" w:hAnsi="仿宋" w:eastAsia="仿宋" w:cs="仿宋"/>
          <w:b/>
          <w:bCs/>
          <w:spacing w:val="0"/>
          <w:w w:val="100"/>
          <w:position w:val="0"/>
          <w:sz w:val="24"/>
          <w:szCs w:val="24"/>
          <w:lang w:val="en-US" w:eastAsia="zh-CN"/>
        </w:rPr>
      </w:pPr>
      <w:r>
        <w:rPr>
          <w:rFonts w:hint="eastAsia" w:ascii="仿宋" w:hAnsi="仿宋" w:eastAsia="仿宋" w:cs="仿宋"/>
          <w:b/>
          <w:bCs/>
          <w:spacing w:val="0"/>
          <w:w w:val="100"/>
          <w:position w:val="0"/>
          <w:sz w:val="24"/>
          <w:szCs w:val="24"/>
          <w:lang w:val="en-US" w:eastAsia="zh-CN"/>
        </w:rPr>
        <w:t>八、法定代表人授权书</w:t>
      </w:r>
    </w:p>
    <w:p w14:paraId="6358481E">
      <w:pPr>
        <w:numPr>
          <w:ilvl w:val="0"/>
          <w:numId w:val="0"/>
        </w:numPr>
        <w:spacing w:line="560" w:lineRule="exac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注：（供应商为法人单位的）法定代表人亲自参加响应时，须提供本人身份证复印件；法定代表人授权他人参加响应时，须提供法定代表人委托授权书。</w:t>
      </w:r>
    </w:p>
    <w:p w14:paraId="7E0FEFF5">
      <w:pPr>
        <w:spacing w:line="560" w:lineRule="exact"/>
        <w:ind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（供应商为非法人单位的）响应文件中凡是需要法定代表人签字或盖章之处，非法人单位的负责人均参照执行。</w:t>
      </w:r>
    </w:p>
    <w:p w14:paraId="50CE4AF9">
      <w:pPr>
        <w:pStyle w:val="2"/>
        <w:spacing w:before="156" w:beforeLines="50" w:after="156" w:afterLines="50"/>
        <w:jc w:val="center"/>
        <w:rPr>
          <w:rFonts w:hint="eastAsia" w:ascii="仿宋" w:hAnsi="仿宋" w:eastAsia="仿宋" w:cs="仿宋"/>
          <w:b/>
          <w:bCs/>
          <w:kern w:val="0"/>
          <w:sz w:val="24"/>
          <w:szCs w:val="24"/>
        </w:rPr>
      </w:pP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lang w:val="en-US" w:eastAsia="zh-CN"/>
        </w:rPr>
        <w:t>1</w:t>
      </w: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rPr>
        <w:t>法定代表人（负责人）身份证明</w:t>
      </w:r>
    </w:p>
    <w:p w14:paraId="0949D676">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5FCC9BF">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统一社会信用代码：</w:t>
      </w:r>
      <w:r>
        <w:rPr>
          <w:rFonts w:hint="eastAsia" w:ascii="仿宋" w:hAnsi="仿宋" w:eastAsia="仿宋" w:cs="仿宋"/>
          <w:sz w:val="24"/>
          <w:szCs w:val="24"/>
          <w:u w:val="single"/>
        </w:rPr>
        <w:t xml:space="preserve">                       </w:t>
      </w:r>
    </w:p>
    <w:p w14:paraId="05194185">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注册地址：</w:t>
      </w:r>
      <w:r>
        <w:rPr>
          <w:rFonts w:hint="eastAsia" w:ascii="仿宋" w:hAnsi="仿宋" w:eastAsia="仿宋" w:cs="仿宋"/>
          <w:sz w:val="24"/>
          <w:szCs w:val="24"/>
          <w:u w:val="single"/>
        </w:rPr>
        <w:t xml:space="preserve">                               </w:t>
      </w:r>
    </w:p>
    <w:p w14:paraId="4C4A69C6">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年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7E1D296">
      <w:pPr>
        <w:autoSpaceDE w:val="0"/>
        <w:autoSpaceDN w:val="0"/>
        <w:adjustRightInd w:val="0"/>
        <w:snapToGrid w:val="0"/>
        <w:spacing w:before="156" w:beforeLines="50" w:line="360" w:lineRule="auto"/>
        <w:jc w:val="left"/>
        <w:rPr>
          <w:rFonts w:hint="eastAsia" w:ascii="仿宋" w:hAnsi="仿宋" w:eastAsia="仿宋" w:cs="仿宋"/>
          <w:sz w:val="24"/>
          <w:szCs w:val="24"/>
          <w:u w:val="single"/>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357E632E">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系</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的法定代表人（负责人）。</w:t>
      </w:r>
    </w:p>
    <w:p w14:paraId="4B6FE680">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特此证明。</w:t>
      </w:r>
    </w:p>
    <w:p w14:paraId="321A865B">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附：法定代表人</w:t>
      </w:r>
      <w:r>
        <w:rPr>
          <w:rFonts w:hint="eastAsia" w:ascii="仿宋" w:hAnsi="仿宋" w:eastAsia="仿宋" w:cs="仿宋"/>
          <w:sz w:val="24"/>
          <w:szCs w:val="24"/>
          <w:lang w:eastAsia="zh-CN"/>
        </w:rPr>
        <w:t>（负责人）</w:t>
      </w:r>
      <w:r>
        <w:rPr>
          <w:rFonts w:hint="eastAsia" w:ascii="仿宋" w:hAnsi="仿宋" w:eastAsia="仿宋" w:cs="仿宋"/>
          <w:sz w:val="24"/>
          <w:szCs w:val="24"/>
        </w:rPr>
        <w:t>身份证复印件</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D40C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5868" w:type="dxa"/>
            <w:vAlign w:val="center"/>
          </w:tcPr>
          <w:p w14:paraId="5199DCEC">
            <w:pPr>
              <w:autoSpaceDE w:val="0"/>
              <w:autoSpaceDN w:val="0"/>
              <w:adjustRightInd w:val="0"/>
              <w:snapToGrid w:val="0"/>
              <w:spacing w:before="156" w:beforeLines="50"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eastAsia="zh-CN"/>
              </w:rPr>
              <w:t>（负责人）</w:t>
            </w:r>
            <w:r>
              <w:rPr>
                <w:rFonts w:hint="eastAsia" w:ascii="仿宋" w:hAnsi="仿宋" w:eastAsia="仿宋" w:cs="仿宋"/>
                <w:sz w:val="24"/>
                <w:szCs w:val="24"/>
              </w:rPr>
              <w:t>身份证复印件粘贴处</w:t>
            </w:r>
          </w:p>
          <w:p w14:paraId="781D1B06">
            <w:pPr>
              <w:pStyle w:val="2"/>
              <w:jc w:val="center"/>
              <w:rPr>
                <w:rFonts w:hint="eastAsia" w:ascii="仿宋" w:hAnsi="仿宋" w:eastAsia="仿宋" w:cs="仿宋"/>
                <w:sz w:val="24"/>
                <w:szCs w:val="24"/>
              </w:rPr>
            </w:pPr>
            <w:r>
              <w:rPr>
                <w:rFonts w:hint="eastAsia" w:ascii="仿宋" w:hAnsi="仿宋" w:eastAsia="仿宋" w:cs="仿宋"/>
                <w:sz w:val="24"/>
                <w:szCs w:val="24"/>
              </w:rPr>
              <w:t>（正反面）</w:t>
            </w:r>
          </w:p>
          <w:p w14:paraId="3863B87E">
            <w:pPr>
              <w:snapToGrid w:val="0"/>
              <w:spacing w:line="480" w:lineRule="auto"/>
              <w:jc w:val="both"/>
              <w:rPr>
                <w:rFonts w:hint="eastAsia" w:ascii="仿宋" w:hAnsi="仿宋" w:eastAsia="仿宋" w:cs="仿宋"/>
                <w:sz w:val="24"/>
                <w:szCs w:val="24"/>
              </w:rPr>
            </w:pPr>
          </w:p>
        </w:tc>
      </w:tr>
    </w:tbl>
    <w:p w14:paraId="561344C7">
      <w:pPr>
        <w:adjustRightInd w:val="0"/>
        <w:snapToGrid w:val="0"/>
        <w:spacing w:line="360" w:lineRule="auto"/>
        <w:ind w:right="420"/>
        <w:rPr>
          <w:rFonts w:hint="eastAsia" w:ascii="仿宋" w:hAnsi="仿宋" w:eastAsia="仿宋" w:cs="仿宋"/>
          <w:sz w:val="24"/>
          <w:szCs w:val="24"/>
        </w:rPr>
      </w:pPr>
    </w:p>
    <w:p w14:paraId="37731912">
      <w:pPr>
        <w:adjustRightInd w:val="0"/>
        <w:snapToGrid w:val="0"/>
        <w:spacing w:line="360" w:lineRule="auto"/>
        <w:ind w:right="420"/>
        <w:rPr>
          <w:rFonts w:hint="eastAsia" w:ascii="仿宋" w:hAnsi="仿宋" w:eastAsia="仿宋" w:cs="仿宋"/>
          <w:sz w:val="24"/>
          <w:szCs w:val="24"/>
        </w:rPr>
      </w:pPr>
      <w:r>
        <w:rPr>
          <w:rFonts w:hint="eastAsia" w:ascii="仿宋" w:hAnsi="仿宋" w:eastAsia="仿宋" w:cs="仿宋"/>
          <w:sz w:val="24"/>
          <w:szCs w:val="24"/>
        </w:rPr>
        <w:t>供应商名称（公章）：</w:t>
      </w:r>
    </w:p>
    <w:p w14:paraId="4C89FB23">
      <w:pPr>
        <w:adjustRightInd w:val="0"/>
        <w:snapToGrid w:val="0"/>
        <w:spacing w:line="360" w:lineRule="auto"/>
        <w:ind w:right="420"/>
        <w:rPr>
          <w:rFonts w:hint="eastAsia" w:ascii="仿宋" w:hAnsi="仿宋" w:eastAsia="仿宋" w:cs="仿宋"/>
          <w:sz w:val="24"/>
          <w:szCs w:val="24"/>
        </w:rPr>
      </w:pPr>
      <w:r>
        <w:rPr>
          <w:rFonts w:hint="eastAsia" w:ascii="仿宋" w:hAnsi="仿宋" w:eastAsia="仿宋" w:cs="仿宋"/>
          <w:sz w:val="24"/>
          <w:szCs w:val="24"/>
        </w:rPr>
        <w:t>日期：    年   月   日</w:t>
      </w:r>
    </w:p>
    <w:p w14:paraId="4FA3BD8A">
      <w:pPr>
        <w:pStyle w:val="2"/>
        <w:rPr>
          <w:rFonts w:hint="eastAsia" w:ascii="仿宋" w:hAnsi="仿宋" w:eastAsia="仿宋" w:cs="仿宋"/>
          <w:sz w:val="24"/>
          <w:szCs w:val="24"/>
        </w:rPr>
      </w:pPr>
    </w:p>
    <w:p w14:paraId="7CB71105">
      <w:pPr>
        <w:adjustRightInd w:val="0"/>
        <w:snapToGrid w:val="0"/>
        <w:spacing w:line="360" w:lineRule="auto"/>
        <w:ind w:right="420"/>
        <w:rPr>
          <w:rFonts w:hint="eastAsia" w:ascii="仿宋" w:hAnsi="仿宋" w:eastAsia="仿宋" w:cs="仿宋"/>
          <w:sz w:val="24"/>
          <w:szCs w:val="24"/>
        </w:rPr>
      </w:pPr>
      <w:r>
        <w:rPr>
          <w:rFonts w:hint="eastAsia" w:ascii="仿宋" w:hAnsi="仿宋" w:eastAsia="仿宋" w:cs="仿宋"/>
          <w:b/>
          <w:bCs/>
          <w:sz w:val="24"/>
          <w:szCs w:val="24"/>
        </w:rPr>
        <w:t>说明：仅限法定代表人参加</w:t>
      </w:r>
      <w:r>
        <w:rPr>
          <w:rFonts w:hint="eastAsia" w:ascii="仿宋" w:hAnsi="仿宋" w:eastAsia="仿宋" w:cs="仿宋"/>
          <w:b/>
          <w:bCs/>
          <w:sz w:val="24"/>
          <w:szCs w:val="24"/>
          <w:lang w:val="en-US" w:eastAsia="zh-CN"/>
        </w:rPr>
        <w:t>响应</w:t>
      </w:r>
      <w:r>
        <w:rPr>
          <w:rFonts w:hint="eastAsia" w:ascii="仿宋" w:hAnsi="仿宋" w:eastAsia="仿宋" w:cs="仿宋"/>
          <w:b/>
          <w:bCs/>
          <w:sz w:val="24"/>
          <w:szCs w:val="24"/>
        </w:rPr>
        <w:t>时提供</w:t>
      </w:r>
      <w:r>
        <w:rPr>
          <w:rFonts w:hint="eastAsia" w:ascii="仿宋" w:hAnsi="仿宋" w:eastAsia="仿宋" w:cs="仿宋"/>
          <w:sz w:val="24"/>
          <w:szCs w:val="24"/>
        </w:rPr>
        <w:t>。</w:t>
      </w:r>
    </w:p>
    <w:p w14:paraId="2086EFBA">
      <w:pPr>
        <w:adjustRightInd w:val="0"/>
        <w:snapToGrid w:val="0"/>
        <w:spacing w:line="360" w:lineRule="auto"/>
        <w:ind w:right="420"/>
        <w:rPr>
          <w:rFonts w:hint="eastAsia" w:ascii="仿宋" w:hAnsi="仿宋" w:eastAsia="仿宋" w:cs="仿宋"/>
          <w:sz w:val="24"/>
          <w:szCs w:val="24"/>
        </w:rPr>
      </w:pPr>
    </w:p>
    <w:p w14:paraId="4575B518">
      <w:pPr>
        <w:rPr>
          <w:rFonts w:hint="eastAsia" w:ascii="仿宋" w:hAnsi="仿宋" w:eastAsia="仿宋" w:cs="仿宋"/>
          <w:b/>
          <w:bCs/>
          <w:sz w:val="24"/>
          <w:szCs w:val="24"/>
        </w:rPr>
      </w:pPr>
      <w:r>
        <w:rPr>
          <w:rFonts w:hint="eastAsia" w:ascii="仿宋" w:hAnsi="仿宋" w:eastAsia="仿宋" w:cs="仿宋"/>
          <w:b/>
          <w:bCs/>
          <w:sz w:val="24"/>
          <w:szCs w:val="24"/>
        </w:rPr>
        <w:br w:type="page"/>
      </w:r>
    </w:p>
    <w:p w14:paraId="20A6CB5F">
      <w:pPr>
        <w:spacing w:line="500" w:lineRule="exact"/>
        <w:jc w:val="center"/>
        <w:rPr>
          <w:rFonts w:hint="eastAsia" w:ascii="仿宋" w:hAnsi="仿宋" w:eastAsia="仿宋" w:cs="仿宋"/>
          <w:b/>
          <w:bCs/>
          <w:sz w:val="24"/>
          <w:szCs w:val="24"/>
        </w:rPr>
      </w:pP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lang w:val="en-US" w:eastAsia="zh-CN"/>
        </w:rPr>
        <w:t>2</w:t>
      </w:r>
      <w:r>
        <w:rPr>
          <w:rFonts w:hint="eastAsia" w:ascii="仿宋" w:hAnsi="仿宋" w:eastAsia="仿宋" w:cs="仿宋"/>
          <w:b/>
          <w:bCs/>
          <w:kern w:val="0"/>
          <w:sz w:val="24"/>
          <w:szCs w:val="24"/>
          <w:lang w:eastAsia="zh-CN"/>
        </w:rPr>
        <w:t>）</w:t>
      </w:r>
      <w:r>
        <w:rPr>
          <w:rFonts w:hint="eastAsia" w:ascii="仿宋" w:hAnsi="仿宋" w:eastAsia="仿宋" w:cs="仿宋"/>
          <w:b/>
          <w:bCs/>
          <w:sz w:val="24"/>
          <w:szCs w:val="24"/>
        </w:rPr>
        <w:t>法定代表人授权书</w:t>
      </w:r>
    </w:p>
    <w:p w14:paraId="46B974D3">
      <w:pPr>
        <w:spacing w:line="500" w:lineRule="exact"/>
        <w:rPr>
          <w:rFonts w:hint="eastAsia" w:ascii="仿宋" w:hAnsi="仿宋" w:eastAsia="仿宋" w:cs="仿宋"/>
          <w:spacing w:val="4"/>
          <w:sz w:val="24"/>
          <w:szCs w:val="24"/>
        </w:rPr>
      </w:pPr>
      <w:r>
        <w:rPr>
          <w:rFonts w:hint="eastAsia" w:ascii="仿宋" w:hAnsi="仿宋" w:eastAsia="仿宋" w:cs="仿宋"/>
          <w:spacing w:val="4"/>
          <w:sz w:val="24"/>
          <w:szCs w:val="24"/>
        </w:rPr>
        <w:t>致：</w:t>
      </w:r>
      <w:r>
        <w:rPr>
          <w:rFonts w:hint="eastAsia" w:ascii="仿宋" w:hAnsi="仿宋" w:eastAsia="仿宋" w:cs="仿宋"/>
          <w:spacing w:val="0"/>
          <w:w w:val="100"/>
          <w:position w:val="0"/>
          <w:sz w:val="24"/>
          <w:szCs w:val="24"/>
          <w:u w:val="single" w:color="auto"/>
        </w:rPr>
        <w:t>(采购人名称)</w:t>
      </w:r>
    </w:p>
    <w:p w14:paraId="26B9C995">
      <w:pPr>
        <w:spacing w:line="500"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供应商名称</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rPr>
        <w:t>按中华人民共和国法律于</w:t>
      </w:r>
      <w:r>
        <w:rPr>
          <w:rFonts w:hint="eastAsia" w:ascii="仿宋" w:hAnsi="仿宋" w:eastAsia="仿宋" w:cs="仿宋"/>
          <w:spacing w:val="4"/>
          <w:sz w:val="24"/>
          <w:szCs w:val="24"/>
          <w:u w:val="single"/>
        </w:rPr>
        <w:t>（  年  月  日 ）</w:t>
      </w:r>
      <w:r>
        <w:rPr>
          <w:rFonts w:hint="eastAsia" w:ascii="仿宋" w:hAnsi="仿宋" w:eastAsia="仿宋" w:cs="仿宋"/>
          <w:spacing w:val="4"/>
          <w:sz w:val="24"/>
          <w:szCs w:val="24"/>
        </w:rPr>
        <w:t>成立。</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法定代表人（负责人）姓名</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rPr>
        <w:t>特授权</w:t>
      </w:r>
      <w:r>
        <w:rPr>
          <w:rFonts w:hint="eastAsia" w:ascii="仿宋" w:hAnsi="仿宋" w:eastAsia="仿宋" w:cs="仿宋"/>
          <w:spacing w:val="4"/>
          <w:sz w:val="24"/>
          <w:szCs w:val="24"/>
          <w:u w:val="single"/>
        </w:rPr>
        <w:t xml:space="preserve">（ </w:t>
      </w:r>
      <w:r>
        <w:rPr>
          <w:rFonts w:hint="eastAsia" w:ascii="仿宋" w:hAnsi="仿宋" w:eastAsia="仿宋" w:cs="仿宋"/>
          <w:sz w:val="24"/>
          <w:szCs w:val="24"/>
          <w:u w:val="single"/>
        </w:rPr>
        <w:t>授权代表</w:t>
      </w:r>
      <w:r>
        <w:rPr>
          <w:rFonts w:hint="eastAsia" w:ascii="仿宋" w:hAnsi="仿宋" w:eastAsia="仿宋" w:cs="仿宋"/>
          <w:spacing w:val="4"/>
          <w:sz w:val="24"/>
          <w:szCs w:val="24"/>
          <w:u w:val="single"/>
        </w:rPr>
        <w:t>姓名 ）</w:t>
      </w:r>
      <w:r>
        <w:rPr>
          <w:rFonts w:hint="eastAsia" w:ascii="仿宋" w:hAnsi="仿宋" w:eastAsia="仿宋" w:cs="仿宋"/>
          <w:spacing w:val="4"/>
          <w:sz w:val="24"/>
          <w:szCs w:val="24"/>
        </w:rPr>
        <w:t>代表我公司全权办理针对本次</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u w:val="single" w:color="auto"/>
          <w:lang w:eastAsia="zh-CN"/>
        </w:rPr>
        <w:t>（</w:t>
      </w:r>
      <w:r>
        <w:rPr>
          <w:rFonts w:hint="eastAsia" w:ascii="仿宋" w:hAnsi="仿宋" w:eastAsia="仿宋" w:cs="仿宋"/>
          <w:spacing w:val="0"/>
          <w:w w:val="100"/>
          <w:position w:val="0"/>
          <w:sz w:val="24"/>
          <w:szCs w:val="24"/>
          <w:u w:val="single" w:color="auto"/>
        </w:rPr>
        <w:t>项</w:t>
      </w:r>
      <w:r>
        <w:rPr>
          <w:rFonts w:hint="eastAsia" w:ascii="仿宋" w:hAnsi="仿宋" w:eastAsia="仿宋" w:cs="仿宋"/>
          <w:spacing w:val="0"/>
          <w:w w:val="100"/>
          <w:position w:val="0"/>
          <w:sz w:val="24"/>
          <w:szCs w:val="24"/>
          <w:u w:val="single" w:color="auto"/>
          <w:lang w:val="en-US" w:eastAsia="zh-CN"/>
        </w:rPr>
        <w:t>目</w:t>
      </w:r>
      <w:r>
        <w:rPr>
          <w:rFonts w:hint="eastAsia" w:ascii="仿宋" w:hAnsi="仿宋" w:eastAsia="仿宋" w:cs="仿宋"/>
          <w:spacing w:val="0"/>
          <w:w w:val="100"/>
          <w:position w:val="0"/>
          <w:sz w:val="24"/>
          <w:szCs w:val="24"/>
          <w:u w:val="single" w:color="auto"/>
        </w:rPr>
        <w:t>名称</w:t>
      </w:r>
      <w:r>
        <w:rPr>
          <w:rFonts w:hint="eastAsia" w:ascii="仿宋" w:hAnsi="仿宋" w:eastAsia="仿宋" w:cs="仿宋"/>
          <w:spacing w:val="0"/>
          <w:w w:val="100"/>
          <w:position w:val="0"/>
          <w:sz w:val="24"/>
          <w:szCs w:val="24"/>
          <w:u w:val="single" w:color="auto"/>
          <w:lang w:eastAsia="zh-CN"/>
        </w:rPr>
        <w:t>）</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lang w:eastAsia="zh-CN"/>
        </w:rPr>
        <w:t>（</w:t>
      </w:r>
      <w:r>
        <w:rPr>
          <w:rFonts w:hint="eastAsia" w:ascii="仿宋" w:hAnsi="仿宋" w:eastAsia="仿宋" w:cs="仿宋"/>
          <w:spacing w:val="0"/>
          <w:w w:val="100"/>
          <w:position w:val="0"/>
          <w:sz w:val="24"/>
          <w:szCs w:val="24"/>
        </w:rPr>
        <w:t>项目编号：</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lang w:eastAsia="zh-CN"/>
        </w:rPr>
        <w:t>）</w:t>
      </w:r>
      <w:r>
        <w:rPr>
          <w:rFonts w:hint="eastAsia" w:ascii="仿宋" w:hAnsi="仿宋" w:eastAsia="仿宋" w:cs="仿宋"/>
          <w:spacing w:val="4"/>
          <w:sz w:val="24"/>
          <w:szCs w:val="24"/>
        </w:rPr>
        <w:t>投标</w:t>
      </w:r>
      <w:r>
        <w:rPr>
          <w:rFonts w:hint="eastAsia" w:ascii="仿宋" w:hAnsi="仿宋" w:eastAsia="仿宋" w:cs="仿宋"/>
          <w:spacing w:val="4"/>
          <w:sz w:val="24"/>
          <w:szCs w:val="24"/>
          <w:lang w:val="en-US" w:eastAsia="zh-CN"/>
        </w:rPr>
        <w:t>响应</w:t>
      </w:r>
      <w:r>
        <w:rPr>
          <w:rFonts w:hint="eastAsia" w:ascii="仿宋" w:hAnsi="仿宋" w:eastAsia="仿宋" w:cs="仿宋"/>
          <w:spacing w:val="4"/>
          <w:sz w:val="24"/>
          <w:szCs w:val="24"/>
        </w:rPr>
        <w:t>、谈判、签约等具体工作，并签署全部有关的文件、协议及合同。</w:t>
      </w:r>
    </w:p>
    <w:p w14:paraId="422E224F">
      <w:pPr>
        <w:spacing w:line="500"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我公司对</w:t>
      </w:r>
      <w:r>
        <w:rPr>
          <w:rFonts w:hint="eastAsia" w:ascii="仿宋" w:hAnsi="仿宋" w:eastAsia="仿宋" w:cs="仿宋"/>
          <w:sz w:val="24"/>
          <w:szCs w:val="24"/>
        </w:rPr>
        <w:t>授权代表</w:t>
      </w:r>
      <w:r>
        <w:rPr>
          <w:rFonts w:hint="eastAsia" w:ascii="仿宋" w:hAnsi="仿宋" w:eastAsia="仿宋" w:cs="仿宋"/>
          <w:spacing w:val="4"/>
          <w:sz w:val="24"/>
          <w:szCs w:val="24"/>
        </w:rPr>
        <w:t>的签名负全部责任。</w:t>
      </w:r>
    </w:p>
    <w:p w14:paraId="0A7F317A">
      <w:pPr>
        <w:spacing w:line="500" w:lineRule="exact"/>
        <w:ind w:right="540" w:rightChars="257" w:firstLine="480" w:firstLineChars="200"/>
        <w:rPr>
          <w:rFonts w:hint="eastAsia" w:ascii="仿宋" w:hAnsi="仿宋" w:eastAsia="仿宋" w:cs="仿宋"/>
          <w:spacing w:val="4"/>
          <w:sz w:val="24"/>
          <w:szCs w:val="24"/>
        </w:rPr>
      </w:pPr>
      <w:r>
        <w:rPr>
          <w:rFonts w:hint="eastAsia" w:ascii="仿宋" w:hAnsi="仿宋" w:eastAsia="仿宋" w:cs="仿宋"/>
          <w:sz w:val="24"/>
          <w:szCs w:val="24"/>
        </w:rPr>
        <w:t>委托期限：</w:t>
      </w:r>
      <w:r>
        <w:rPr>
          <w:rFonts w:hint="eastAsia" w:ascii="仿宋" w:hAnsi="仿宋" w:eastAsia="仿宋" w:cs="仿宋"/>
          <w:sz w:val="24"/>
          <w:szCs w:val="24"/>
          <w:lang w:val="zh-CN"/>
        </w:rPr>
        <w:t>自开标之日起</w:t>
      </w:r>
      <w:r>
        <w:rPr>
          <w:rFonts w:hint="eastAsia" w:ascii="仿宋" w:hAnsi="仿宋" w:eastAsia="仿宋" w:cs="仿宋"/>
          <w:sz w:val="24"/>
          <w:szCs w:val="24"/>
          <w:u w:val="single"/>
        </w:rPr>
        <w:t>90</w:t>
      </w:r>
      <w:r>
        <w:rPr>
          <w:rFonts w:hint="eastAsia" w:ascii="仿宋" w:hAnsi="仿宋" w:eastAsia="仿宋" w:cs="仿宋"/>
          <w:sz w:val="24"/>
          <w:szCs w:val="24"/>
          <w:lang w:val="zh-CN"/>
        </w:rPr>
        <w:t>天。</w:t>
      </w:r>
    </w:p>
    <w:p w14:paraId="1DB69B35">
      <w:pPr>
        <w:spacing w:line="360" w:lineRule="auto"/>
        <w:ind w:firstLine="496" w:firstLineChars="200"/>
        <w:jc w:val="left"/>
        <w:rPr>
          <w:rFonts w:hint="eastAsia" w:ascii="仿宋" w:hAnsi="仿宋" w:eastAsia="仿宋" w:cs="仿宋"/>
          <w:spacing w:val="4"/>
          <w:sz w:val="24"/>
          <w:szCs w:val="24"/>
        </w:rPr>
      </w:pPr>
    </w:p>
    <w:tbl>
      <w:tblPr>
        <w:tblStyle w:val="3"/>
        <w:tblW w:w="0" w:type="auto"/>
        <w:jc w:val="center"/>
        <w:tblLayout w:type="fixed"/>
        <w:tblCellMar>
          <w:top w:w="0" w:type="dxa"/>
          <w:left w:w="108" w:type="dxa"/>
          <w:bottom w:w="0" w:type="dxa"/>
          <w:right w:w="108" w:type="dxa"/>
        </w:tblCellMar>
      </w:tblPr>
      <w:tblGrid>
        <w:gridCol w:w="3930"/>
        <w:gridCol w:w="4260"/>
      </w:tblGrid>
      <w:tr w14:paraId="0073425C">
        <w:tblPrEx>
          <w:tblCellMar>
            <w:top w:w="0" w:type="dxa"/>
            <w:left w:w="108" w:type="dxa"/>
            <w:bottom w:w="0" w:type="dxa"/>
            <w:right w:w="108" w:type="dxa"/>
          </w:tblCellMar>
        </w:tblPrEx>
        <w:trPr>
          <w:trHeight w:val="600" w:hRule="atLeast"/>
          <w:jc w:val="center"/>
        </w:trPr>
        <w:tc>
          <w:tcPr>
            <w:tcW w:w="3930" w:type="dxa"/>
            <w:vAlign w:val="center"/>
          </w:tcPr>
          <w:p w14:paraId="1FEE143C">
            <w:pPr>
              <w:spacing w:line="360" w:lineRule="auto"/>
              <w:jc w:val="left"/>
              <w:rPr>
                <w:rFonts w:hint="eastAsia" w:ascii="仿宋" w:hAnsi="仿宋" w:eastAsia="仿宋" w:cs="仿宋"/>
                <w:spacing w:val="4"/>
                <w:sz w:val="24"/>
                <w:szCs w:val="24"/>
              </w:rPr>
            </w:pPr>
            <w:r>
              <w:rPr>
                <w:rFonts w:hint="eastAsia" w:ascii="仿宋" w:hAnsi="仿宋" w:eastAsia="仿宋" w:cs="仿宋"/>
                <w:spacing w:val="4"/>
                <w:sz w:val="24"/>
                <w:szCs w:val="24"/>
              </w:rPr>
              <w:t>被授权人签字或盖章：</w:t>
            </w:r>
          </w:p>
        </w:tc>
        <w:tc>
          <w:tcPr>
            <w:tcW w:w="4260" w:type="dxa"/>
            <w:vAlign w:val="center"/>
          </w:tcPr>
          <w:p w14:paraId="1D808A3D">
            <w:pPr>
              <w:spacing w:line="360" w:lineRule="auto"/>
              <w:jc w:val="left"/>
              <w:rPr>
                <w:rFonts w:hint="eastAsia" w:ascii="仿宋" w:hAnsi="仿宋" w:eastAsia="仿宋" w:cs="仿宋"/>
                <w:spacing w:val="4"/>
                <w:sz w:val="24"/>
                <w:szCs w:val="24"/>
              </w:rPr>
            </w:pPr>
            <w:r>
              <w:rPr>
                <w:rFonts w:hint="eastAsia" w:ascii="仿宋" w:hAnsi="仿宋" w:eastAsia="仿宋" w:cs="仿宋"/>
                <w:spacing w:val="4"/>
                <w:sz w:val="24"/>
                <w:szCs w:val="24"/>
              </w:rPr>
              <w:t>法定代表人（负责人）签字或盖章：</w:t>
            </w:r>
          </w:p>
        </w:tc>
      </w:tr>
      <w:tr w14:paraId="32DA5058">
        <w:tblPrEx>
          <w:tblCellMar>
            <w:top w:w="0" w:type="dxa"/>
            <w:left w:w="108" w:type="dxa"/>
            <w:bottom w:w="0" w:type="dxa"/>
            <w:right w:w="108" w:type="dxa"/>
          </w:tblCellMar>
        </w:tblPrEx>
        <w:trPr>
          <w:trHeight w:val="600" w:hRule="atLeast"/>
          <w:jc w:val="center"/>
        </w:trPr>
        <w:tc>
          <w:tcPr>
            <w:tcW w:w="3930" w:type="dxa"/>
            <w:vAlign w:val="center"/>
          </w:tcPr>
          <w:p w14:paraId="2FB5397C">
            <w:pPr>
              <w:spacing w:line="360" w:lineRule="auto"/>
              <w:jc w:val="left"/>
              <w:rPr>
                <w:rFonts w:hint="eastAsia" w:ascii="仿宋" w:hAnsi="仿宋" w:eastAsia="仿宋" w:cs="仿宋"/>
                <w:spacing w:val="4"/>
                <w:sz w:val="24"/>
                <w:szCs w:val="24"/>
              </w:rPr>
            </w:pPr>
            <w:r>
              <w:rPr>
                <w:rFonts w:hint="eastAsia" w:ascii="仿宋" w:hAnsi="仿宋" w:eastAsia="仿宋" w:cs="仿宋"/>
                <w:spacing w:val="4"/>
                <w:sz w:val="24"/>
                <w:szCs w:val="24"/>
              </w:rPr>
              <w:t>职务：</w:t>
            </w:r>
          </w:p>
        </w:tc>
        <w:tc>
          <w:tcPr>
            <w:tcW w:w="4260" w:type="dxa"/>
            <w:vAlign w:val="center"/>
          </w:tcPr>
          <w:p w14:paraId="2846501A">
            <w:pPr>
              <w:spacing w:line="360" w:lineRule="auto"/>
              <w:jc w:val="left"/>
              <w:rPr>
                <w:rFonts w:hint="eastAsia" w:ascii="仿宋" w:hAnsi="仿宋" w:eastAsia="仿宋" w:cs="仿宋"/>
                <w:spacing w:val="4"/>
                <w:sz w:val="24"/>
                <w:szCs w:val="24"/>
              </w:rPr>
            </w:pPr>
            <w:r>
              <w:rPr>
                <w:rFonts w:hint="eastAsia" w:ascii="仿宋" w:hAnsi="仿宋" w:eastAsia="仿宋" w:cs="仿宋"/>
                <w:spacing w:val="4"/>
                <w:sz w:val="24"/>
                <w:szCs w:val="24"/>
              </w:rPr>
              <w:t>职务：</w:t>
            </w:r>
          </w:p>
        </w:tc>
      </w:tr>
      <w:tr w14:paraId="7DFC1FF9">
        <w:tblPrEx>
          <w:tblCellMar>
            <w:top w:w="0" w:type="dxa"/>
            <w:left w:w="108" w:type="dxa"/>
            <w:bottom w:w="0" w:type="dxa"/>
            <w:right w:w="108" w:type="dxa"/>
          </w:tblCellMar>
        </w:tblPrEx>
        <w:trPr>
          <w:trHeight w:val="600" w:hRule="atLeast"/>
          <w:jc w:val="center"/>
        </w:trPr>
        <w:tc>
          <w:tcPr>
            <w:tcW w:w="3930" w:type="dxa"/>
            <w:vAlign w:val="center"/>
          </w:tcPr>
          <w:p w14:paraId="1C78C4ED">
            <w:pPr>
              <w:spacing w:line="360" w:lineRule="auto"/>
              <w:jc w:val="left"/>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c>
          <w:tcPr>
            <w:tcW w:w="4260" w:type="dxa"/>
            <w:vAlign w:val="center"/>
          </w:tcPr>
          <w:p w14:paraId="3BAB50E6">
            <w:pPr>
              <w:spacing w:line="360" w:lineRule="auto"/>
              <w:jc w:val="left"/>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r>
      <w:tr w14:paraId="572DEB17">
        <w:tblPrEx>
          <w:tblCellMar>
            <w:top w:w="0" w:type="dxa"/>
            <w:left w:w="108" w:type="dxa"/>
            <w:bottom w:w="0" w:type="dxa"/>
            <w:right w:w="108" w:type="dxa"/>
          </w:tblCellMar>
        </w:tblPrEx>
        <w:trPr>
          <w:trHeight w:val="600" w:hRule="atLeast"/>
          <w:jc w:val="center"/>
        </w:trPr>
        <w:tc>
          <w:tcPr>
            <w:tcW w:w="3930" w:type="dxa"/>
            <w:vAlign w:val="center"/>
          </w:tcPr>
          <w:p w14:paraId="1C9C00D9">
            <w:pPr>
              <w:spacing w:line="360" w:lineRule="auto"/>
              <w:jc w:val="left"/>
              <w:rPr>
                <w:rFonts w:hint="eastAsia" w:ascii="仿宋" w:hAnsi="仿宋" w:eastAsia="仿宋" w:cs="仿宋"/>
                <w:spacing w:val="4"/>
                <w:sz w:val="24"/>
                <w:szCs w:val="24"/>
              </w:rPr>
            </w:pPr>
            <w:r>
              <w:rPr>
                <w:rFonts w:hint="eastAsia" w:ascii="仿宋" w:hAnsi="仿宋" w:eastAsia="仿宋" w:cs="仿宋"/>
                <w:spacing w:val="4"/>
                <w:sz w:val="24"/>
                <w:szCs w:val="24"/>
              </w:rPr>
              <w:t>所在部门：</w:t>
            </w:r>
          </w:p>
        </w:tc>
        <w:tc>
          <w:tcPr>
            <w:tcW w:w="4260" w:type="dxa"/>
            <w:vAlign w:val="center"/>
          </w:tcPr>
          <w:p w14:paraId="34975AE6">
            <w:pPr>
              <w:spacing w:line="360" w:lineRule="auto"/>
              <w:jc w:val="left"/>
              <w:rPr>
                <w:rFonts w:hint="eastAsia" w:ascii="仿宋" w:hAnsi="仿宋" w:eastAsia="仿宋" w:cs="仿宋"/>
                <w:spacing w:val="4"/>
                <w:sz w:val="24"/>
                <w:szCs w:val="24"/>
              </w:rPr>
            </w:pPr>
          </w:p>
        </w:tc>
      </w:tr>
    </w:tbl>
    <w:p w14:paraId="7CFB5DCB">
      <w:pPr>
        <w:spacing w:line="360" w:lineRule="auto"/>
        <w:ind w:firstLine="505" w:firstLineChars="204"/>
        <w:rPr>
          <w:rFonts w:hint="eastAsia" w:ascii="仿宋" w:hAnsi="仿宋" w:eastAsia="仿宋" w:cs="仿宋"/>
          <w:spacing w:val="4"/>
          <w:sz w:val="24"/>
          <w:szCs w:val="24"/>
        </w:rPr>
      </w:pPr>
      <w:r>
        <w:rPr>
          <w:rFonts w:hint="eastAsia" w:ascii="仿宋" w:hAnsi="仿宋" w:eastAsia="仿宋" w:cs="仿宋"/>
          <w:spacing w:val="4"/>
          <w:sz w:val="24"/>
          <w:szCs w:val="24"/>
        </w:rPr>
        <w:t>附：法定代表人、被授权人身份证复印件</w:t>
      </w:r>
    </w:p>
    <w:tbl>
      <w:tblPr>
        <w:tblStyle w:val="3"/>
        <w:tblW w:w="0" w:type="auto"/>
        <w:jc w:val="center"/>
        <w:tblLayout w:type="fixed"/>
        <w:tblCellMar>
          <w:top w:w="0" w:type="dxa"/>
          <w:left w:w="108" w:type="dxa"/>
          <w:bottom w:w="0" w:type="dxa"/>
          <w:right w:w="108" w:type="dxa"/>
        </w:tblCellMar>
      </w:tblPr>
      <w:tblGrid>
        <w:gridCol w:w="4240"/>
        <w:gridCol w:w="4240"/>
      </w:tblGrid>
      <w:tr w14:paraId="00B383E5">
        <w:tblPrEx>
          <w:tblCellMar>
            <w:top w:w="0" w:type="dxa"/>
            <w:left w:w="108" w:type="dxa"/>
            <w:bottom w:w="0" w:type="dxa"/>
            <w:right w:w="108" w:type="dxa"/>
          </w:tblCellMar>
        </w:tblPrEx>
        <w:trPr>
          <w:trHeight w:val="2426" w:hRule="atLeast"/>
          <w:jc w:val="center"/>
        </w:trPr>
        <w:tc>
          <w:tcPr>
            <w:tcW w:w="4240" w:type="dxa"/>
            <w:tcBorders>
              <w:top w:val="single" w:color="auto" w:sz="6" w:space="0"/>
              <w:left w:val="single" w:color="auto" w:sz="6" w:space="0"/>
              <w:bottom w:val="single" w:color="auto" w:sz="6" w:space="0"/>
              <w:right w:val="single" w:color="auto" w:sz="6" w:space="0"/>
            </w:tcBorders>
            <w:vAlign w:val="center"/>
          </w:tcPr>
          <w:p w14:paraId="51B8EAD6">
            <w:pPr>
              <w:spacing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授权代表身份证复印件粘贴处</w:t>
            </w:r>
          </w:p>
          <w:p w14:paraId="4A0A0C9B">
            <w:pPr>
              <w:spacing w:line="360" w:lineRule="auto"/>
              <w:jc w:val="center"/>
              <w:rPr>
                <w:rFonts w:hint="eastAsia" w:ascii="仿宋" w:hAnsi="仿宋" w:eastAsia="仿宋" w:cs="仿宋"/>
                <w:sz w:val="24"/>
                <w:szCs w:val="24"/>
                <w:u w:val="single"/>
              </w:rPr>
            </w:pPr>
            <w:r>
              <w:rPr>
                <w:rFonts w:hint="eastAsia" w:ascii="仿宋" w:hAnsi="仿宋" w:eastAsia="仿宋" w:cs="仿宋"/>
                <w:sz w:val="24"/>
                <w:szCs w:val="24"/>
                <w:lang w:val="zh-CN"/>
              </w:rPr>
              <w:t>（正反面）</w:t>
            </w:r>
          </w:p>
        </w:tc>
        <w:tc>
          <w:tcPr>
            <w:tcW w:w="4240" w:type="dxa"/>
            <w:tcBorders>
              <w:top w:val="single" w:color="auto" w:sz="6" w:space="0"/>
              <w:left w:val="single" w:color="auto" w:sz="6" w:space="0"/>
              <w:bottom w:val="single" w:color="auto" w:sz="6" w:space="0"/>
              <w:right w:val="single" w:color="auto" w:sz="6" w:space="0"/>
            </w:tcBorders>
            <w:vAlign w:val="center"/>
          </w:tcPr>
          <w:p w14:paraId="4E090A67">
            <w:pPr>
              <w:spacing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法定代表人（负责人）身份证复印件粘贴处</w:t>
            </w:r>
          </w:p>
          <w:p w14:paraId="71CA4531">
            <w:pPr>
              <w:spacing w:line="360" w:lineRule="auto"/>
              <w:jc w:val="center"/>
              <w:rPr>
                <w:rFonts w:hint="eastAsia" w:ascii="仿宋" w:hAnsi="仿宋" w:eastAsia="仿宋" w:cs="仿宋"/>
                <w:sz w:val="24"/>
                <w:szCs w:val="24"/>
                <w:u w:val="single"/>
              </w:rPr>
            </w:pPr>
            <w:r>
              <w:rPr>
                <w:rFonts w:hint="eastAsia" w:ascii="仿宋" w:hAnsi="仿宋" w:eastAsia="仿宋" w:cs="仿宋"/>
                <w:sz w:val="24"/>
                <w:szCs w:val="24"/>
                <w:lang w:val="zh-CN"/>
              </w:rPr>
              <w:t>（正反面）</w:t>
            </w:r>
          </w:p>
        </w:tc>
      </w:tr>
    </w:tbl>
    <w:p w14:paraId="5964D551">
      <w:pPr>
        <w:spacing w:line="360" w:lineRule="auto"/>
        <w:rPr>
          <w:rFonts w:hint="eastAsia" w:ascii="仿宋" w:hAnsi="仿宋" w:eastAsia="仿宋" w:cs="仿宋"/>
          <w:spacing w:val="4"/>
          <w:sz w:val="24"/>
          <w:szCs w:val="24"/>
        </w:rPr>
      </w:pPr>
    </w:p>
    <w:p w14:paraId="7F86DA38">
      <w:pPr>
        <w:adjustRightInd w:val="0"/>
        <w:snapToGrid w:val="0"/>
        <w:spacing w:line="360" w:lineRule="auto"/>
        <w:ind w:right="420"/>
        <w:rPr>
          <w:rFonts w:hint="eastAsia" w:ascii="仿宋" w:hAnsi="仿宋" w:eastAsia="仿宋" w:cs="仿宋"/>
          <w:sz w:val="24"/>
          <w:szCs w:val="24"/>
        </w:rPr>
      </w:pPr>
      <w:r>
        <w:rPr>
          <w:rFonts w:hint="eastAsia" w:ascii="仿宋" w:hAnsi="仿宋" w:eastAsia="仿宋" w:cs="仿宋"/>
          <w:sz w:val="24"/>
          <w:szCs w:val="24"/>
        </w:rPr>
        <w:t>供应商名称（公章）：</w:t>
      </w:r>
    </w:p>
    <w:p w14:paraId="39F828BB">
      <w:pPr>
        <w:adjustRightInd w:val="0"/>
        <w:snapToGrid w:val="0"/>
        <w:spacing w:line="360" w:lineRule="auto"/>
        <w:ind w:right="420"/>
        <w:rPr>
          <w:rFonts w:hint="eastAsia" w:ascii="仿宋" w:hAnsi="仿宋" w:eastAsia="仿宋" w:cs="仿宋"/>
          <w:sz w:val="24"/>
          <w:szCs w:val="24"/>
        </w:rPr>
      </w:pPr>
      <w:r>
        <w:rPr>
          <w:rFonts w:hint="eastAsia" w:ascii="仿宋" w:hAnsi="仿宋" w:eastAsia="仿宋" w:cs="仿宋"/>
          <w:sz w:val="24"/>
          <w:szCs w:val="24"/>
        </w:rPr>
        <w:t>日期：    年   月   日</w:t>
      </w:r>
    </w:p>
    <w:p w14:paraId="706E0274">
      <w:pPr>
        <w:tabs>
          <w:tab w:val="left" w:pos="4860"/>
        </w:tabs>
        <w:spacing w:line="588" w:lineRule="exact"/>
        <w:ind w:right="1560"/>
        <w:rPr>
          <w:rFonts w:hint="eastAsia" w:ascii="仿宋" w:hAnsi="仿宋" w:eastAsia="仿宋" w:cs="仿宋"/>
          <w:b/>
          <w:bCs/>
          <w:sz w:val="24"/>
          <w:szCs w:val="24"/>
        </w:rPr>
      </w:pPr>
      <w:r>
        <w:rPr>
          <w:rFonts w:hint="eastAsia" w:ascii="仿宋" w:hAnsi="仿宋" w:eastAsia="仿宋" w:cs="仿宋"/>
          <w:b/>
          <w:bCs/>
          <w:sz w:val="24"/>
          <w:szCs w:val="24"/>
          <w:lang w:val="zh-CN"/>
        </w:rPr>
        <w:t>说明：仅限授权代表参加开标时提供。</w:t>
      </w:r>
    </w:p>
    <w:p w14:paraId="7FC5276F">
      <w:pPr>
        <w:rPr>
          <w:rFonts w:hint="eastAsia" w:ascii="仿宋" w:hAnsi="仿宋" w:eastAsia="仿宋" w:cs="仿宋"/>
          <w:b/>
          <w:bCs/>
          <w:spacing w:val="0"/>
          <w:w w:val="100"/>
          <w:position w:val="0"/>
          <w:sz w:val="24"/>
          <w:szCs w:val="24"/>
          <w:lang w:val="en-US" w:eastAsia="zh-CN"/>
        </w:rPr>
      </w:pPr>
      <w:r>
        <w:rPr>
          <w:rFonts w:hint="eastAsia" w:ascii="仿宋" w:hAnsi="仿宋" w:eastAsia="仿宋" w:cs="仿宋"/>
          <w:b/>
          <w:bCs/>
          <w:spacing w:val="0"/>
          <w:w w:val="100"/>
          <w:position w:val="0"/>
          <w:sz w:val="24"/>
          <w:szCs w:val="24"/>
          <w:lang w:val="en-US" w:eastAsia="zh-CN"/>
        </w:rPr>
        <w:br w:type="page"/>
      </w:r>
    </w:p>
    <w:p w14:paraId="42A38D72">
      <w:pPr>
        <w:pStyle w:val="2"/>
        <w:spacing w:before="46" w:line="221" w:lineRule="auto"/>
        <w:ind w:left="3"/>
        <w:outlineLvl w:val="0"/>
        <w:rPr>
          <w:rFonts w:hint="eastAsia" w:ascii="仿宋" w:hAnsi="仿宋" w:eastAsia="仿宋" w:cs="仿宋"/>
          <w:b/>
          <w:bCs/>
          <w:spacing w:val="0"/>
          <w:w w:val="100"/>
          <w:position w:val="0"/>
          <w:sz w:val="24"/>
          <w:szCs w:val="24"/>
          <w:lang w:val="en-US" w:eastAsia="zh-CN"/>
        </w:rPr>
      </w:pPr>
      <w:r>
        <w:rPr>
          <w:rFonts w:hint="eastAsia" w:ascii="仿宋" w:hAnsi="仿宋" w:eastAsia="仿宋" w:cs="仿宋"/>
          <w:b/>
          <w:bCs/>
          <w:spacing w:val="0"/>
          <w:w w:val="100"/>
          <w:position w:val="0"/>
          <w:sz w:val="24"/>
          <w:szCs w:val="24"/>
          <w:lang w:val="en-US" w:eastAsia="zh-CN"/>
        </w:rPr>
        <w:t>九、资质证书</w:t>
      </w:r>
    </w:p>
    <w:p w14:paraId="716FB664">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firstLine="400"/>
        <w:textAlignment w:val="baseline"/>
        <w:rPr>
          <w:rFonts w:hint="default" w:ascii="仿宋" w:hAnsi="仿宋" w:eastAsia="仿宋" w:cs="仿宋"/>
          <w:spacing w:val="0"/>
          <w:w w:val="100"/>
          <w:position w:val="0"/>
          <w:sz w:val="24"/>
          <w:szCs w:val="24"/>
          <w:lang w:val="en-US" w:eastAsia="zh-CN"/>
        </w:rPr>
      </w:pPr>
      <w:r>
        <w:rPr>
          <w:rFonts w:hint="eastAsia" w:ascii="仿宋" w:hAnsi="仿宋" w:eastAsia="仿宋" w:cs="仿宋"/>
          <w:spacing w:val="0"/>
          <w:w w:val="100"/>
          <w:position w:val="0"/>
          <w:sz w:val="24"/>
          <w:szCs w:val="24"/>
          <w:lang w:val="en-US" w:eastAsia="zh-CN"/>
        </w:rPr>
        <w:t>注：供应商须具有水利水电工程施工总承包三级及以上资质，并具有建设行政主管部门颁发的有效安全生产许可证。</w:t>
      </w:r>
    </w:p>
    <w:p w14:paraId="6D497809">
      <w:pPr>
        <w:rPr>
          <w:rFonts w:hint="eastAsia" w:ascii="仿宋" w:hAnsi="仿宋" w:eastAsia="仿宋" w:cs="仿宋"/>
          <w:b/>
          <w:bCs/>
          <w:spacing w:val="0"/>
          <w:w w:val="100"/>
          <w:position w:val="0"/>
          <w:sz w:val="24"/>
          <w:szCs w:val="24"/>
          <w:lang w:val="en-US" w:eastAsia="zh-CN"/>
        </w:rPr>
      </w:pPr>
      <w:r>
        <w:rPr>
          <w:rFonts w:hint="eastAsia" w:ascii="仿宋" w:hAnsi="仿宋" w:eastAsia="仿宋" w:cs="仿宋"/>
          <w:b/>
          <w:bCs/>
          <w:spacing w:val="0"/>
          <w:w w:val="100"/>
          <w:position w:val="0"/>
          <w:sz w:val="24"/>
          <w:szCs w:val="24"/>
          <w:lang w:val="en-US" w:eastAsia="zh-CN"/>
        </w:rPr>
        <w:br w:type="page"/>
      </w:r>
    </w:p>
    <w:p w14:paraId="0C1725B8">
      <w:pPr>
        <w:pStyle w:val="2"/>
        <w:spacing w:before="46" w:line="221" w:lineRule="auto"/>
        <w:ind w:left="3"/>
        <w:outlineLvl w:val="0"/>
        <w:rPr>
          <w:rFonts w:hint="eastAsia" w:ascii="仿宋" w:hAnsi="仿宋" w:eastAsia="仿宋" w:cs="仿宋"/>
          <w:b/>
          <w:bCs/>
          <w:spacing w:val="0"/>
          <w:w w:val="100"/>
          <w:position w:val="0"/>
          <w:sz w:val="24"/>
          <w:szCs w:val="24"/>
          <w:lang w:val="en-US" w:eastAsia="zh-CN"/>
        </w:rPr>
      </w:pPr>
      <w:r>
        <w:rPr>
          <w:rFonts w:hint="eastAsia" w:ascii="仿宋" w:hAnsi="仿宋" w:eastAsia="仿宋" w:cs="仿宋"/>
          <w:b/>
          <w:bCs/>
          <w:spacing w:val="0"/>
          <w:w w:val="100"/>
          <w:position w:val="0"/>
          <w:sz w:val="24"/>
          <w:szCs w:val="24"/>
          <w:lang w:val="en-US" w:eastAsia="zh-CN"/>
        </w:rPr>
        <w:t>十、拟派经理资质</w:t>
      </w:r>
    </w:p>
    <w:p w14:paraId="11F3E95B">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firstLine="400"/>
        <w:textAlignment w:val="baseline"/>
        <w:rPr>
          <w:rFonts w:hint="eastAsia" w:ascii="仿宋" w:hAnsi="仿宋" w:eastAsia="仿宋" w:cs="仿宋"/>
          <w:b/>
          <w:bCs/>
          <w:spacing w:val="0"/>
          <w:w w:val="100"/>
          <w:position w:val="0"/>
          <w:sz w:val="24"/>
          <w:szCs w:val="24"/>
        </w:rPr>
      </w:pPr>
      <w:r>
        <w:rPr>
          <w:rFonts w:hint="eastAsia" w:ascii="仿宋" w:hAnsi="仿宋" w:eastAsia="仿宋" w:cs="仿宋"/>
          <w:spacing w:val="0"/>
          <w:w w:val="100"/>
          <w:position w:val="0"/>
          <w:sz w:val="24"/>
          <w:szCs w:val="24"/>
          <w:lang w:val="en-US" w:eastAsia="zh-CN"/>
        </w:rPr>
        <w:t xml:space="preserve">注：拟派项目经理须具备水利水电工程专业二级及以上注册建造师执业资格，同时具备行政主管部门颁发的有效的安全生产考核合格证书（B证），在本单位注册且无在建工程（提供无在建项目承诺书，格式自拟）。 </w:t>
      </w:r>
      <w:r>
        <w:rPr>
          <w:rFonts w:hint="eastAsia" w:ascii="仿宋" w:hAnsi="仿宋" w:eastAsia="仿宋" w:cs="仿宋"/>
          <w:b/>
          <w:bCs/>
          <w:spacing w:val="0"/>
          <w:w w:val="100"/>
          <w:position w:val="0"/>
          <w:sz w:val="24"/>
          <w:szCs w:val="24"/>
        </w:rPr>
        <w:br w:type="page"/>
      </w:r>
    </w:p>
    <w:p w14:paraId="600FBEAB">
      <w:pPr>
        <w:pStyle w:val="2"/>
        <w:spacing w:before="46" w:line="221" w:lineRule="auto"/>
        <w:ind w:left="3"/>
        <w:outlineLvl w:val="0"/>
        <w:rPr>
          <w:rFonts w:hint="eastAsia" w:ascii="仿宋" w:hAnsi="仿宋" w:eastAsia="仿宋" w:cs="仿宋"/>
          <w:b/>
          <w:bCs/>
          <w:spacing w:val="0"/>
          <w:w w:val="100"/>
          <w:position w:val="0"/>
          <w:sz w:val="24"/>
          <w:szCs w:val="24"/>
        </w:rPr>
      </w:pPr>
      <w:r>
        <w:rPr>
          <w:rFonts w:hint="eastAsia" w:ascii="仿宋" w:hAnsi="仿宋" w:eastAsia="仿宋" w:cs="仿宋"/>
          <w:b/>
          <w:bCs/>
          <w:spacing w:val="0"/>
          <w:w w:val="100"/>
          <w:position w:val="0"/>
          <w:sz w:val="24"/>
          <w:szCs w:val="24"/>
          <w:lang w:val="en-US" w:eastAsia="zh-CN"/>
        </w:rPr>
        <w:t>十一</w:t>
      </w:r>
      <w:r>
        <w:rPr>
          <w:rFonts w:hint="eastAsia" w:ascii="仿宋" w:hAnsi="仿宋" w:eastAsia="仿宋" w:cs="仿宋"/>
          <w:b/>
          <w:bCs/>
          <w:spacing w:val="0"/>
          <w:w w:val="100"/>
          <w:position w:val="0"/>
          <w:sz w:val="24"/>
          <w:szCs w:val="24"/>
        </w:rPr>
        <w:t>、非联合体不分包投标声明</w:t>
      </w:r>
    </w:p>
    <w:p w14:paraId="0051F44F">
      <w:pPr>
        <w:spacing w:line="258" w:lineRule="auto"/>
        <w:rPr>
          <w:rFonts w:hint="eastAsia" w:ascii="仿宋" w:hAnsi="仿宋" w:eastAsia="仿宋" w:cs="仿宋"/>
          <w:spacing w:val="0"/>
          <w:w w:val="100"/>
          <w:position w:val="0"/>
          <w:sz w:val="24"/>
          <w:szCs w:val="24"/>
        </w:rPr>
      </w:pPr>
    </w:p>
    <w:p w14:paraId="1E243C07">
      <w:pPr>
        <w:spacing w:line="258" w:lineRule="auto"/>
        <w:rPr>
          <w:rFonts w:hint="eastAsia" w:ascii="仿宋" w:hAnsi="仿宋" w:eastAsia="仿宋" w:cs="仿宋"/>
          <w:spacing w:val="0"/>
          <w:w w:val="100"/>
          <w:position w:val="0"/>
          <w:sz w:val="24"/>
          <w:szCs w:val="24"/>
        </w:rPr>
      </w:pPr>
    </w:p>
    <w:p w14:paraId="51FFC0D1">
      <w:pPr>
        <w:spacing w:line="259" w:lineRule="auto"/>
        <w:rPr>
          <w:rFonts w:hint="eastAsia" w:ascii="仿宋" w:hAnsi="仿宋" w:eastAsia="仿宋" w:cs="仿宋"/>
          <w:spacing w:val="0"/>
          <w:w w:val="100"/>
          <w:position w:val="0"/>
          <w:sz w:val="24"/>
          <w:szCs w:val="24"/>
        </w:rPr>
      </w:pPr>
    </w:p>
    <w:p w14:paraId="5537B2B6">
      <w:pPr>
        <w:keepNext w:val="0"/>
        <w:keepLines w:val="0"/>
        <w:pageBreakBefore w:val="0"/>
        <w:widowControl/>
        <w:kinsoku w:val="0"/>
        <w:wordWrap/>
        <w:overflowPunct/>
        <w:topLinePunct w:val="0"/>
        <w:autoSpaceDE w:val="0"/>
        <w:autoSpaceDN w:val="0"/>
        <w:bidi w:val="0"/>
        <w:adjustRightInd w:val="0"/>
        <w:snapToGrid w:val="0"/>
        <w:spacing w:line="600" w:lineRule="exact"/>
        <w:jc w:val="center"/>
        <w:textAlignment w:val="baseline"/>
        <w:rPr>
          <w:rFonts w:hint="eastAsia" w:ascii="仿宋" w:hAnsi="仿宋" w:eastAsia="仿宋" w:cs="仿宋"/>
          <w:sz w:val="24"/>
          <w:szCs w:val="24"/>
        </w:rPr>
      </w:pPr>
      <w:r>
        <w:rPr>
          <w:rFonts w:hint="eastAsia" w:ascii="仿宋" w:hAnsi="仿宋" w:eastAsia="仿宋" w:cs="仿宋"/>
          <w:b/>
          <w:bCs/>
          <w:sz w:val="24"/>
          <w:szCs w:val="24"/>
        </w:rPr>
        <w:t>非联合体不分包投标声明</w:t>
      </w:r>
    </w:p>
    <w:p w14:paraId="49B142A1">
      <w:pPr>
        <w:pStyle w:val="2"/>
        <w:keepNext w:val="0"/>
        <w:keepLines w:val="0"/>
        <w:pageBreakBefore w:val="0"/>
        <w:widowControl/>
        <w:tabs>
          <w:tab w:val="left" w:pos="352"/>
        </w:tabs>
        <w:kinsoku w:val="0"/>
        <w:wordWrap/>
        <w:overflowPunct/>
        <w:topLinePunct w:val="0"/>
        <w:autoSpaceDE w:val="0"/>
        <w:autoSpaceDN w:val="0"/>
        <w:bidi w:val="0"/>
        <w:adjustRightInd w:val="0"/>
        <w:snapToGrid w:val="0"/>
        <w:spacing w:line="600" w:lineRule="exact"/>
        <w:ind w:left="0"/>
        <w:textAlignment w:val="baseline"/>
        <w:rPr>
          <w:rFonts w:hint="eastAsia" w:ascii="仿宋" w:hAnsi="仿宋" w:eastAsia="仿宋" w:cs="仿宋"/>
          <w:spacing w:val="0"/>
          <w:w w:val="100"/>
          <w:position w:val="0"/>
          <w:sz w:val="24"/>
          <w:szCs w:val="24"/>
          <w:lang w:eastAsia="zh-CN"/>
        </w:rPr>
      </w:pPr>
      <w:r>
        <w:rPr>
          <w:rFonts w:hint="eastAsia" w:ascii="仿宋" w:hAnsi="仿宋" w:eastAsia="仿宋" w:cs="仿宋"/>
          <w:spacing w:val="0"/>
          <w:w w:val="100"/>
          <w:position w:val="0"/>
          <w:sz w:val="24"/>
          <w:szCs w:val="24"/>
          <w:u w:val="single" w:color="auto"/>
        </w:rPr>
        <w:t>(采购人名称)</w:t>
      </w:r>
      <w:r>
        <w:rPr>
          <w:rFonts w:hint="eastAsia" w:ascii="仿宋" w:hAnsi="仿宋" w:eastAsia="仿宋" w:cs="仿宋"/>
          <w:spacing w:val="0"/>
          <w:w w:val="100"/>
          <w:position w:val="0"/>
          <w:sz w:val="24"/>
          <w:szCs w:val="24"/>
          <w:lang w:eastAsia="zh-CN"/>
        </w:rPr>
        <w:t>：</w:t>
      </w:r>
    </w:p>
    <w:p w14:paraId="68A6D8F1">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firstLine="400"/>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本单位郑重声明，参加</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u w:val="single" w:color="auto"/>
          <w:lang w:eastAsia="zh-CN"/>
        </w:rPr>
        <w:t>（</w:t>
      </w:r>
      <w:r>
        <w:rPr>
          <w:rFonts w:hint="eastAsia" w:ascii="仿宋" w:hAnsi="仿宋" w:eastAsia="仿宋" w:cs="仿宋"/>
          <w:spacing w:val="0"/>
          <w:w w:val="100"/>
          <w:position w:val="0"/>
          <w:sz w:val="24"/>
          <w:szCs w:val="24"/>
          <w:u w:val="single" w:color="auto"/>
        </w:rPr>
        <w:t>项</w:t>
      </w:r>
      <w:r>
        <w:rPr>
          <w:rFonts w:hint="eastAsia" w:ascii="仿宋" w:hAnsi="仿宋" w:eastAsia="仿宋" w:cs="仿宋"/>
          <w:spacing w:val="0"/>
          <w:w w:val="100"/>
          <w:position w:val="0"/>
          <w:sz w:val="24"/>
          <w:szCs w:val="24"/>
          <w:u w:val="single" w:color="auto"/>
          <w:lang w:val="en-US" w:eastAsia="zh-CN"/>
        </w:rPr>
        <w:t>目</w:t>
      </w:r>
      <w:r>
        <w:rPr>
          <w:rFonts w:hint="eastAsia" w:ascii="仿宋" w:hAnsi="仿宋" w:eastAsia="仿宋" w:cs="仿宋"/>
          <w:spacing w:val="0"/>
          <w:w w:val="100"/>
          <w:position w:val="0"/>
          <w:sz w:val="24"/>
          <w:szCs w:val="24"/>
          <w:u w:val="single" w:color="auto"/>
        </w:rPr>
        <w:t>名称</w:t>
      </w:r>
      <w:r>
        <w:rPr>
          <w:rFonts w:hint="eastAsia" w:ascii="仿宋" w:hAnsi="仿宋" w:eastAsia="仿宋" w:cs="仿宋"/>
          <w:spacing w:val="0"/>
          <w:w w:val="100"/>
          <w:position w:val="0"/>
          <w:sz w:val="24"/>
          <w:szCs w:val="24"/>
          <w:u w:val="single" w:color="auto"/>
          <w:lang w:eastAsia="zh-CN"/>
        </w:rPr>
        <w:t>）</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lang w:eastAsia="zh-CN"/>
        </w:rPr>
        <w:t>（</w:t>
      </w:r>
      <w:r>
        <w:rPr>
          <w:rFonts w:hint="eastAsia" w:ascii="仿宋" w:hAnsi="仿宋" w:eastAsia="仿宋" w:cs="仿宋"/>
          <w:spacing w:val="0"/>
          <w:w w:val="100"/>
          <w:position w:val="0"/>
          <w:sz w:val="24"/>
          <w:szCs w:val="24"/>
        </w:rPr>
        <w:t>项目编号：</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lang w:eastAsia="zh-CN"/>
        </w:rPr>
        <w:t>）</w:t>
      </w:r>
      <w:r>
        <w:rPr>
          <w:rFonts w:hint="eastAsia" w:ascii="仿宋" w:hAnsi="仿宋" w:eastAsia="仿宋" w:cs="仿宋"/>
          <w:spacing w:val="0"/>
          <w:w w:val="100"/>
          <w:position w:val="0"/>
          <w:sz w:val="24"/>
          <w:szCs w:val="24"/>
        </w:rPr>
        <w:t>采购活动，为非联合体投标，本项目实施过程由本单位独立承担。</w:t>
      </w:r>
    </w:p>
    <w:p w14:paraId="77806EA8">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firstLine="400"/>
        <w:textAlignment w:val="baseline"/>
        <w:rPr>
          <w:rFonts w:hint="eastAsia" w:ascii="仿宋" w:hAnsi="仿宋" w:eastAsia="仿宋" w:cs="仿宋"/>
          <w:spacing w:val="0"/>
          <w:w w:val="100"/>
          <w:position w:val="0"/>
          <w:sz w:val="24"/>
          <w:szCs w:val="24"/>
        </w:rPr>
      </w:pPr>
      <w:r>
        <w:rPr>
          <w:rFonts w:hint="eastAsia" w:ascii="仿宋" w:hAnsi="仿宋" w:eastAsia="仿宋" w:cs="仿宋"/>
          <w:spacing w:val="0"/>
          <w:w w:val="100"/>
          <w:position w:val="0"/>
          <w:sz w:val="24"/>
          <w:szCs w:val="24"/>
        </w:rPr>
        <w:t>本单位对上述声明的真实性负责。如有虚假，将依法承担相应责任。</w:t>
      </w:r>
    </w:p>
    <w:p w14:paraId="0843589D">
      <w:pPr>
        <w:keepNext w:val="0"/>
        <w:keepLines w:val="0"/>
        <w:pageBreakBefore w:val="0"/>
        <w:widowControl/>
        <w:kinsoku w:val="0"/>
        <w:wordWrap/>
        <w:overflowPunct/>
        <w:topLinePunct w:val="0"/>
        <w:autoSpaceDE w:val="0"/>
        <w:autoSpaceDN w:val="0"/>
        <w:bidi w:val="0"/>
        <w:adjustRightInd w:val="0"/>
        <w:snapToGrid w:val="0"/>
        <w:spacing w:line="600" w:lineRule="exact"/>
        <w:ind w:left="0"/>
        <w:textAlignment w:val="baseline"/>
        <w:rPr>
          <w:rFonts w:hint="eastAsia" w:ascii="仿宋" w:hAnsi="仿宋" w:eastAsia="仿宋" w:cs="仿宋"/>
          <w:spacing w:val="0"/>
          <w:w w:val="100"/>
          <w:position w:val="0"/>
          <w:sz w:val="24"/>
          <w:szCs w:val="24"/>
        </w:rPr>
      </w:pPr>
      <w:bookmarkStart w:id="0" w:name="_GoBack"/>
      <w:bookmarkEnd w:id="0"/>
    </w:p>
    <w:p w14:paraId="6A89BB81">
      <w:pPr>
        <w:keepNext w:val="0"/>
        <w:keepLines w:val="0"/>
        <w:pageBreakBefore w:val="0"/>
        <w:widowControl/>
        <w:kinsoku w:val="0"/>
        <w:wordWrap/>
        <w:overflowPunct/>
        <w:topLinePunct w:val="0"/>
        <w:autoSpaceDE w:val="0"/>
        <w:autoSpaceDN w:val="0"/>
        <w:bidi w:val="0"/>
        <w:adjustRightInd w:val="0"/>
        <w:snapToGrid w:val="0"/>
        <w:spacing w:line="600" w:lineRule="exact"/>
        <w:ind w:left="0"/>
        <w:textAlignment w:val="baseline"/>
        <w:rPr>
          <w:rFonts w:hint="eastAsia" w:ascii="仿宋" w:hAnsi="仿宋" w:eastAsia="仿宋" w:cs="仿宋"/>
          <w:spacing w:val="0"/>
          <w:w w:val="100"/>
          <w:position w:val="0"/>
          <w:sz w:val="24"/>
          <w:szCs w:val="24"/>
        </w:rPr>
      </w:pPr>
    </w:p>
    <w:p w14:paraId="1E1EC934">
      <w:pPr>
        <w:keepNext w:val="0"/>
        <w:keepLines w:val="0"/>
        <w:pageBreakBefore w:val="0"/>
        <w:widowControl/>
        <w:kinsoku w:val="0"/>
        <w:wordWrap/>
        <w:overflowPunct/>
        <w:topLinePunct w:val="0"/>
        <w:autoSpaceDE w:val="0"/>
        <w:autoSpaceDN w:val="0"/>
        <w:bidi w:val="0"/>
        <w:adjustRightInd w:val="0"/>
        <w:snapToGrid w:val="0"/>
        <w:spacing w:line="600" w:lineRule="exact"/>
        <w:ind w:right="420"/>
        <w:textAlignment w:val="baseline"/>
        <w:rPr>
          <w:rFonts w:hint="eastAsia" w:ascii="仿宋" w:hAnsi="仿宋" w:eastAsia="仿宋" w:cs="仿宋"/>
          <w:sz w:val="24"/>
          <w:szCs w:val="24"/>
        </w:rPr>
      </w:pPr>
      <w:r>
        <w:rPr>
          <w:rFonts w:hint="eastAsia" w:ascii="仿宋" w:hAnsi="仿宋" w:eastAsia="仿宋" w:cs="仿宋"/>
          <w:sz w:val="24"/>
          <w:szCs w:val="24"/>
        </w:rPr>
        <w:t>供应商名称（公章）：</w:t>
      </w:r>
    </w:p>
    <w:p w14:paraId="72A09563">
      <w:pPr>
        <w:keepNext w:val="0"/>
        <w:keepLines w:val="0"/>
        <w:pageBreakBefore w:val="0"/>
        <w:widowControl/>
        <w:kinsoku w:val="0"/>
        <w:wordWrap/>
        <w:overflowPunct/>
        <w:topLinePunct w:val="0"/>
        <w:autoSpaceDE w:val="0"/>
        <w:autoSpaceDN w:val="0"/>
        <w:bidi w:val="0"/>
        <w:adjustRightInd w:val="0"/>
        <w:snapToGrid w:val="0"/>
        <w:spacing w:line="600" w:lineRule="exact"/>
        <w:ind w:right="420"/>
        <w:textAlignment w:val="baseline"/>
        <w:rPr>
          <w:rFonts w:hint="eastAsia" w:ascii="仿宋" w:hAnsi="仿宋" w:eastAsia="仿宋" w:cs="仿宋"/>
          <w:sz w:val="24"/>
          <w:szCs w:val="24"/>
        </w:rPr>
      </w:pPr>
      <w:r>
        <w:rPr>
          <w:rFonts w:hint="eastAsia" w:ascii="仿宋" w:hAnsi="仿宋" w:eastAsia="仿宋" w:cs="仿宋"/>
          <w:sz w:val="24"/>
          <w:szCs w:val="24"/>
        </w:rPr>
        <w:t>日期：    年   月   日</w:t>
      </w:r>
    </w:p>
    <w:p w14:paraId="57F54B93">
      <w:pPr>
        <w:pStyle w:val="2"/>
        <w:spacing w:before="70" w:line="223" w:lineRule="auto"/>
        <w:ind w:left="3823"/>
        <w:rPr>
          <w:rFonts w:hint="eastAsia" w:ascii="仿宋" w:hAnsi="仿宋" w:eastAsia="仿宋" w:cs="仿宋"/>
          <w:spacing w:val="0"/>
          <w:w w:val="100"/>
          <w:position w:val="0"/>
          <w:sz w:val="24"/>
          <w:szCs w:val="24"/>
        </w:rPr>
      </w:pPr>
    </w:p>
    <w:sectPr>
      <w:pgSz w:w="11910" w:h="16840"/>
      <w:pgMar w:top="1406" w:right="1786" w:bottom="1406" w:left="1786" w:header="0" w:footer="0" w:gutter="0"/>
      <w:paperSrc/>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3575298"/>
    <w:rsid w:val="07980A32"/>
    <w:rsid w:val="07BA0DF3"/>
    <w:rsid w:val="07D000A4"/>
    <w:rsid w:val="08DE1E15"/>
    <w:rsid w:val="0F093EE4"/>
    <w:rsid w:val="11226BD6"/>
    <w:rsid w:val="115D6863"/>
    <w:rsid w:val="164E081E"/>
    <w:rsid w:val="16F05C47"/>
    <w:rsid w:val="1E0968DC"/>
    <w:rsid w:val="1EA54D5C"/>
    <w:rsid w:val="222C235B"/>
    <w:rsid w:val="2B991C74"/>
    <w:rsid w:val="2F656EAC"/>
    <w:rsid w:val="31C06B4A"/>
    <w:rsid w:val="33497E34"/>
    <w:rsid w:val="33E65B1A"/>
    <w:rsid w:val="3AFE619B"/>
    <w:rsid w:val="3B7837BF"/>
    <w:rsid w:val="3BBF16F2"/>
    <w:rsid w:val="3D805CA2"/>
    <w:rsid w:val="3E580CE6"/>
    <w:rsid w:val="4B1643B2"/>
    <w:rsid w:val="55551C7E"/>
    <w:rsid w:val="56C97471"/>
    <w:rsid w:val="57541431"/>
    <w:rsid w:val="585F1E3B"/>
    <w:rsid w:val="58D740C7"/>
    <w:rsid w:val="629F6DAD"/>
    <w:rsid w:val="69C13D95"/>
    <w:rsid w:val="70346A67"/>
    <w:rsid w:val="75870269"/>
    <w:rsid w:val="781C169F"/>
    <w:rsid w:val="79D10450"/>
    <w:rsid w:val="7A6F3399"/>
    <w:rsid w:val="7D605B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1700</Words>
  <Characters>1767</Characters>
  <TotalTime>0</TotalTime>
  <ScaleCrop>false</ScaleCrop>
  <LinksUpToDate>false</LinksUpToDate>
  <CharactersWithSpaces>2028</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2025-06-04T11:41:00Z</dcterms:created>
  <dc:creator>AD-PC</dc:creator>
  <cp:lastModifiedBy>劉瑛</cp:lastModifiedBy>
  <dcterms:modified xsi:type="dcterms:W3CDTF">2025-07-21T06:41:01Z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2025-06-04T11:41:12Z</vt:filetime>
  </property>
  <property fmtid="{D5CDD505-2E9C-101B-9397-08002B2CF9AE}" pid="4" name="UsrData">
    <vt:lpwstr>683fc05309fcb0001f40dcf4wl</vt:lpwstr>
  </property>
  <property fmtid="{D5CDD505-2E9C-101B-9397-08002B2CF9AE}" pid="5" name="KSOTemplateDocerSaveRecord">
    <vt:lpwstr>eyJoZGlkIjoiMjg3MDQ0ODIzNjJjOGZkYzRkM2M1MjZiMzhkN2I0ZjEiLCJ1c2VySWQiOiI1NzQ3NjczNDAifQ==</vt:lpwstr>
  </property>
  <property fmtid="{D5CDD505-2E9C-101B-9397-08002B2CF9AE}" pid="6" name="KSOProductBuildVer">
    <vt:lpwstr>2052-12.1.0.21915</vt:lpwstr>
  </property>
  <property fmtid="{D5CDD505-2E9C-101B-9397-08002B2CF9AE}" pid="7" name="ICV">
    <vt:lpwstr>75ABD9DFD89446D58D820A3AB2EEB156_12</vt:lpwstr>
  </property>
</Properties>
</file>