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40773">
      <w:pPr>
        <w:tabs>
          <w:tab w:val="left" w:pos="3544"/>
        </w:tabs>
        <w:spacing w:line="360" w:lineRule="auto"/>
        <w:jc w:val="center"/>
        <w:outlineLvl w:val="0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磋商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响应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方案</w:t>
      </w:r>
    </w:p>
    <w:p w14:paraId="1E636441">
      <w:pPr>
        <w:tabs>
          <w:tab w:val="left" w:pos="3544"/>
        </w:tabs>
        <w:spacing w:line="360" w:lineRule="auto"/>
        <w:ind w:firstLine="440" w:firstLineChars="200"/>
        <w:rPr>
          <w:rFonts w:hint="eastAsia" w:ascii="仿宋" w:hAnsi="仿宋" w:eastAsia="仿宋" w:cs="仿宋"/>
          <w:sz w:val="22"/>
        </w:rPr>
      </w:pPr>
    </w:p>
    <w:p w14:paraId="04F6954E">
      <w:pPr>
        <w:tabs>
          <w:tab w:val="left" w:pos="3544"/>
        </w:tabs>
        <w:spacing w:line="360" w:lineRule="auto"/>
        <w:ind w:firstLine="440" w:firstLineChars="200"/>
        <w:rPr>
          <w:rFonts w:hint="eastAsia"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sz w:val="22"/>
        </w:rPr>
        <w:t>由供应商根据采购内容及评审要素，结合自身情况自主编写（格式及小标题自拟），</w:t>
      </w:r>
      <w:r>
        <w:rPr>
          <w:rFonts w:hint="eastAsia" w:ascii="仿宋" w:hAnsi="仿宋" w:eastAsia="仿宋" w:cs="仿宋"/>
          <w:bCs/>
          <w:sz w:val="22"/>
        </w:rPr>
        <w:t>提供不详细不完善将影响其得分，未实质响应</w:t>
      </w:r>
      <w:r>
        <w:rPr>
          <w:rFonts w:hint="eastAsia" w:ascii="仿宋" w:hAnsi="仿宋" w:eastAsia="仿宋" w:cs="仿宋"/>
          <w:bCs/>
          <w:sz w:val="22"/>
          <w:lang w:eastAsia="zh-CN"/>
        </w:rPr>
        <w:t>磋商文件</w:t>
      </w:r>
      <w:r>
        <w:rPr>
          <w:rFonts w:hint="eastAsia" w:ascii="仿宋" w:hAnsi="仿宋" w:eastAsia="仿宋" w:cs="仿宋"/>
          <w:bCs/>
          <w:sz w:val="22"/>
        </w:rPr>
        <w:t>的，将导致投标无效。</w:t>
      </w:r>
      <w:r>
        <w:rPr>
          <w:rFonts w:hint="eastAsia" w:ascii="仿宋" w:hAnsi="仿宋" w:eastAsia="仿宋" w:cs="仿宋"/>
          <w:sz w:val="22"/>
        </w:rPr>
        <w:t>提供虚假方案或资料/承诺/声明的，将承担法律责任。</w:t>
      </w:r>
    </w:p>
    <w:p w14:paraId="16E026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66193"/>
    <w:rsid w:val="46166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2024-12-13T01:37:00Z</dcterms:created>
  <dc:creator>爱工作的鑫鑫子</dc:creator>
  <cp:lastModifiedBy>爱工作的鑫鑫子</cp:lastModifiedBy>
  <dcterms:modified xsi:type="dcterms:W3CDTF">2024-12-13T01:38:32Z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304C21FD943646B79C77263665F7B935_11</vt:lpwstr>
  </property>
</Properties>
</file>