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938DE">
      <w:pPr>
        <w:adjustRightInd w:val="0"/>
        <w:snapToGrid w:val="0"/>
        <w:spacing w:line="360" w:lineRule="auto"/>
        <w:jc w:val="center"/>
        <w:rPr>
          <w:rFonts w:hint="eastAsia" w:ascii="宋体" w:hAnsi="宋体" w:cs="宋体"/>
          <w:b/>
          <w:color w:val="auto"/>
          <w:sz w:val="32"/>
          <w:highlight w:val="none"/>
        </w:rPr>
      </w:pPr>
      <w:r>
        <w:rPr>
          <w:rFonts w:hint="eastAsia" w:ascii="宋体" w:hAnsi="宋体" w:cs="宋体"/>
          <w:b/>
          <w:color w:val="auto"/>
          <w:spacing w:val="-20"/>
          <w:sz w:val="32"/>
          <w:highlight w:val="none"/>
        </w:rPr>
        <w:t>陕西省政府采购供应商拒绝政府采购领域商业贿赂承诺书</w:t>
      </w:r>
      <w:bookmarkStart w:id="0" w:name="_GoBack"/>
      <w:bookmarkEnd w:id="0"/>
    </w:p>
    <w:p w14:paraId="0CB68163">
      <w:pPr>
        <w:widowControl/>
        <w:spacing w:line="360" w:lineRule="auto"/>
        <w:ind w:left="239" w:leftChars="114" w:firstLine="411" w:firstLineChars="196"/>
        <w:jc w:val="left"/>
        <w:rPr>
          <w:rFonts w:hint="eastAsia" w:ascii="宋体" w:hAnsi="宋体" w:cs="宋体"/>
          <w:color w:val="auto"/>
          <w:kern w:val="0"/>
          <w:szCs w:val="21"/>
          <w:highlight w:val="none"/>
        </w:rPr>
      </w:pPr>
    </w:p>
    <w:p w14:paraId="4DCADC2D">
      <w:pPr>
        <w:spacing w:line="360" w:lineRule="auto"/>
        <w:ind w:firstLine="420" w:firstLineChars="200"/>
        <w:rPr>
          <w:rFonts w:hint="eastAsia" w:ascii="宋体" w:hAnsi="宋体" w:cs="宋体"/>
          <w:b/>
          <w:color w:val="auto"/>
          <w:szCs w:val="21"/>
          <w:highlight w:val="none"/>
        </w:rPr>
      </w:pPr>
      <w:r>
        <w:rPr>
          <w:rFonts w:hint="eastAsia" w:ascii="宋体" w:hAnsi="宋体" w:cs="宋体"/>
          <w:color w:val="auto"/>
          <w:kern w:val="0"/>
          <w:szCs w:val="21"/>
          <w:highlight w:val="none"/>
        </w:rPr>
        <w:t>为响应党中央、国务院关于治理政府采购领域商业贿赂行为的号召，我公司在此庄严承诺：</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1、在参与政府采购活动中遵纪守法、诚信经营、公平竞标。</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2、不向政府采购人、采购代理机构和政府采购评审专家进行任何形式的商业贿赂以谋取交易机会。</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3、不向政府采购代理机构和采购人提供虚假资质文件或采用虚假应标方式参与政府采购市场竞争并谋取中标、成交。</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4、不采取“围标、陪标”等商业欺诈手段获得政府采购定单。</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5、不采取不正当手段诋毁、排挤其他供应商。</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6、不在提供商品和服务时“偷梁换柱、以次充好”损害采购人的合法权益。</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7、不与采购人、采购代理机构政府采购评审专家或其它供应商恶意串通，进行质疑和投诉，维护政府采购市场秩序。</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8、尊重和接受政府采购监督管理部门的监督和政府采购代理机构磋商采购要求，承担因违约行为给采购人造成的损失。</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9、不发生其他有悖于政府采购公开、公平、公正和诚信原则的行为。</w:t>
      </w:r>
      <w:r>
        <w:rPr>
          <w:rFonts w:hint="eastAsia" w:ascii="宋体" w:hAnsi="宋体" w:cs="宋体"/>
          <w:color w:val="auto"/>
          <w:kern w:val="0"/>
          <w:szCs w:val="21"/>
          <w:highlight w:val="none"/>
        </w:rPr>
        <w:br w:type="textWrapping"/>
      </w:r>
    </w:p>
    <w:p w14:paraId="1DD2CBC5">
      <w:pPr>
        <w:spacing w:line="360" w:lineRule="auto"/>
        <w:jc w:val="center"/>
        <w:rPr>
          <w:rFonts w:hint="eastAsia" w:ascii="宋体" w:hAnsi="宋体" w:cs="宋体"/>
          <w:b/>
          <w:color w:val="auto"/>
          <w:szCs w:val="21"/>
          <w:highlight w:val="none"/>
        </w:rPr>
      </w:pPr>
    </w:p>
    <w:p w14:paraId="039057E3">
      <w:pPr>
        <w:spacing w:line="360" w:lineRule="auto"/>
        <w:jc w:val="center"/>
        <w:rPr>
          <w:rFonts w:hint="eastAsia" w:ascii="宋体" w:hAnsi="宋体" w:cs="宋体"/>
          <w:b/>
          <w:color w:val="auto"/>
          <w:szCs w:val="21"/>
          <w:highlight w:val="none"/>
        </w:rPr>
      </w:pPr>
    </w:p>
    <w:p w14:paraId="6B1EFDCE">
      <w:pPr>
        <w:spacing w:line="360" w:lineRule="auto"/>
        <w:jc w:val="center"/>
        <w:rPr>
          <w:rFonts w:hint="eastAsia" w:ascii="宋体" w:hAnsi="宋体" w:cs="宋体"/>
          <w:b/>
          <w:color w:val="auto"/>
          <w:szCs w:val="21"/>
          <w:highlight w:val="none"/>
        </w:rPr>
      </w:pPr>
    </w:p>
    <w:p w14:paraId="0DF56B5C">
      <w:pPr>
        <w:spacing w:line="360" w:lineRule="auto"/>
        <w:ind w:firstLine="2310"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供应商：（盖章）</w:t>
      </w:r>
    </w:p>
    <w:p w14:paraId="72F4220D">
      <w:pPr>
        <w:spacing w:line="360" w:lineRule="auto"/>
        <w:ind w:firstLine="2310"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法定代表人或被授权代表（签字或盖章）：     </w:t>
      </w:r>
    </w:p>
    <w:p w14:paraId="7BFE312F">
      <w:pPr>
        <w:spacing w:line="360" w:lineRule="auto"/>
        <w:ind w:firstLine="2310" w:firstLineChars="1100"/>
        <w:rPr>
          <w:rFonts w:hint="eastAsia" w:ascii="宋体" w:hAnsi="宋体" w:cs="宋体"/>
          <w:b/>
          <w:color w:val="auto"/>
          <w:szCs w:val="21"/>
          <w:highlight w:val="none"/>
        </w:rPr>
      </w:pPr>
      <w:r>
        <w:rPr>
          <w:rFonts w:hint="eastAsia" w:ascii="宋体" w:hAnsi="宋体" w:eastAsia="宋体" w:cs="宋体"/>
          <w:color w:val="auto"/>
          <w:szCs w:val="21"/>
          <w:highlight w:val="none"/>
        </w:rPr>
        <w:t>日期：</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none"/>
          <w:lang w:val="en-US" w:eastAsia="zh-CN"/>
        </w:rPr>
        <w:t xml:space="preserve"> 年   月   日</w:t>
      </w:r>
      <w:r>
        <w:rPr>
          <w:rFonts w:hint="eastAsia" w:ascii="宋体" w:hAnsi="宋体" w:cs="宋体"/>
          <w:color w:val="auto"/>
          <w:szCs w:val="21"/>
          <w:highlight w:val="none"/>
          <w:u w:val="none"/>
        </w:rPr>
        <w:t xml:space="preserve"> </w:t>
      </w:r>
    </w:p>
    <w:p w14:paraId="420B6C7F">
      <w:pPr>
        <w:spacing w:line="360" w:lineRule="auto"/>
        <w:ind w:right="1020"/>
        <w:jc w:val="right"/>
        <w:rPr>
          <w:rFonts w:hint="eastAsia" w:ascii="宋体" w:hAnsi="宋体" w:cs="宋体"/>
          <w:color w:val="auto"/>
          <w:szCs w:val="21"/>
          <w:highlight w:val="none"/>
          <w:u w:val="single"/>
        </w:rPr>
      </w:pPr>
    </w:p>
    <w:p w14:paraId="5271D23C">
      <w:pPr>
        <w:spacing w:line="360" w:lineRule="auto"/>
        <w:ind w:firstLine="545" w:firstLineChars="250"/>
        <w:rPr>
          <w:rFonts w:hint="eastAsia" w:ascii="宋体" w:hAnsi="宋体" w:cs="宋体"/>
          <w:color w:val="auto"/>
          <w:spacing w:val="4"/>
          <w:szCs w:val="21"/>
          <w:highlight w:val="none"/>
        </w:rPr>
      </w:pPr>
    </w:p>
    <w:p w14:paraId="3730025B">
      <w:pPr>
        <w:spacing w:line="360" w:lineRule="auto"/>
        <w:ind w:firstLine="545" w:firstLineChars="250"/>
        <w:rPr>
          <w:rFonts w:hint="eastAsia" w:ascii="宋体" w:hAnsi="宋体" w:cs="宋体"/>
          <w:color w:val="auto"/>
          <w:spacing w:val="4"/>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01940E93"/>
    <w:rsid w:val="55B10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ind w:firstLine="480"/>
    </w:pPr>
    <w:rPr>
      <w:b/>
      <w:bCs/>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440</Words>
  <Characters>440</Characters>
  <Lines>0</Lines>
  <Paragraphs>0</Paragraphs>
  <TotalTime>0</TotalTime>
  <ScaleCrop>false</ScaleCrop>
  <LinksUpToDate>false</LinksUpToDate>
  <CharactersWithSpaces>457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2023-08-28T03:18:00Z</dcterms:created>
  <dc:creator>DELL</dc:creator>
  <cp:lastModifiedBy>程珊</cp:lastModifiedBy>
  <dcterms:modified xsi:type="dcterms:W3CDTF">2025-07-08T08:10:11Z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C76A508FA4564C6C80A2A4F77E0560DF_12</vt:lpwstr>
  </property>
  <property fmtid="{D5CDD505-2E9C-101B-9397-08002B2CF9AE}" pid="4" name="KSOTemplateDocerSaveRecord">
    <vt:lpwstr>eyJoZGlkIjoiNDU1ZjgzMTgxZWE1ZDIzNmNiMmY2YTQ3NGJiOWQ1MjAiLCJ1c2VySWQiOiIxMDEyNTU2NTcyIn0=</vt:lpwstr>
  </property>
</Properties>
</file>