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B21B1">
      <w:pPr>
        <w:keepNext/>
        <w:keepLines/>
        <w:pageBreakBefore w:val="0"/>
        <w:widowControl w:val="0"/>
        <w:kinsoku/>
        <w:overflowPunct/>
        <w:autoSpaceDE/>
        <w:autoSpaceDN/>
        <w:bidi w:val="0"/>
        <w:adjustRightInd/>
        <w:snapToGrid/>
        <w:spacing w:line="360" w:lineRule="auto"/>
        <w:jc w:val="center"/>
        <w:textAlignment w:val="auto"/>
        <w:outlineLvl w:val="2"/>
        <w:rPr>
          <w:b/>
          <w:bCs/>
          <w:sz w:val="24"/>
          <w:szCs w:val="24"/>
        </w:rPr>
      </w:pPr>
      <w:r>
        <w:rPr>
          <w:rFonts w:hint="eastAsia" w:ascii="宋体" w:hAnsi="宋体" w:cs="宋体"/>
          <w:b/>
          <w:bCs/>
          <w:sz w:val="32"/>
          <w:szCs w:val="32"/>
        </w:rPr>
        <w:t>供应商</w:t>
      </w:r>
      <w:r>
        <w:rPr>
          <w:rFonts w:hint="eastAsia"/>
          <w:b/>
          <w:bCs/>
          <w:sz w:val="32"/>
          <w:szCs w:val="32"/>
        </w:rPr>
        <w:t>应提交的相关资格证明材料</w:t>
      </w:r>
    </w:p>
    <w:p w14:paraId="5E3008E0">
      <w:pPr>
        <w:pStyle w:val="2"/>
        <w:pageBreakBefore w:val="0"/>
        <w:widowControl w:val="0"/>
        <w:numPr>
          <w:ilvl w:val="0"/>
          <w:numId w:val="0"/>
        </w:numPr>
        <w:kinsoku/>
        <w:overflowPunct/>
        <w:autoSpaceDE/>
        <w:autoSpaceDN/>
        <w:bidi w:val="0"/>
        <w:adjustRightInd/>
        <w:snapToGrid/>
        <w:spacing w:after="0" w:line="360" w:lineRule="auto"/>
        <w:textAlignment w:val="auto"/>
        <w:rPr>
          <w:b/>
          <w:bCs/>
          <w:sz w:val="24"/>
          <w:szCs w:val="24"/>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r>
        <w:rPr>
          <w:rFonts w:hint="eastAsia"/>
          <w:b/>
          <w:bCs/>
          <w:sz w:val="24"/>
          <w:szCs w:val="24"/>
        </w:rPr>
        <w:br w:type="textWrapping"/>
      </w:r>
      <w:r>
        <w:rPr>
          <w:rFonts w:hint="eastAsia"/>
          <w:b/>
          <w:bCs/>
          <w:sz w:val="24"/>
          <w:szCs w:val="24"/>
          <w:lang w:val="en-US" w:eastAsia="zh-CN"/>
        </w:rPr>
        <w:t xml:space="preserve">    </w:t>
      </w: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2DE8E877">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)提供2023年度经审计的财务报告（成立时间至提交响应文件截止时间不足一年的可提供成立后任意时段的资产负债表），或响应截止时间前6个月内银行出具的资信证明；</w:t>
      </w:r>
    </w:p>
    <w:p w14:paraId="07CFE753">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)提供响应文件递交截止日前一年内已缴纳的至少一个月的纳税证明或完税证明，依法免税的单位应提供相关证明材料； </w:t>
      </w:r>
    </w:p>
    <w:p w14:paraId="5CBA05A0">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)提供响应文件递交截止日前一年内已缴存的至少一个月的社会保障资金缴存单据或社保机构开具的社会保险参保缴费情况证明，依法不需要缴纳社会保障资金的单位应提供相关证明材料；</w:t>
      </w:r>
    </w:p>
    <w:p w14:paraId="1DD16F0E">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)提供具有履行合同所必需的设备和专业技术能力的承诺；</w:t>
      </w:r>
    </w:p>
    <w:p w14:paraId="5AE5B8E7">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b/>
          <w:bCs/>
          <w:sz w:val="24"/>
          <w:szCs w:val="24"/>
        </w:rPr>
        <w:t>（二）落实政府采购政策需满足的资格要求：</w:t>
      </w:r>
    </w:p>
    <w:p w14:paraId="3E6F7B38">
      <w:pPr>
        <w:pStyle w:val="2"/>
        <w:pageBreakBefore w:val="0"/>
        <w:widowControl w:val="0"/>
        <w:numPr>
          <w:ilvl w:val="0"/>
          <w:numId w:val="0"/>
        </w:numPr>
        <w:kinsoku/>
        <w:overflowPunct/>
        <w:autoSpaceDE/>
        <w:autoSpaceDN/>
        <w:bidi w:val="0"/>
        <w:adjustRightInd/>
        <w:snapToGrid/>
        <w:spacing w:after="0"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23A8DAC7">
      <w:pPr>
        <w:pStyle w:val="2"/>
        <w:pageBreakBefore w:val="0"/>
        <w:widowControl w:val="0"/>
        <w:numPr>
          <w:ilvl w:val="0"/>
          <w:numId w:val="0"/>
        </w:numPr>
        <w:kinsoku/>
        <w:overflowPunct/>
        <w:autoSpaceDE/>
        <w:autoSpaceDN/>
        <w:bidi w:val="0"/>
        <w:adjustRightInd/>
        <w:snapToGrid/>
        <w:spacing w:after="0" w:line="360" w:lineRule="auto"/>
        <w:textAlignment w:val="auto"/>
        <w:rPr>
          <w:b/>
          <w:bCs/>
          <w:sz w:val="24"/>
          <w:szCs w:val="24"/>
        </w:rPr>
      </w:pPr>
      <w:r>
        <w:rPr>
          <w:rFonts w:hint="eastAsia" w:ascii="宋体" w:hAnsi="宋体" w:eastAsia="宋体" w:cs="宋体"/>
          <w:b/>
          <w:bCs/>
          <w:sz w:val="24"/>
          <w:szCs w:val="24"/>
        </w:rPr>
        <w:t>采购包1：属于专门面向中小企业采购。</w:t>
      </w:r>
    </w:p>
    <w:p w14:paraId="0658EF06">
      <w:pPr>
        <w:pStyle w:val="2"/>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4D62FE2C">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1、法定代表人授权书（法定代表人直接参加</w:t>
      </w:r>
      <w:r>
        <w:rPr>
          <w:rFonts w:hint="eastAsia" w:ascii="宋体" w:hAnsi="宋体" w:eastAsia="宋体" w:cs="宋体"/>
          <w:sz w:val="24"/>
          <w:szCs w:val="24"/>
          <w:lang w:val="en-US" w:eastAsia="zh-CN"/>
        </w:rPr>
        <w:t>磋商</w:t>
      </w:r>
      <w:r>
        <w:rPr>
          <w:rFonts w:hint="eastAsia" w:ascii="宋体" w:hAnsi="宋体" w:eastAsia="宋体" w:cs="宋体"/>
          <w:sz w:val="24"/>
          <w:szCs w:val="24"/>
        </w:rPr>
        <w:t>，须提供法定代表人身份证明）；</w:t>
      </w:r>
    </w:p>
    <w:p w14:paraId="56E5FCC8">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14:paraId="3B09136D">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3、供应商须具备行业主管部门颁</w:t>
      </w:r>
      <w:r>
        <w:rPr>
          <w:rFonts w:hint="eastAsia" w:ascii="宋体" w:hAnsi="宋体" w:eastAsia="宋体" w:cs="宋体"/>
          <w:color w:val="000000" w:themeColor="text1"/>
          <w:sz w:val="24"/>
          <w:szCs w:val="24"/>
          <w14:textFill>
            <w14:solidFill>
              <w14:schemeClr w14:val="tx1"/>
            </w14:solidFill>
          </w14:textFill>
        </w:rPr>
        <w:t>发的</w:t>
      </w:r>
      <w:r>
        <w:rPr>
          <w:rFonts w:hint="eastAsia" w:ascii="宋体" w:hAnsi="宋体" w:cs="宋体"/>
          <w:color w:val="000000" w:themeColor="text1"/>
          <w:sz w:val="24"/>
          <w:szCs w:val="24"/>
          <w:lang w:eastAsia="zh-CN"/>
          <w14:textFill>
            <w14:solidFill>
              <w14:schemeClr w14:val="tx1"/>
            </w14:solidFill>
          </w14:textFill>
        </w:rPr>
        <w:t>市政公用工程施工总承包三级</w:t>
      </w:r>
      <w:r>
        <w:rPr>
          <w:rFonts w:hint="eastAsia" w:ascii="宋体" w:hAnsi="宋体" w:eastAsia="宋体" w:cs="宋体"/>
          <w:color w:val="000000" w:themeColor="text1"/>
          <w:sz w:val="24"/>
          <w:szCs w:val="24"/>
          <w14:textFill>
            <w14:solidFill>
              <w14:schemeClr w14:val="tx1"/>
            </w14:solidFill>
          </w14:textFill>
        </w:rPr>
        <w:t>及以上资质并具有有效的安全生产许可证；</w:t>
      </w:r>
    </w:p>
    <w:p w14:paraId="00882214">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4、供应商拟派项目经理须具备行业主管部门颁发的</w:t>
      </w:r>
      <w:r>
        <w:rPr>
          <w:rFonts w:hint="eastAsia" w:ascii="宋体" w:hAnsi="宋体" w:cs="宋体"/>
          <w:color w:val="000000" w:themeColor="text1"/>
          <w:sz w:val="24"/>
          <w:szCs w:val="24"/>
          <w:lang w:eastAsia="zh-CN"/>
          <w14:textFill>
            <w14:solidFill>
              <w14:schemeClr w14:val="tx1"/>
            </w14:solidFill>
          </w14:textFill>
        </w:rPr>
        <w:t>市政公用工程专业二级</w:t>
      </w:r>
      <w:r>
        <w:rPr>
          <w:rFonts w:hint="eastAsia" w:ascii="宋体" w:hAnsi="宋体" w:eastAsia="宋体" w:cs="宋体"/>
          <w:sz w:val="24"/>
          <w:szCs w:val="24"/>
        </w:rPr>
        <w:t>及以上建造师资质及有效的安全生产考核合格证书（建安B证），在本单位注册且无在建工程；</w:t>
      </w:r>
    </w:p>
    <w:p w14:paraId="195ED73A">
      <w:pPr>
        <w:pStyle w:val="2"/>
        <w:keepNext w:val="0"/>
        <w:keepLines w:val="0"/>
        <w:pageBreakBefore w:val="0"/>
        <w:widowControl w:val="0"/>
        <w:numPr>
          <w:ilvl w:val="0"/>
          <w:numId w:val="0"/>
        </w:numPr>
        <w:kinsoku/>
        <w:wordWrap w:val="0"/>
        <w:overflowPunct/>
        <w:topLinePunct/>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供应商基本信息及项目经理基本信息应在“陕西建设网（http://js.shaanxi.gov.cn/ ）陕西省建筑市场监管与诚信信息发布平台”可查询；</w:t>
      </w:r>
    </w:p>
    <w:p w14:paraId="77723372">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6、供应商不得在各级诚信信息平台被列为投标受限制的行为人（以承诺书为准）；</w:t>
      </w:r>
    </w:p>
    <w:p w14:paraId="1440B81B">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7、本项目不接受联合体磋商，单位负责人为同一人或者存在直接控股、管理关系的不同供应商，不得参加同一合同项下的政府采购活动；</w:t>
      </w:r>
    </w:p>
    <w:p w14:paraId="0DE28474">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8、本项目专门面向中小企业采购，仅限符合《政府采购促进中小企业发展管理办法》的通知(财库〔2020〕46 号) 条件的中小企业参与，残疾人福利企业、监狱企业视同中小企业。</w:t>
      </w:r>
    </w:p>
    <w:p w14:paraId="6E36E535">
      <w:pPr>
        <w:rPr>
          <w:rFonts w:hint="eastAsia" w:ascii="宋体" w:hAnsi="宋体" w:eastAsia="宋体" w:cs="宋体"/>
          <w:sz w:val="24"/>
          <w:szCs w:val="24"/>
        </w:rPr>
      </w:pPr>
      <w:r>
        <w:rPr>
          <w:rFonts w:hint="eastAsia" w:ascii="宋体" w:hAnsi="宋体" w:eastAsia="宋体" w:cs="宋体"/>
          <w:sz w:val="24"/>
          <w:szCs w:val="24"/>
        </w:rPr>
        <w:br w:type="page"/>
      </w:r>
    </w:p>
    <w:p w14:paraId="4FA9D369">
      <w:pPr>
        <w:jc w:val="center"/>
        <w:rPr>
          <w:rStyle w:val="11"/>
          <w:rFonts w:hint="eastAsia" w:ascii="宋体" w:hAnsi="宋体" w:eastAsia="宋体" w:cs="宋体"/>
          <w:color w:val="auto"/>
          <w:sz w:val="32"/>
          <w:szCs w:val="32"/>
          <w:highlight w:val="none"/>
          <w:lang w:val="en-US" w:eastAsia="zh-CN"/>
        </w:rPr>
      </w:pPr>
      <w:r>
        <w:rPr>
          <w:rStyle w:val="11"/>
          <w:rFonts w:hint="eastAsia" w:ascii="宋体" w:hAnsi="宋体" w:eastAsia="宋体" w:cs="宋体"/>
          <w:color w:val="auto"/>
          <w:sz w:val="32"/>
          <w:szCs w:val="32"/>
          <w:highlight w:val="none"/>
          <w:lang w:val="en-US" w:eastAsia="zh-CN"/>
        </w:rPr>
        <w:t>法定代表人证明书及授权委托书</w:t>
      </w:r>
    </w:p>
    <w:p w14:paraId="05766A86">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4CD3B2FD">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DE47AA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28B7092D">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41C37B75">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656792A6">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3633CA84">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5ED987CA">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032E55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W w:w="0" w:type="auto"/>
        <w:tblInd w:w="540" w:type="dxa"/>
        <w:tblLayout w:type="fixed"/>
        <w:tblCellMar>
          <w:top w:w="0" w:type="dxa"/>
          <w:left w:w="108" w:type="dxa"/>
          <w:bottom w:w="0" w:type="dxa"/>
          <w:right w:w="108" w:type="dxa"/>
        </w:tblCellMar>
      </w:tblPr>
      <w:tblGrid>
        <w:gridCol w:w="4081"/>
        <w:gridCol w:w="3915"/>
      </w:tblGrid>
      <w:tr w14:paraId="341320A9">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16EA69C5">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5D4966D7">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F8CBB11">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750C41">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2A3A67FC">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0011ED">
      <w:pPr>
        <w:spacing w:line="360" w:lineRule="auto"/>
        <w:ind w:firstLine="1920" w:firstLineChars="800"/>
        <w:rPr>
          <w:rFonts w:hint="eastAsia" w:ascii="宋体" w:hAnsi="宋体" w:eastAsia="宋体" w:cs="宋体"/>
          <w:color w:val="auto"/>
          <w:sz w:val="24"/>
          <w:szCs w:val="24"/>
          <w:highlight w:val="none"/>
        </w:rPr>
      </w:pPr>
    </w:p>
    <w:p w14:paraId="7D09A00C">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r>
        <w:rPr>
          <w:rFonts w:hint="eastAsia" w:ascii="宋体" w:hAnsi="宋体" w:eastAsia="宋体" w:cs="宋体"/>
          <w:color w:val="auto"/>
          <w:sz w:val="24"/>
          <w:szCs w:val="24"/>
          <w:highlight w:val="none"/>
          <w:u w:val="single"/>
        </w:rPr>
        <w:br w:type="textWrapping"/>
      </w:r>
    </w:p>
    <w:p w14:paraId="5B33DBE1">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AAAE4A">
      <w:pPr>
        <w:numPr>
          <w:ilvl w:val="0"/>
          <w:numId w:val="0"/>
        </w:numPr>
        <w:spacing w:line="360" w:lineRule="auto"/>
        <w:jc w:val="both"/>
        <w:outlineLvl w:val="9"/>
        <w:rPr>
          <w:rFonts w:hint="eastAsia" w:ascii="宋体" w:hAnsi="宋体" w:eastAsia="宋体" w:cs="宋体"/>
          <w:color w:val="auto"/>
          <w:sz w:val="24"/>
          <w:szCs w:val="24"/>
          <w:highlight w:val="none"/>
        </w:rPr>
      </w:pPr>
    </w:p>
    <w:p w14:paraId="313F24F1">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2C2F0425">
      <w:pPr>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rPr>
        <w:t>本授权委托书声明：</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（供应商名称、统一社会信用代码）</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（被授权人的姓名、职务、身份证号）</w:t>
      </w:r>
      <w:r>
        <w:rPr>
          <w:rFonts w:hint="eastAsia" w:ascii="宋体" w:hAnsi="宋体" w:eastAsia="宋体" w:cs="宋体"/>
          <w:sz w:val="24"/>
          <w:szCs w:val="24"/>
        </w:rPr>
        <w:t>为我公司合法代理人，代表本公司</w:t>
      </w:r>
      <w:r>
        <w:rPr>
          <w:rFonts w:hint="eastAsia" w:ascii="宋体" w:hAnsi="宋体" w:eastAsia="宋体" w:cs="宋体"/>
          <w:color w:val="000000"/>
          <w:sz w:val="24"/>
          <w:szCs w:val="24"/>
        </w:rPr>
        <w:t>参加贵</w:t>
      </w:r>
      <w:r>
        <w:rPr>
          <w:rFonts w:hint="eastAsia" w:ascii="宋体" w:hAnsi="宋体" w:eastAsia="宋体" w:cs="宋体"/>
          <w:color w:val="000000"/>
          <w:sz w:val="24"/>
          <w:szCs w:val="24"/>
          <w:lang w:val="en-US" w:eastAsia="zh-CN"/>
        </w:rPr>
        <w:t>单位</w:t>
      </w:r>
      <w:r>
        <w:rPr>
          <w:rFonts w:hint="eastAsia" w:ascii="宋体" w:hAnsi="宋体" w:eastAsia="宋体" w:cs="宋体"/>
          <w:color w:val="000000"/>
          <w:sz w:val="24"/>
          <w:szCs w:val="24"/>
        </w:rPr>
        <w:t>组织的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{项目编码}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color w:val="000000"/>
          <w:sz w:val="24"/>
          <w:szCs w:val="24"/>
        </w:rPr>
        <w:t>政府采购活动，以我方名义签署、澄清、确认、递交、撤回、修改响应文件，参与磋商及二次报价、签订合同和全权处理一切与之有关的事宜，其法律后果由我方承担。</w:t>
      </w:r>
    </w:p>
    <w:p w14:paraId="23A5EDA9">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09D1EA2">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6694F1F">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6FBBBDEA">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 xml:space="preserve">职务：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bookmarkEnd w:id="2"/>
      <w:bookmarkEnd w:id="3"/>
    </w:p>
    <w:p w14:paraId="7ABF75B9">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 xml:space="preserve">身份证号：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bookmarkEnd w:id="4"/>
      <w:bookmarkEnd w:id="5"/>
    </w:p>
    <w:p w14:paraId="76BD9A22">
      <w:pPr>
        <w:keepNext w:val="0"/>
        <w:keepLines w:val="0"/>
        <w:widowControl w:val="0"/>
        <w:kinsoku/>
        <w:wordWrap/>
        <w:overflowPunct/>
        <w:topLinePunct w:val="0"/>
        <w:autoSpaceDE/>
        <w:autoSpaceDN/>
        <w:bidi w:val="0"/>
        <w:adjustRightInd/>
        <w:spacing w:line="360" w:lineRule="auto"/>
        <w:ind w:right="0"/>
        <w:textAlignment w:val="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w:t>
      </w:r>
      <w:bookmarkEnd w:id="6"/>
      <w:bookmarkEnd w:id="7"/>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35CD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4643" w:type="dxa"/>
            <w:noWrap w:val="0"/>
            <w:vAlign w:val="center"/>
          </w:tcPr>
          <w:p w14:paraId="05FF9F58">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612E29CE">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6D508A0A">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rPr>
              <w:t>被授权人身份证复印件</w:t>
            </w:r>
            <w:bookmarkEnd w:id="12"/>
            <w:bookmarkEnd w:id="13"/>
          </w:p>
          <w:p w14:paraId="27747956">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EA7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4695D84D">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55296923">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11A56366">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5BB23D1">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27297127">
      <w:pPr>
        <w:pStyle w:val="6"/>
        <w:keepNext w:val="0"/>
        <w:keepLines w:val="0"/>
        <w:widowControl w:val="0"/>
        <w:kinsoku/>
        <w:wordWrap/>
        <w:overflowPunct/>
        <w:topLinePunct w:val="0"/>
        <w:autoSpaceDE/>
        <w:autoSpaceDN/>
        <w:bidi w:val="0"/>
        <w:adjustRightInd/>
        <w:spacing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11EFD77E">
      <w:pPr>
        <w:pStyle w:val="6"/>
        <w:keepNext w:val="0"/>
        <w:keepLines w:val="0"/>
        <w:widowControl w:val="0"/>
        <w:kinsoku/>
        <w:wordWrap/>
        <w:overflowPunct/>
        <w:topLinePunct w:val="0"/>
        <w:autoSpaceDE/>
        <w:autoSpaceDN/>
        <w:bidi w:val="0"/>
        <w:adjustRightInd/>
        <w:spacing w:line="360" w:lineRule="auto"/>
        <w:ind w:right="0"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ascii="宋体" w:hAnsi="宋体" w:eastAsia="宋体" w:cs="宋体"/>
          <w:b w:val="0"/>
          <w:bCs w:val="0"/>
          <w:color w:val="auto"/>
          <w:sz w:val="24"/>
          <w:szCs w:val="24"/>
          <w:highlight w:val="none"/>
          <w:lang w:val="en-US" w:eastAsia="zh-CN"/>
        </w:rPr>
        <w:t>提交响应文件截止之日起9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2DF2B08C">
      <w:pPr>
        <w:pStyle w:val="7"/>
        <w:keepNext w:val="0"/>
        <w:keepLines w:val="0"/>
        <w:widowControl w:val="0"/>
        <w:kinsoku/>
        <w:wordWrap/>
        <w:overflowPunct/>
        <w:topLinePunct w:val="0"/>
        <w:autoSpaceDE/>
        <w:autoSpaceDN/>
        <w:bidi w:val="0"/>
        <w:adjustRightInd/>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p w14:paraId="320B6014">
      <w:pPr>
        <w:keepNext w:val="0"/>
        <w:keepLines w:val="0"/>
        <w:widowControl w:val="0"/>
        <w:kinsoku/>
        <w:wordWrap/>
        <w:overflowPunct/>
        <w:topLinePunct w:val="0"/>
        <w:autoSpaceDE/>
        <w:autoSpaceDN/>
        <w:bidi w:val="0"/>
        <w:adjustRightInd/>
        <w:spacing w:line="360" w:lineRule="auto"/>
        <w:ind w:right="0"/>
        <w:textAlignment w:val="auto"/>
        <w:outlineLvl w:val="9"/>
        <w:rPr>
          <w:rFonts w:hint="eastAsia" w:ascii="宋体" w:hAnsi="宋体" w:eastAsia="宋体" w:cs="宋体"/>
          <w:color w:val="auto"/>
          <w:sz w:val="24"/>
          <w:szCs w:val="24"/>
          <w:highlight w:val="none"/>
        </w:rPr>
      </w:pPr>
    </w:p>
    <w:p w14:paraId="3110FC70">
      <w:pPr>
        <w:keepNext w:val="0"/>
        <w:keepLines w:val="0"/>
        <w:pageBreakBefore w:val="0"/>
        <w:widowControl w:val="0"/>
        <w:kinsoku/>
        <w:wordWrap/>
        <w:overflowPunct/>
        <w:topLinePunct w:val="0"/>
        <w:autoSpaceDE/>
        <w:autoSpaceDN/>
        <w:bidi w:val="0"/>
        <w:adjustRightInd/>
        <w:snapToGrid/>
        <w:spacing w:line="360" w:lineRule="auto"/>
        <w:ind w:right="0" w:firstLine="3840" w:firstLineChars="1600"/>
        <w:jc w:val="righ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14:paraId="12596EE0">
      <w:pPr>
        <w:keepNext w:val="0"/>
        <w:keepLines w:val="0"/>
        <w:widowControl w:val="0"/>
        <w:kinsoku/>
        <w:wordWrap/>
        <w:overflowPunct/>
        <w:topLinePunct w:val="0"/>
        <w:autoSpaceDE/>
        <w:autoSpaceDN/>
        <w:bidi w:val="0"/>
        <w:adjustRightInd/>
        <w:spacing w:line="360" w:lineRule="auto"/>
        <w:ind w:right="0" w:firstLine="5040" w:firstLineChars="2100"/>
        <w:textAlignment w:val="auto"/>
        <w:outlineLvl w:val="9"/>
        <w:rPr>
          <w:rFonts w:hint="eastAsia" w:ascii="宋体" w:hAnsi="宋体" w:eastAsia="宋体" w:cs="宋体"/>
          <w:color w:val="auto"/>
          <w:sz w:val="24"/>
          <w:szCs w:val="24"/>
          <w:highlight w:val="none"/>
          <w:u w:val="single"/>
        </w:rPr>
      </w:pPr>
    </w:p>
    <w:p w14:paraId="163BA7CE">
      <w:pPr>
        <w:keepNext w:val="0"/>
        <w:keepLines w:val="0"/>
        <w:widowControl w:val="0"/>
        <w:kinsoku/>
        <w:wordWrap/>
        <w:overflowPunct/>
        <w:topLinePunct w:val="0"/>
        <w:autoSpaceDE/>
        <w:autoSpaceDN/>
        <w:bidi w:val="0"/>
        <w:adjustRightInd/>
        <w:spacing w:line="360" w:lineRule="auto"/>
        <w:ind w:right="0" w:firstLine="2640" w:firstLineChars="11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58176FF">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拟派</w:t>
      </w:r>
      <w:r>
        <w:rPr>
          <w:rFonts w:hint="eastAsia" w:ascii="宋体" w:hAnsi="宋体" w:eastAsia="宋体" w:cs="宋体"/>
          <w:b/>
          <w:color w:val="auto"/>
          <w:kern w:val="0"/>
          <w:sz w:val="24"/>
          <w:szCs w:val="24"/>
          <w:highlight w:val="none"/>
        </w:rPr>
        <w:t>项目</w:t>
      </w:r>
      <w:r>
        <w:rPr>
          <w:rFonts w:hint="eastAsia" w:ascii="宋体" w:hAnsi="宋体" w:eastAsia="宋体" w:cs="宋体"/>
          <w:b/>
          <w:color w:val="auto"/>
          <w:kern w:val="0"/>
          <w:sz w:val="24"/>
          <w:szCs w:val="24"/>
          <w:highlight w:val="none"/>
          <w:lang w:val="en-US" w:eastAsia="zh-CN"/>
        </w:rPr>
        <w:t>经理</w:t>
      </w:r>
      <w:r>
        <w:rPr>
          <w:rFonts w:hint="eastAsia" w:ascii="宋体" w:hAnsi="宋体" w:eastAsia="宋体" w:cs="宋体"/>
          <w:b/>
          <w:color w:val="auto"/>
          <w:kern w:val="0"/>
          <w:sz w:val="24"/>
          <w:szCs w:val="24"/>
          <w:highlight w:val="none"/>
        </w:rPr>
        <w:t>简历表</w:t>
      </w:r>
    </w:p>
    <w:tbl>
      <w:tblPr>
        <w:tblStyle w:val="8"/>
        <w:tblW w:w="87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181"/>
        <w:gridCol w:w="1264"/>
        <w:gridCol w:w="851"/>
        <w:gridCol w:w="754"/>
        <w:gridCol w:w="506"/>
        <w:gridCol w:w="724"/>
        <w:gridCol w:w="2091"/>
      </w:tblGrid>
      <w:tr w14:paraId="0434B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761419DB">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181" w:type="dxa"/>
            <w:vAlign w:val="center"/>
          </w:tcPr>
          <w:p w14:paraId="0C805A16">
            <w:pPr>
              <w:shd w:val="clear"/>
              <w:jc w:val="center"/>
              <w:rPr>
                <w:rFonts w:hint="eastAsia" w:ascii="宋体" w:hAnsi="宋体" w:eastAsia="宋体" w:cs="宋体"/>
                <w:sz w:val="24"/>
                <w:szCs w:val="24"/>
                <w:highlight w:val="none"/>
              </w:rPr>
            </w:pPr>
          </w:p>
        </w:tc>
        <w:tc>
          <w:tcPr>
            <w:tcW w:w="1264" w:type="dxa"/>
            <w:vAlign w:val="center"/>
          </w:tcPr>
          <w:p w14:paraId="7E713779">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1605" w:type="dxa"/>
            <w:gridSpan w:val="2"/>
            <w:vAlign w:val="center"/>
          </w:tcPr>
          <w:p w14:paraId="1A2F08CE">
            <w:pPr>
              <w:shd w:val="clear"/>
              <w:jc w:val="center"/>
              <w:rPr>
                <w:rFonts w:hint="eastAsia" w:ascii="宋体" w:hAnsi="宋体" w:eastAsia="宋体" w:cs="宋体"/>
                <w:sz w:val="24"/>
                <w:szCs w:val="24"/>
                <w:highlight w:val="none"/>
              </w:rPr>
            </w:pPr>
          </w:p>
        </w:tc>
        <w:tc>
          <w:tcPr>
            <w:tcW w:w="1230" w:type="dxa"/>
            <w:gridSpan w:val="2"/>
            <w:vAlign w:val="center"/>
          </w:tcPr>
          <w:p w14:paraId="77E34047">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091" w:type="dxa"/>
            <w:vAlign w:val="center"/>
          </w:tcPr>
          <w:p w14:paraId="57E109D2">
            <w:pPr>
              <w:shd w:val="clear"/>
              <w:jc w:val="center"/>
              <w:rPr>
                <w:rFonts w:hint="eastAsia" w:ascii="宋体" w:hAnsi="宋体" w:eastAsia="宋体" w:cs="宋体"/>
                <w:sz w:val="24"/>
                <w:szCs w:val="24"/>
                <w:highlight w:val="none"/>
              </w:rPr>
            </w:pPr>
          </w:p>
        </w:tc>
      </w:tr>
      <w:tr w14:paraId="1DC73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F892204">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1181" w:type="dxa"/>
            <w:vAlign w:val="center"/>
          </w:tcPr>
          <w:p w14:paraId="73216ED9">
            <w:pPr>
              <w:shd w:val="clear"/>
              <w:jc w:val="center"/>
              <w:rPr>
                <w:rFonts w:hint="eastAsia" w:ascii="宋体" w:hAnsi="宋体" w:eastAsia="宋体" w:cs="宋体"/>
                <w:sz w:val="24"/>
                <w:szCs w:val="24"/>
                <w:highlight w:val="none"/>
              </w:rPr>
            </w:pPr>
          </w:p>
        </w:tc>
        <w:tc>
          <w:tcPr>
            <w:tcW w:w="1264" w:type="dxa"/>
            <w:vAlign w:val="center"/>
          </w:tcPr>
          <w:p w14:paraId="26136236">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工作年限</w:t>
            </w:r>
          </w:p>
        </w:tc>
        <w:tc>
          <w:tcPr>
            <w:tcW w:w="1605" w:type="dxa"/>
            <w:gridSpan w:val="2"/>
            <w:vAlign w:val="center"/>
          </w:tcPr>
          <w:p w14:paraId="54A6D4FF">
            <w:pPr>
              <w:shd w:val="clear"/>
              <w:jc w:val="center"/>
              <w:rPr>
                <w:rFonts w:hint="eastAsia" w:ascii="宋体" w:hAnsi="宋体" w:eastAsia="宋体" w:cs="宋体"/>
                <w:sz w:val="24"/>
                <w:szCs w:val="24"/>
                <w:highlight w:val="none"/>
              </w:rPr>
            </w:pPr>
          </w:p>
        </w:tc>
        <w:tc>
          <w:tcPr>
            <w:tcW w:w="1230" w:type="dxa"/>
            <w:gridSpan w:val="2"/>
            <w:vAlign w:val="center"/>
          </w:tcPr>
          <w:p w14:paraId="18073981">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拟在本工程任职</w:t>
            </w:r>
          </w:p>
        </w:tc>
        <w:tc>
          <w:tcPr>
            <w:tcW w:w="2091" w:type="dxa"/>
            <w:vAlign w:val="center"/>
          </w:tcPr>
          <w:p w14:paraId="28EDFE64">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r>
      <w:tr w14:paraId="29476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794" w:type="dxa"/>
            <w:gridSpan w:val="3"/>
            <w:vAlign w:val="center"/>
          </w:tcPr>
          <w:p w14:paraId="06264869">
            <w:pPr>
              <w:shd w:val="clear"/>
              <w:jc w:val="center"/>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执业资格证书及</w:t>
            </w:r>
            <w:r>
              <w:rPr>
                <w:rFonts w:hint="eastAsia" w:ascii="宋体" w:hAnsi="宋体" w:eastAsia="宋体" w:cs="宋体"/>
                <w:sz w:val="24"/>
                <w:szCs w:val="24"/>
                <w:highlight w:val="none"/>
              </w:rPr>
              <w:t>证书编号</w:t>
            </w:r>
          </w:p>
        </w:tc>
        <w:tc>
          <w:tcPr>
            <w:tcW w:w="4926" w:type="dxa"/>
            <w:gridSpan w:val="5"/>
            <w:vAlign w:val="center"/>
          </w:tcPr>
          <w:p w14:paraId="5EDDEAEE">
            <w:pPr>
              <w:shd w:val="clear"/>
              <w:jc w:val="center"/>
              <w:rPr>
                <w:rFonts w:hint="eastAsia" w:ascii="宋体" w:hAnsi="宋体" w:eastAsia="宋体" w:cs="宋体"/>
                <w:sz w:val="24"/>
                <w:szCs w:val="24"/>
                <w:highlight w:val="none"/>
              </w:rPr>
            </w:pPr>
          </w:p>
        </w:tc>
      </w:tr>
      <w:tr w14:paraId="0D898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49" w:type="dxa"/>
            <w:vAlign w:val="center"/>
          </w:tcPr>
          <w:p w14:paraId="124B44AA">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371" w:type="dxa"/>
            <w:gridSpan w:val="7"/>
            <w:vAlign w:val="center"/>
          </w:tcPr>
          <w:p w14:paraId="19F0E58F">
            <w:pPr>
              <w:shd w:val="clear"/>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年毕业于            学校               专业</w:t>
            </w:r>
          </w:p>
        </w:tc>
      </w:tr>
      <w:tr w14:paraId="673C3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8720" w:type="dxa"/>
            <w:gridSpan w:val="8"/>
            <w:vAlign w:val="center"/>
          </w:tcPr>
          <w:p w14:paraId="57E1ABDC">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6F222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1A34DAE6">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开工日期/竣工日期</w:t>
            </w:r>
          </w:p>
        </w:tc>
        <w:tc>
          <w:tcPr>
            <w:tcW w:w="3296" w:type="dxa"/>
            <w:gridSpan w:val="3"/>
            <w:vAlign w:val="center"/>
          </w:tcPr>
          <w:p w14:paraId="79F791A4">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参加过的类似项目</w:t>
            </w:r>
          </w:p>
        </w:tc>
        <w:tc>
          <w:tcPr>
            <w:tcW w:w="1260" w:type="dxa"/>
            <w:gridSpan w:val="2"/>
            <w:vAlign w:val="center"/>
          </w:tcPr>
          <w:p w14:paraId="77110E0E">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担任职务</w:t>
            </w:r>
          </w:p>
        </w:tc>
        <w:tc>
          <w:tcPr>
            <w:tcW w:w="2815" w:type="dxa"/>
            <w:gridSpan w:val="2"/>
            <w:vAlign w:val="center"/>
          </w:tcPr>
          <w:p w14:paraId="3EA1AFC7">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596D3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5BCC204C">
            <w:pPr>
              <w:shd w:val="clear"/>
              <w:jc w:val="center"/>
              <w:rPr>
                <w:rFonts w:hint="eastAsia" w:ascii="宋体" w:hAnsi="宋体" w:eastAsia="宋体" w:cs="宋体"/>
                <w:sz w:val="24"/>
                <w:szCs w:val="24"/>
                <w:highlight w:val="none"/>
              </w:rPr>
            </w:pPr>
          </w:p>
        </w:tc>
        <w:tc>
          <w:tcPr>
            <w:tcW w:w="3296" w:type="dxa"/>
            <w:gridSpan w:val="3"/>
            <w:vAlign w:val="center"/>
          </w:tcPr>
          <w:p w14:paraId="78EB57C2">
            <w:pPr>
              <w:shd w:val="clear"/>
              <w:jc w:val="center"/>
              <w:rPr>
                <w:rFonts w:hint="eastAsia" w:ascii="宋体" w:hAnsi="宋体" w:eastAsia="宋体" w:cs="宋体"/>
                <w:sz w:val="24"/>
                <w:szCs w:val="24"/>
                <w:highlight w:val="none"/>
              </w:rPr>
            </w:pPr>
          </w:p>
        </w:tc>
        <w:tc>
          <w:tcPr>
            <w:tcW w:w="1260" w:type="dxa"/>
            <w:gridSpan w:val="2"/>
            <w:vAlign w:val="center"/>
          </w:tcPr>
          <w:p w14:paraId="16DD9C09">
            <w:pPr>
              <w:shd w:val="clear"/>
              <w:jc w:val="center"/>
              <w:rPr>
                <w:rFonts w:hint="eastAsia" w:ascii="宋体" w:hAnsi="宋体" w:eastAsia="宋体" w:cs="宋体"/>
                <w:sz w:val="24"/>
                <w:szCs w:val="24"/>
                <w:highlight w:val="none"/>
              </w:rPr>
            </w:pPr>
          </w:p>
        </w:tc>
        <w:tc>
          <w:tcPr>
            <w:tcW w:w="2815" w:type="dxa"/>
            <w:gridSpan w:val="2"/>
            <w:vAlign w:val="center"/>
          </w:tcPr>
          <w:p w14:paraId="32F7A55C">
            <w:pPr>
              <w:shd w:val="clear"/>
              <w:jc w:val="center"/>
              <w:rPr>
                <w:rFonts w:hint="eastAsia" w:ascii="宋体" w:hAnsi="宋体" w:eastAsia="宋体" w:cs="宋体"/>
                <w:sz w:val="24"/>
                <w:szCs w:val="24"/>
                <w:highlight w:val="none"/>
              </w:rPr>
            </w:pPr>
          </w:p>
        </w:tc>
      </w:tr>
      <w:tr w14:paraId="42230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2DE518FC">
            <w:pPr>
              <w:shd w:val="clear"/>
              <w:jc w:val="center"/>
              <w:rPr>
                <w:rFonts w:hint="eastAsia" w:ascii="宋体" w:hAnsi="宋体" w:eastAsia="宋体" w:cs="宋体"/>
                <w:sz w:val="24"/>
                <w:szCs w:val="24"/>
                <w:highlight w:val="none"/>
              </w:rPr>
            </w:pPr>
          </w:p>
        </w:tc>
        <w:tc>
          <w:tcPr>
            <w:tcW w:w="3296" w:type="dxa"/>
            <w:gridSpan w:val="3"/>
            <w:vAlign w:val="center"/>
          </w:tcPr>
          <w:p w14:paraId="6DF86833">
            <w:pPr>
              <w:shd w:val="clear"/>
              <w:jc w:val="center"/>
              <w:rPr>
                <w:rFonts w:hint="eastAsia" w:ascii="宋体" w:hAnsi="宋体" w:eastAsia="宋体" w:cs="宋体"/>
                <w:sz w:val="24"/>
                <w:szCs w:val="24"/>
                <w:highlight w:val="none"/>
              </w:rPr>
            </w:pPr>
          </w:p>
        </w:tc>
        <w:tc>
          <w:tcPr>
            <w:tcW w:w="1260" w:type="dxa"/>
            <w:gridSpan w:val="2"/>
            <w:vAlign w:val="center"/>
          </w:tcPr>
          <w:p w14:paraId="3CED6BA1">
            <w:pPr>
              <w:shd w:val="clear"/>
              <w:jc w:val="center"/>
              <w:rPr>
                <w:rFonts w:hint="eastAsia" w:ascii="宋体" w:hAnsi="宋体" w:eastAsia="宋体" w:cs="宋体"/>
                <w:sz w:val="24"/>
                <w:szCs w:val="24"/>
                <w:highlight w:val="none"/>
              </w:rPr>
            </w:pPr>
          </w:p>
        </w:tc>
        <w:tc>
          <w:tcPr>
            <w:tcW w:w="2815" w:type="dxa"/>
            <w:gridSpan w:val="2"/>
            <w:vAlign w:val="center"/>
          </w:tcPr>
          <w:p w14:paraId="28DC5352">
            <w:pPr>
              <w:shd w:val="clear"/>
              <w:jc w:val="center"/>
              <w:rPr>
                <w:rFonts w:hint="eastAsia" w:ascii="宋体" w:hAnsi="宋体" w:eastAsia="宋体" w:cs="宋体"/>
                <w:sz w:val="24"/>
                <w:szCs w:val="24"/>
                <w:highlight w:val="none"/>
              </w:rPr>
            </w:pPr>
          </w:p>
        </w:tc>
      </w:tr>
      <w:tr w14:paraId="48090E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481133FE">
            <w:pPr>
              <w:shd w:val="clear"/>
              <w:jc w:val="center"/>
              <w:rPr>
                <w:rFonts w:hint="eastAsia" w:ascii="宋体" w:hAnsi="宋体" w:eastAsia="宋体" w:cs="宋体"/>
                <w:sz w:val="24"/>
                <w:szCs w:val="24"/>
                <w:highlight w:val="none"/>
              </w:rPr>
            </w:pPr>
          </w:p>
        </w:tc>
        <w:tc>
          <w:tcPr>
            <w:tcW w:w="3296" w:type="dxa"/>
            <w:gridSpan w:val="3"/>
            <w:vAlign w:val="center"/>
          </w:tcPr>
          <w:p w14:paraId="773E980D">
            <w:pPr>
              <w:shd w:val="clear"/>
              <w:jc w:val="center"/>
              <w:rPr>
                <w:rFonts w:hint="eastAsia" w:ascii="宋体" w:hAnsi="宋体" w:eastAsia="宋体" w:cs="宋体"/>
                <w:sz w:val="24"/>
                <w:szCs w:val="24"/>
                <w:highlight w:val="none"/>
              </w:rPr>
            </w:pPr>
          </w:p>
        </w:tc>
        <w:tc>
          <w:tcPr>
            <w:tcW w:w="1260" w:type="dxa"/>
            <w:gridSpan w:val="2"/>
            <w:vAlign w:val="center"/>
          </w:tcPr>
          <w:p w14:paraId="2788EB80">
            <w:pPr>
              <w:shd w:val="clear"/>
              <w:jc w:val="center"/>
              <w:rPr>
                <w:rFonts w:hint="eastAsia" w:ascii="宋体" w:hAnsi="宋体" w:eastAsia="宋体" w:cs="宋体"/>
                <w:sz w:val="24"/>
                <w:szCs w:val="24"/>
                <w:highlight w:val="none"/>
              </w:rPr>
            </w:pPr>
          </w:p>
        </w:tc>
        <w:tc>
          <w:tcPr>
            <w:tcW w:w="2815" w:type="dxa"/>
            <w:gridSpan w:val="2"/>
            <w:vAlign w:val="center"/>
          </w:tcPr>
          <w:p w14:paraId="6BCE4DA7">
            <w:pPr>
              <w:shd w:val="clear"/>
              <w:jc w:val="center"/>
              <w:rPr>
                <w:rFonts w:hint="eastAsia" w:ascii="宋体" w:hAnsi="宋体" w:eastAsia="宋体" w:cs="宋体"/>
                <w:sz w:val="24"/>
                <w:szCs w:val="24"/>
                <w:highlight w:val="none"/>
              </w:rPr>
            </w:pPr>
          </w:p>
        </w:tc>
      </w:tr>
      <w:tr w14:paraId="4BA9DD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13AAC23D">
            <w:pPr>
              <w:shd w:val="clear"/>
              <w:jc w:val="center"/>
              <w:rPr>
                <w:rFonts w:hint="eastAsia" w:ascii="宋体" w:hAnsi="宋体" w:eastAsia="宋体" w:cs="宋体"/>
                <w:sz w:val="24"/>
                <w:szCs w:val="24"/>
                <w:highlight w:val="none"/>
              </w:rPr>
            </w:pPr>
          </w:p>
        </w:tc>
        <w:tc>
          <w:tcPr>
            <w:tcW w:w="3296" w:type="dxa"/>
            <w:gridSpan w:val="3"/>
            <w:vAlign w:val="center"/>
          </w:tcPr>
          <w:p w14:paraId="1B1FD46A">
            <w:pPr>
              <w:shd w:val="clear"/>
              <w:jc w:val="center"/>
              <w:rPr>
                <w:rFonts w:hint="eastAsia" w:ascii="宋体" w:hAnsi="宋体" w:eastAsia="宋体" w:cs="宋体"/>
                <w:sz w:val="24"/>
                <w:szCs w:val="24"/>
                <w:highlight w:val="none"/>
              </w:rPr>
            </w:pPr>
          </w:p>
        </w:tc>
        <w:tc>
          <w:tcPr>
            <w:tcW w:w="1260" w:type="dxa"/>
            <w:gridSpan w:val="2"/>
            <w:vAlign w:val="center"/>
          </w:tcPr>
          <w:p w14:paraId="3AB71780">
            <w:pPr>
              <w:shd w:val="clear"/>
              <w:jc w:val="center"/>
              <w:rPr>
                <w:rFonts w:hint="eastAsia" w:ascii="宋体" w:hAnsi="宋体" w:eastAsia="宋体" w:cs="宋体"/>
                <w:sz w:val="24"/>
                <w:szCs w:val="24"/>
                <w:highlight w:val="none"/>
              </w:rPr>
            </w:pPr>
          </w:p>
        </w:tc>
        <w:tc>
          <w:tcPr>
            <w:tcW w:w="2815" w:type="dxa"/>
            <w:gridSpan w:val="2"/>
            <w:vAlign w:val="center"/>
          </w:tcPr>
          <w:p w14:paraId="02AA1AD0">
            <w:pPr>
              <w:shd w:val="clear"/>
              <w:jc w:val="center"/>
              <w:rPr>
                <w:rFonts w:hint="eastAsia" w:ascii="宋体" w:hAnsi="宋体" w:eastAsia="宋体" w:cs="宋体"/>
                <w:sz w:val="24"/>
                <w:szCs w:val="24"/>
                <w:highlight w:val="none"/>
              </w:rPr>
            </w:pPr>
          </w:p>
        </w:tc>
      </w:tr>
      <w:tr w14:paraId="178C2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352D5D1B">
            <w:pPr>
              <w:shd w:val="clear"/>
              <w:jc w:val="center"/>
              <w:rPr>
                <w:rFonts w:hint="eastAsia" w:ascii="宋体" w:hAnsi="宋体" w:eastAsia="宋体" w:cs="宋体"/>
                <w:sz w:val="24"/>
                <w:szCs w:val="24"/>
                <w:highlight w:val="none"/>
              </w:rPr>
            </w:pPr>
          </w:p>
        </w:tc>
        <w:tc>
          <w:tcPr>
            <w:tcW w:w="3296" w:type="dxa"/>
            <w:gridSpan w:val="3"/>
            <w:vAlign w:val="center"/>
          </w:tcPr>
          <w:p w14:paraId="2A65D54E">
            <w:pPr>
              <w:shd w:val="clear"/>
              <w:jc w:val="center"/>
              <w:rPr>
                <w:rFonts w:hint="eastAsia" w:ascii="宋体" w:hAnsi="宋体" w:eastAsia="宋体" w:cs="宋体"/>
                <w:sz w:val="24"/>
                <w:szCs w:val="24"/>
                <w:highlight w:val="none"/>
              </w:rPr>
            </w:pPr>
          </w:p>
        </w:tc>
        <w:tc>
          <w:tcPr>
            <w:tcW w:w="1260" w:type="dxa"/>
            <w:gridSpan w:val="2"/>
            <w:vAlign w:val="center"/>
          </w:tcPr>
          <w:p w14:paraId="1DBC4270">
            <w:pPr>
              <w:shd w:val="clear"/>
              <w:jc w:val="center"/>
              <w:rPr>
                <w:rFonts w:hint="eastAsia" w:ascii="宋体" w:hAnsi="宋体" w:eastAsia="宋体" w:cs="宋体"/>
                <w:sz w:val="24"/>
                <w:szCs w:val="24"/>
                <w:highlight w:val="none"/>
              </w:rPr>
            </w:pPr>
          </w:p>
        </w:tc>
        <w:tc>
          <w:tcPr>
            <w:tcW w:w="2815" w:type="dxa"/>
            <w:gridSpan w:val="2"/>
            <w:vAlign w:val="center"/>
          </w:tcPr>
          <w:p w14:paraId="289BCC4D">
            <w:pPr>
              <w:shd w:val="clear"/>
              <w:jc w:val="center"/>
              <w:rPr>
                <w:rFonts w:hint="eastAsia" w:ascii="宋体" w:hAnsi="宋体" w:eastAsia="宋体" w:cs="宋体"/>
                <w:sz w:val="24"/>
                <w:szCs w:val="24"/>
                <w:highlight w:val="none"/>
              </w:rPr>
            </w:pPr>
          </w:p>
        </w:tc>
      </w:tr>
      <w:tr w14:paraId="64723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A02A3F5">
            <w:pPr>
              <w:shd w:val="clear"/>
              <w:jc w:val="center"/>
              <w:rPr>
                <w:rFonts w:hint="eastAsia" w:ascii="宋体" w:hAnsi="宋体" w:eastAsia="宋体" w:cs="宋体"/>
                <w:sz w:val="24"/>
                <w:szCs w:val="24"/>
                <w:highlight w:val="none"/>
              </w:rPr>
            </w:pPr>
          </w:p>
        </w:tc>
        <w:tc>
          <w:tcPr>
            <w:tcW w:w="3296" w:type="dxa"/>
            <w:gridSpan w:val="3"/>
            <w:vAlign w:val="center"/>
          </w:tcPr>
          <w:p w14:paraId="5C9F8971">
            <w:pPr>
              <w:shd w:val="clear"/>
              <w:jc w:val="center"/>
              <w:rPr>
                <w:rFonts w:hint="eastAsia" w:ascii="宋体" w:hAnsi="宋体" w:eastAsia="宋体" w:cs="宋体"/>
                <w:sz w:val="24"/>
                <w:szCs w:val="24"/>
                <w:highlight w:val="none"/>
              </w:rPr>
            </w:pPr>
          </w:p>
        </w:tc>
        <w:tc>
          <w:tcPr>
            <w:tcW w:w="1260" w:type="dxa"/>
            <w:gridSpan w:val="2"/>
            <w:vAlign w:val="center"/>
          </w:tcPr>
          <w:p w14:paraId="5BE7DC33">
            <w:pPr>
              <w:shd w:val="clear"/>
              <w:jc w:val="center"/>
              <w:rPr>
                <w:rFonts w:hint="eastAsia" w:ascii="宋体" w:hAnsi="宋体" w:eastAsia="宋体" w:cs="宋体"/>
                <w:sz w:val="24"/>
                <w:szCs w:val="24"/>
                <w:highlight w:val="none"/>
              </w:rPr>
            </w:pPr>
          </w:p>
        </w:tc>
        <w:tc>
          <w:tcPr>
            <w:tcW w:w="2815" w:type="dxa"/>
            <w:gridSpan w:val="2"/>
            <w:vAlign w:val="center"/>
          </w:tcPr>
          <w:p w14:paraId="62EAF427">
            <w:pPr>
              <w:shd w:val="clear"/>
              <w:jc w:val="center"/>
              <w:rPr>
                <w:rFonts w:hint="eastAsia" w:ascii="宋体" w:hAnsi="宋体" w:eastAsia="宋体" w:cs="宋体"/>
                <w:sz w:val="24"/>
                <w:szCs w:val="24"/>
                <w:highlight w:val="none"/>
              </w:rPr>
            </w:pPr>
          </w:p>
        </w:tc>
      </w:tr>
      <w:tr w14:paraId="35E1E7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93C9B99">
            <w:pPr>
              <w:shd w:val="clear"/>
              <w:jc w:val="center"/>
              <w:rPr>
                <w:rFonts w:hint="eastAsia" w:ascii="宋体" w:hAnsi="宋体" w:eastAsia="宋体" w:cs="宋体"/>
                <w:sz w:val="24"/>
                <w:szCs w:val="24"/>
                <w:highlight w:val="none"/>
              </w:rPr>
            </w:pPr>
          </w:p>
        </w:tc>
        <w:tc>
          <w:tcPr>
            <w:tcW w:w="3296" w:type="dxa"/>
            <w:gridSpan w:val="3"/>
            <w:vAlign w:val="center"/>
          </w:tcPr>
          <w:p w14:paraId="15642685">
            <w:pPr>
              <w:shd w:val="clear"/>
              <w:jc w:val="center"/>
              <w:rPr>
                <w:rFonts w:hint="eastAsia" w:ascii="宋体" w:hAnsi="宋体" w:eastAsia="宋体" w:cs="宋体"/>
                <w:sz w:val="24"/>
                <w:szCs w:val="24"/>
                <w:highlight w:val="none"/>
              </w:rPr>
            </w:pPr>
          </w:p>
        </w:tc>
        <w:tc>
          <w:tcPr>
            <w:tcW w:w="1260" w:type="dxa"/>
            <w:gridSpan w:val="2"/>
            <w:vAlign w:val="center"/>
          </w:tcPr>
          <w:p w14:paraId="40658D19">
            <w:pPr>
              <w:shd w:val="clear"/>
              <w:jc w:val="center"/>
              <w:rPr>
                <w:rFonts w:hint="eastAsia" w:ascii="宋体" w:hAnsi="宋体" w:eastAsia="宋体" w:cs="宋体"/>
                <w:sz w:val="24"/>
                <w:szCs w:val="24"/>
                <w:highlight w:val="none"/>
              </w:rPr>
            </w:pPr>
          </w:p>
        </w:tc>
        <w:tc>
          <w:tcPr>
            <w:tcW w:w="2815" w:type="dxa"/>
            <w:gridSpan w:val="2"/>
            <w:vAlign w:val="center"/>
          </w:tcPr>
          <w:p w14:paraId="3AB41AC9">
            <w:pPr>
              <w:shd w:val="clear"/>
              <w:jc w:val="center"/>
              <w:rPr>
                <w:rFonts w:hint="eastAsia" w:ascii="宋体" w:hAnsi="宋体" w:eastAsia="宋体" w:cs="宋体"/>
                <w:sz w:val="24"/>
                <w:szCs w:val="24"/>
                <w:highlight w:val="none"/>
              </w:rPr>
            </w:pPr>
          </w:p>
        </w:tc>
      </w:tr>
    </w:tbl>
    <w:p w14:paraId="0516334E">
      <w:pPr>
        <w:pStyle w:val="6"/>
        <w:numPr>
          <w:ilvl w:val="0"/>
          <w:numId w:val="0"/>
        </w:numPr>
        <w:shd w:val="clear"/>
        <w:adjustRightInd w:val="0"/>
        <w:snapToGrid w:val="0"/>
        <w:spacing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说明：</w:t>
      </w:r>
    </w:p>
    <w:p w14:paraId="2F4C5557">
      <w:pPr>
        <w:pStyle w:val="6"/>
        <w:numPr>
          <w:ilvl w:val="0"/>
          <w:numId w:val="2"/>
        </w:numPr>
        <w:shd w:val="clea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项目经理简历表后附身份证、毕业证、资格证、注册建造师证书、安全生产考核合格证书（建安B证）、业绩合同复印件及无在建承诺书。</w:t>
      </w:r>
    </w:p>
    <w:p w14:paraId="32E3D9E2">
      <w:pPr>
        <w:pStyle w:val="6"/>
        <w:numPr>
          <w:ilvl w:val="0"/>
          <w:numId w:val="2"/>
        </w:numPr>
        <w:shd w:val="clea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供应商需在项目电子化交易系统中按要求上传相应证明文件并进行电子签章。</w:t>
      </w:r>
    </w:p>
    <w:p w14:paraId="5FE9B95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CE3EBE2">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lang w:val="en-US" w:eastAsia="zh-CN"/>
        </w:rPr>
      </w:pPr>
      <w:bookmarkStart w:id="25" w:name="_GoBack"/>
      <w:bookmarkStart w:id="24" w:name="_Toc12531"/>
      <w:r>
        <w:rPr>
          <w:rFonts w:hint="eastAsia" w:ascii="宋体" w:hAnsi="宋体" w:eastAsia="宋体" w:cs="宋体"/>
          <w:b/>
          <w:color w:val="auto"/>
          <w:kern w:val="0"/>
          <w:sz w:val="24"/>
          <w:szCs w:val="24"/>
          <w:highlight w:val="none"/>
          <w:lang w:val="en-US" w:eastAsia="zh-CN"/>
        </w:rPr>
        <w:t>项目经理无在建承诺书</w:t>
      </w:r>
      <w:bookmarkEnd w:id="24"/>
    </w:p>
    <w:bookmarkEnd w:id="25"/>
    <w:p w14:paraId="79848346">
      <w:pPr>
        <w:keepNext w:val="0"/>
        <w:keepLines w:val="0"/>
        <w:pageBreakBefore w:val="0"/>
        <w:widowControl w:val="0"/>
        <w:shd w:val="clear"/>
        <w:kinsoku/>
        <w:wordWrap/>
        <w:overflowPunct/>
        <w:topLinePunct w:val="0"/>
        <w:autoSpaceDE/>
        <w:autoSpaceDN/>
        <w:bidi w:val="0"/>
        <w:adjustRightInd/>
        <w:snapToGrid/>
        <w:spacing w:line="360" w:lineRule="auto"/>
        <w:ind w:right="1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{代理机构名称}</w:t>
      </w:r>
    </w:p>
    <w:p w14:paraId="37D9455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{项目编码}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）的项目</w:t>
      </w:r>
      <w:r>
        <w:rPr>
          <w:rFonts w:hint="eastAsia" w:ascii="宋体" w:hAnsi="宋体" w:eastAsia="宋体" w:cs="宋体"/>
          <w:sz w:val="24"/>
          <w:szCs w:val="24"/>
          <w:highlight w:val="none"/>
          <w:lang w:val="en-US" w:eastAsia="zh-CN"/>
        </w:rPr>
        <w:t>经理</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姓名</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现阶段没有担任任何在施建设工程项目的项目</w:t>
      </w:r>
      <w:r>
        <w:rPr>
          <w:rFonts w:hint="eastAsia" w:ascii="宋体" w:hAnsi="宋体" w:eastAsia="宋体" w:cs="宋体"/>
          <w:sz w:val="24"/>
          <w:szCs w:val="24"/>
          <w:highlight w:val="none"/>
          <w:lang w:val="en-US" w:eastAsia="zh-CN"/>
        </w:rPr>
        <w:t>经理</w:t>
      </w:r>
      <w:r>
        <w:rPr>
          <w:rFonts w:hint="eastAsia" w:ascii="宋体" w:hAnsi="宋体" w:eastAsia="宋体" w:cs="宋体"/>
          <w:sz w:val="24"/>
          <w:szCs w:val="24"/>
          <w:highlight w:val="none"/>
        </w:rPr>
        <w:t>。</w:t>
      </w:r>
    </w:p>
    <w:p w14:paraId="14DCDA4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我方保证上述信息的真实和准确，并愿意承担因我方就此弄虚作假所引起的一切法律后果。</w:t>
      </w:r>
    </w:p>
    <w:p w14:paraId="200AD7C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11F95C2D">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67319AB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3E480CC">
      <w:pPr>
        <w:keepNext w:val="0"/>
        <w:keepLines w:val="0"/>
        <w:pageBreakBefore w:val="0"/>
        <w:widowControl w:val="0"/>
        <w:shd w:val="clear"/>
        <w:kinsoku/>
        <w:wordWrap/>
        <w:overflowPunct/>
        <w:topLinePunct w:val="0"/>
        <w:autoSpaceDE/>
        <w:autoSpaceDN/>
        <w:bidi w:val="0"/>
        <w:adjustRightInd/>
        <w:snapToGrid/>
        <w:spacing w:line="360" w:lineRule="auto"/>
        <w:ind w:firstLine="3840" w:firstLineChars="16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w:t>
      </w:r>
      <w:r>
        <w:rPr>
          <w:rFonts w:hint="eastAsia" w:ascii="宋体" w:hAnsi="宋体" w:eastAsia="宋体" w:cs="宋体"/>
          <w:color w:val="000000"/>
          <w:sz w:val="24"/>
          <w:szCs w:val="24"/>
          <w:highlight w:val="none"/>
          <w:lang w:val="en-US" w:eastAsia="zh-CN"/>
        </w:rPr>
        <w:t>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sz w:val="24"/>
          <w:szCs w:val="24"/>
          <w:highlight w:val="none"/>
          <w:u w:val="single"/>
        </w:rPr>
        <w:t>{供应商</w:t>
      </w:r>
      <w:r>
        <w:rPr>
          <w:rFonts w:hint="eastAsia" w:ascii="宋体" w:hAnsi="宋体" w:eastAsia="宋体" w:cs="宋体"/>
          <w:sz w:val="24"/>
          <w:szCs w:val="24"/>
          <w:highlight w:val="none"/>
          <w:u w:val="single"/>
          <w:lang w:val="en-US" w:eastAsia="zh-CN"/>
        </w:rPr>
        <w:t>名称</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签章</w:t>
      </w:r>
      <w:r>
        <w:rPr>
          <w:rFonts w:hint="eastAsia" w:ascii="宋体" w:hAnsi="宋体" w:eastAsia="宋体" w:cs="宋体"/>
          <w:color w:val="000000"/>
          <w:sz w:val="24"/>
          <w:szCs w:val="24"/>
          <w:highlight w:val="none"/>
        </w:rPr>
        <w:t>）</w:t>
      </w:r>
    </w:p>
    <w:p w14:paraId="5034F277">
      <w:pPr>
        <w:keepNext w:val="0"/>
        <w:keepLines w:val="0"/>
        <w:pageBreakBefore w:val="0"/>
        <w:widowControl w:val="0"/>
        <w:shd w:val="clear"/>
        <w:kinsoku/>
        <w:wordWrap/>
        <w:overflowPunct/>
        <w:topLinePunct w:val="0"/>
        <w:autoSpaceDE/>
        <w:autoSpaceDN/>
        <w:bidi w:val="0"/>
        <w:adjustRightInd/>
        <w:snapToGrid/>
        <w:spacing w:line="360" w:lineRule="auto"/>
        <w:ind w:firstLine="4320" w:firstLineChars="1800"/>
        <w:textAlignment w:val="auto"/>
        <w:rPr>
          <w:rFonts w:hint="eastAsia"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lang w:val="en-US" w:eastAsia="zh-CN"/>
        </w:rPr>
        <w:t xml:space="preserve">    年  月  日</w:t>
      </w:r>
    </w:p>
    <w:p w14:paraId="1B7DAA76">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47DB6"/>
    <w:multiLevelType w:val="singleLevel"/>
    <w:tmpl w:val="ADF47DB6"/>
    <w:lvl w:ilvl="0" w:tentative="0">
      <w:start w:val="1"/>
      <w:numFmt w:val="decimal"/>
      <w:suff w:val="nothing"/>
      <w:lvlText w:val="（%1）"/>
      <w:lvlJc w:val="left"/>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77FFE8DA"/>
    <w:rsid w:val="000559B6"/>
    <w:rsid w:val="00521801"/>
    <w:rsid w:val="00B62B03"/>
    <w:rsid w:val="03395F99"/>
    <w:rsid w:val="0374238F"/>
    <w:rsid w:val="03AC1B29"/>
    <w:rsid w:val="04F87E4D"/>
    <w:rsid w:val="051E0804"/>
    <w:rsid w:val="08D5348C"/>
    <w:rsid w:val="0F21718D"/>
    <w:rsid w:val="10AF4A06"/>
    <w:rsid w:val="10BE733F"/>
    <w:rsid w:val="137A4F3A"/>
    <w:rsid w:val="166B7621"/>
    <w:rsid w:val="17FC38AB"/>
    <w:rsid w:val="194B373A"/>
    <w:rsid w:val="1CBB2985"/>
    <w:rsid w:val="25926666"/>
    <w:rsid w:val="27934C2A"/>
    <w:rsid w:val="28CA01D8"/>
    <w:rsid w:val="291476A5"/>
    <w:rsid w:val="36C0076C"/>
    <w:rsid w:val="388E7474"/>
    <w:rsid w:val="3AC84793"/>
    <w:rsid w:val="3E2919ED"/>
    <w:rsid w:val="43195003"/>
    <w:rsid w:val="43252782"/>
    <w:rsid w:val="43F403A7"/>
    <w:rsid w:val="463B22BD"/>
    <w:rsid w:val="47FD3CCE"/>
    <w:rsid w:val="4AAA7A11"/>
    <w:rsid w:val="4E7E543D"/>
    <w:rsid w:val="4E8F13F8"/>
    <w:rsid w:val="537A08C9"/>
    <w:rsid w:val="54065CB8"/>
    <w:rsid w:val="544A1D81"/>
    <w:rsid w:val="54837309"/>
    <w:rsid w:val="54890697"/>
    <w:rsid w:val="56352885"/>
    <w:rsid w:val="56705FB3"/>
    <w:rsid w:val="567F7FA4"/>
    <w:rsid w:val="5D041203"/>
    <w:rsid w:val="60FF065F"/>
    <w:rsid w:val="65F46C17"/>
    <w:rsid w:val="682409AB"/>
    <w:rsid w:val="69A55B1C"/>
    <w:rsid w:val="6E6655D9"/>
    <w:rsid w:val="703715FB"/>
    <w:rsid w:val="731A1328"/>
    <w:rsid w:val="767E397C"/>
    <w:rsid w:val="76FF2D0F"/>
    <w:rsid w:val="77FFE8DA"/>
    <w:rsid w:val="7BBE2A95"/>
    <w:rsid w:val="7F89761A"/>
    <w:rsid w:val="7FBE3F94"/>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1"/>
    <w:qFormat/>
    <w:uiPriority w:val="99"/>
    <w:pPr>
      <w:keepNext/>
      <w:spacing w:line="720" w:lineRule="exact"/>
      <w:outlineLvl w:val="1"/>
    </w:pPr>
    <w:rPr>
      <w:rFonts w:ascii="Cambria" w:hAnsi="Cambria"/>
      <w:b/>
      <w:bCs/>
      <w:kern w:val="0"/>
      <w:sz w:val="32"/>
      <w:szCs w:val="32"/>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Plain Text"/>
    <w:basedOn w:val="1"/>
    <w:next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customStyle="1" w:styleId="10">
    <w:name w:val="列表段落1"/>
    <w:basedOn w:val="1"/>
    <w:autoRedefine/>
    <w:qFormat/>
    <w:uiPriority w:val="99"/>
    <w:pPr>
      <w:ind w:firstLine="420" w:firstLineChars="200"/>
    </w:pPr>
  </w:style>
  <w:style w:type="character" w:customStyle="1" w:styleId="11">
    <w:name w:val="标题 2 Char"/>
    <w:link w:val="3"/>
    <w:autoRedefine/>
    <w:qFormat/>
    <w:locked/>
    <w:uiPriority w:val="99"/>
    <w:rPr>
      <w:rFonts w:ascii="Cambria" w:hAnsi="Cambria"/>
      <w:b/>
      <w:bCs/>
      <w:kern w:val="0"/>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1895</Words>
  <Characters>1974</Characters>
  <Lines>1</Lines>
  <Paragraphs>1</Paragraphs>
  <TotalTime>4</TotalTime>
  <ScaleCrop>false</ScaleCrop>
  <LinksUpToDate>false</LinksUpToDate>
  <CharactersWithSpaces>2348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青草争明</cp:lastModifiedBy>
  <dcterms:modified xsi:type="dcterms:W3CDTF">2024-10-14T06:21:49Z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1FEB5646F22942D7968E869713D8C55A_13</vt:lpwstr>
  </property>
</Properties>
</file>