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9FA0E6">
      <w:pPr>
        <w:jc w:val="center"/>
        <w:rPr>
          <w:rFonts w:hint="eastAsia"/>
          <w:b/>
          <w:bCs/>
          <w:sz w:val="36"/>
          <w:szCs w:val="44"/>
        </w:rPr>
      </w:pPr>
      <w:r>
        <w:rPr>
          <w:rFonts w:hint="eastAsia"/>
          <w:b/>
          <w:bCs/>
          <w:sz w:val="36"/>
          <w:szCs w:val="44"/>
        </w:rPr>
        <w:t>蓝田县公安局</w:t>
      </w:r>
    </w:p>
    <w:p w14:paraId="5EF6C823">
      <w:pPr>
        <w:jc w:val="center"/>
        <w:rPr>
          <w:rFonts w:hint="eastAsia" w:eastAsiaTheme="minorEastAsia"/>
          <w:b/>
          <w:bCs/>
          <w:sz w:val="36"/>
          <w:szCs w:val="44"/>
          <w:lang w:eastAsia="zh-CN"/>
        </w:rPr>
      </w:pPr>
      <w:r>
        <w:rPr>
          <w:rFonts w:hint="eastAsia"/>
          <w:b/>
          <w:bCs/>
          <w:sz w:val="36"/>
          <w:szCs w:val="44"/>
        </w:rPr>
        <w:t>政府采购保密</w:t>
      </w:r>
      <w:r>
        <w:rPr>
          <w:rFonts w:hint="eastAsia"/>
          <w:b/>
          <w:bCs/>
          <w:sz w:val="36"/>
          <w:szCs w:val="44"/>
          <w:lang w:eastAsia="zh-CN"/>
        </w:rPr>
        <w:t>承诺书</w:t>
      </w:r>
    </w:p>
    <w:p w14:paraId="6E59445D">
      <w:pPr>
        <w:rPr>
          <w:rFonts w:hint="eastAsia"/>
        </w:rPr>
      </w:pPr>
    </w:p>
    <w:p w14:paraId="1808ADA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rPr>
        <w:t>甲方(采购方):</w:t>
      </w:r>
      <w:r>
        <w:rPr>
          <w:rFonts w:hint="eastAsia" w:ascii="宋体" w:hAnsi="宋体" w:eastAsia="宋体" w:cs="宋体"/>
          <w:sz w:val="28"/>
          <w:szCs w:val="36"/>
          <w:u w:val="single"/>
          <w:lang w:val="en-US" w:eastAsia="zh-CN"/>
        </w:rPr>
        <w:t xml:space="preserve"> 蓝田县公安局                 </w:t>
      </w:r>
      <w:bookmarkStart w:id="0" w:name="_GoBack"/>
      <w:bookmarkEnd w:id="0"/>
    </w:p>
    <w:p w14:paraId="594C4E25">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lang w:val="en-US" w:eastAsia="zh-CN"/>
        </w:rPr>
      </w:pPr>
      <w:r>
        <w:rPr>
          <w:rFonts w:hint="eastAsia" w:ascii="宋体" w:hAnsi="宋体" w:eastAsia="宋体" w:cs="宋体"/>
          <w:sz w:val="28"/>
          <w:szCs w:val="36"/>
        </w:rPr>
        <w:t>地址:</w:t>
      </w:r>
      <w:r>
        <w:rPr>
          <w:rFonts w:hint="eastAsia" w:ascii="宋体" w:hAnsi="宋体" w:eastAsia="宋体" w:cs="宋体"/>
          <w:sz w:val="28"/>
          <w:szCs w:val="36"/>
          <w:u w:val="single"/>
          <w:lang w:val="en-US" w:eastAsia="zh-CN"/>
        </w:rPr>
        <w:t xml:space="preserve"> 蓝田县孝泉路8号            </w:t>
      </w:r>
    </w:p>
    <w:p w14:paraId="388644A3">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lang w:val="en-US" w:eastAsia="zh-CN"/>
        </w:rPr>
      </w:pPr>
      <w:r>
        <w:rPr>
          <w:rFonts w:hint="eastAsia" w:ascii="宋体" w:hAnsi="宋体" w:eastAsia="宋体" w:cs="宋体"/>
          <w:sz w:val="28"/>
          <w:szCs w:val="36"/>
        </w:rPr>
        <w:t>联系方式:</w:t>
      </w:r>
      <w:r>
        <w:rPr>
          <w:rFonts w:hint="eastAsia" w:ascii="宋体" w:hAnsi="宋体" w:eastAsia="宋体" w:cs="宋体"/>
          <w:sz w:val="28"/>
          <w:szCs w:val="36"/>
          <w:u w:val="single"/>
          <w:lang w:val="en-US" w:eastAsia="zh-CN"/>
        </w:rPr>
        <w:t xml:space="preserve"> 029-82728999       </w:t>
      </w:r>
    </w:p>
    <w:p w14:paraId="69D9E9FC">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u w:val="single"/>
          <w:lang w:val="en-US" w:eastAsia="zh-CN"/>
        </w:rPr>
      </w:pPr>
      <w:r>
        <w:rPr>
          <w:rFonts w:hint="eastAsia" w:ascii="宋体" w:hAnsi="宋体" w:eastAsia="宋体" w:cs="宋体"/>
          <w:sz w:val="28"/>
          <w:szCs w:val="36"/>
        </w:rPr>
        <w:t>乙方(供应商):</w:t>
      </w:r>
      <w:r>
        <w:rPr>
          <w:rFonts w:hint="eastAsia" w:ascii="宋体" w:hAnsi="宋体" w:eastAsia="宋体" w:cs="宋体"/>
          <w:sz w:val="28"/>
          <w:szCs w:val="36"/>
          <w:u w:val="single"/>
          <w:lang w:val="en-US" w:eastAsia="zh-CN"/>
        </w:rPr>
        <w:t xml:space="preserve">                                  </w:t>
      </w:r>
    </w:p>
    <w:p w14:paraId="4D20501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法定代表人</w:t>
      </w:r>
      <w:r>
        <w:rPr>
          <w:rFonts w:hint="eastAsia" w:ascii="宋体" w:hAnsi="宋体" w:eastAsia="宋体" w:cs="宋体"/>
          <w:sz w:val="28"/>
          <w:szCs w:val="36"/>
          <w:lang w:eastAsia="zh-CN"/>
        </w:rPr>
        <w:t>或</w:t>
      </w:r>
      <w:r>
        <w:rPr>
          <w:rFonts w:hint="eastAsia" w:ascii="宋体" w:hAnsi="宋体" w:eastAsia="宋体" w:cs="宋体"/>
          <w:sz w:val="28"/>
          <w:szCs w:val="36"/>
        </w:rPr>
        <w:t>委托代理人:</w:t>
      </w:r>
      <w:r>
        <w:rPr>
          <w:rFonts w:hint="eastAsia" w:ascii="宋体" w:hAnsi="宋体" w:eastAsia="宋体" w:cs="宋体"/>
          <w:sz w:val="28"/>
          <w:szCs w:val="36"/>
          <w:u w:val="single"/>
          <w:lang w:val="en-US" w:eastAsia="zh-CN"/>
        </w:rPr>
        <w:t xml:space="preserve">                        </w:t>
      </w:r>
      <w:r>
        <w:rPr>
          <w:rFonts w:hint="eastAsia" w:ascii="宋体" w:hAnsi="宋体" w:eastAsia="宋体" w:cs="宋体"/>
          <w:sz w:val="28"/>
          <w:szCs w:val="36"/>
        </w:rPr>
        <w:t xml:space="preserve">                                </w:t>
      </w:r>
    </w:p>
    <w:p w14:paraId="7410E28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地址:</w:t>
      </w:r>
      <w:r>
        <w:rPr>
          <w:rFonts w:hint="eastAsia" w:ascii="宋体" w:hAnsi="宋体" w:eastAsia="宋体" w:cs="宋体"/>
          <w:sz w:val="28"/>
          <w:szCs w:val="36"/>
          <w:u w:val="single"/>
          <w:lang w:val="en-US" w:eastAsia="zh-CN"/>
        </w:rPr>
        <w:t xml:space="preserve">                        </w:t>
      </w:r>
      <w:r>
        <w:rPr>
          <w:rFonts w:hint="eastAsia" w:ascii="宋体" w:hAnsi="宋体" w:eastAsia="宋体" w:cs="宋体"/>
          <w:sz w:val="28"/>
          <w:szCs w:val="36"/>
        </w:rPr>
        <w:t xml:space="preserve">                             </w:t>
      </w:r>
    </w:p>
    <w:p w14:paraId="494CC022">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联系方式:</w:t>
      </w:r>
      <w:r>
        <w:rPr>
          <w:rFonts w:hint="eastAsia" w:ascii="宋体" w:hAnsi="宋体" w:eastAsia="宋体" w:cs="宋体"/>
          <w:sz w:val="28"/>
          <w:szCs w:val="36"/>
          <w:u w:val="single"/>
          <w:lang w:val="en-US" w:eastAsia="zh-CN"/>
        </w:rPr>
        <w:t xml:space="preserve">                        </w:t>
      </w:r>
      <w:r>
        <w:rPr>
          <w:rFonts w:hint="eastAsia" w:ascii="宋体" w:hAnsi="宋体" w:eastAsia="宋体" w:cs="宋体"/>
          <w:sz w:val="28"/>
          <w:szCs w:val="36"/>
        </w:rPr>
        <w:t xml:space="preserve">                        </w:t>
      </w:r>
    </w:p>
    <w:p w14:paraId="37C060C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鉴于甲方(蓝田县公安局)正在进行政府采购活动，乙方作为潜在供应商参与其中。因公安局采购项目常涉及国家安全、执法办案、公民隐私等敏感信息，为切实保护双方在采购过程中涉及的各类敏感信息，严防信息泄露，依据《中华人民共和国民法典》《中华人民共和国保守国家秘密法》及相关法律法规，经友好协商，</w:t>
      </w:r>
      <w:r>
        <w:rPr>
          <w:rFonts w:hint="eastAsia" w:ascii="宋体" w:hAnsi="宋体" w:eastAsia="宋体" w:cs="宋体"/>
          <w:sz w:val="28"/>
          <w:szCs w:val="36"/>
          <w:lang w:eastAsia="zh-CN"/>
        </w:rPr>
        <w:t>乙方</w:t>
      </w:r>
      <w:r>
        <w:rPr>
          <w:rFonts w:hint="eastAsia" w:ascii="宋体" w:hAnsi="宋体" w:eastAsia="宋体" w:cs="宋体"/>
          <w:sz w:val="28"/>
          <w:szCs w:val="36"/>
        </w:rPr>
        <w:t>特签订本</w:t>
      </w:r>
      <w:r>
        <w:rPr>
          <w:rFonts w:hint="eastAsia" w:ascii="宋体" w:hAnsi="宋体" w:eastAsia="宋体" w:cs="宋体"/>
          <w:sz w:val="28"/>
          <w:szCs w:val="36"/>
          <w:lang w:eastAsia="zh-CN"/>
        </w:rPr>
        <w:t>保密承诺</w:t>
      </w:r>
      <w:r>
        <w:rPr>
          <w:rFonts w:hint="eastAsia" w:ascii="宋体" w:hAnsi="宋体" w:eastAsia="宋体" w:cs="宋体"/>
          <w:sz w:val="28"/>
          <w:szCs w:val="36"/>
        </w:rPr>
        <w:t>，以资共同严格遵守。</w:t>
      </w:r>
    </w:p>
    <w:p w14:paraId="78D4CBDB">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2" w:firstLineChars="200"/>
        <w:textAlignment w:val="auto"/>
        <w:rPr>
          <w:rFonts w:hint="eastAsia" w:ascii="宋体" w:hAnsi="宋体" w:eastAsia="宋体" w:cs="宋体"/>
          <w:b/>
          <w:bCs/>
          <w:sz w:val="28"/>
          <w:szCs w:val="36"/>
        </w:rPr>
      </w:pPr>
      <w:r>
        <w:rPr>
          <w:rFonts w:hint="eastAsia" w:ascii="宋体" w:hAnsi="宋体" w:eastAsia="宋体" w:cs="宋体"/>
          <w:b/>
          <w:bCs/>
          <w:sz w:val="28"/>
          <w:szCs w:val="36"/>
        </w:rPr>
        <w:t>保密信息定义与范围</w:t>
      </w:r>
    </w:p>
    <w:p w14:paraId="7ABBE3E3">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b w:val="0"/>
          <w:bCs w:val="0"/>
          <w:sz w:val="28"/>
          <w:szCs w:val="36"/>
        </w:rPr>
      </w:pPr>
      <w:r>
        <w:rPr>
          <w:rFonts w:hint="eastAsia" w:ascii="宋体" w:hAnsi="宋体" w:eastAsia="宋体" w:cs="宋体"/>
          <w:b w:val="0"/>
          <w:bCs w:val="0"/>
          <w:sz w:val="28"/>
          <w:szCs w:val="36"/>
        </w:rPr>
        <w:t>(一)保密信息定义</w:t>
      </w:r>
    </w:p>
    <w:p w14:paraId="11AEF556">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本</w:t>
      </w:r>
      <w:r>
        <w:rPr>
          <w:rFonts w:hint="eastAsia" w:ascii="宋体" w:hAnsi="宋体" w:eastAsia="宋体" w:cs="宋体"/>
          <w:sz w:val="28"/>
          <w:szCs w:val="36"/>
          <w:lang w:eastAsia="zh-CN"/>
        </w:rPr>
        <w:t>承诺</w:t>
      </w:r>
      <w:r>
        <w:rPr>
          <w:rFonts w:hint="eastAsia" w:ascii="宋体" w:hAnsi="宋体" w:eastAsia="宋体" w:cs="宋体"/>
          <w:sz w:val="28"/>
          <w:szCs w:val="36"/>
        </w:rPr>
        <w:t>所指的“保密信息”，是在公安局政府采购活动中，一方(披露方)向另一方(接收方)披露的，以任何形式存在的、未经公开且具有高度敏感性或重要价值的信息。</w:t>
      </w:r>
    </w:p>
    <w:p w14:paraId="7704FAD0">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保密信息范围</w:t>
      </w:r>
    </w:p>
    <w:p w14:paraId="1FFB40BF">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甲方提供信息涵盖采购需求文档，其中可能涉及警务装备的特殊功能要求、执法信息化系统的关键技术指标等；招标文件，包含对供应商资质的特殊要求、评标流程中的关键节点信息。技术规格要求，例如警用通信设备的加密标准、监控设备的图像分辨率及存储期限要求等；预算金额，因其可能关联公安工作重点方向及资源配置情况。评标标准，涉及对不同类型警务产品或服务的评价细则；甲方内部与采购相关的决策文件，如采购项目的立项依据、审批流程中的会议纪要等。若采购项目涉及国家秘密，如特定反恐装备采购、涉密情报信息系统建设等，相关的密级文件、资料均在此列；同时，甲方的商业秘密，像公安信息化建设的长期规划、警用物资的供应链信息等因本次采购活动乙方知悉的信息也包含在内。</w:t>
      </w:r>
    </w:p>
    <w:p w14:paraId="5F9422F9">
      <w:pPr>
        <w:keepNext w:val="0"/>
        <w:keepLines w:val="0"/>
        <w:pageBreakBefore w:val="0"/>
        <w:widowControl w:val="0"/>
        <w:numPr>
          <w:ilvl w:val="0"/>
          <w:numId w:val="3"/>
        </w:numPr>
        <w:kinsoku/>
        <w:wordWrap/>
        <w:overflowPunct/>
        <w:topLinePunct w:val="0"/>
        <w:autoSpaceDE/>
        <w:autoSpaceDN/>
        <w:bidi w:val="0"/>
        <w:adjustRightInd/>
        <w:snapToGrid/>
        <w:spacing w:line="360" w:lineRule="auto"/>
        <w:ind w:left="0" w:leftChars="0"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乙方提供信息</w:t>
      </w:r>
    </w:p>
    <w:p w14:paraId="115F236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乙方提交的投标文件，包括技术方案，如警务软件的研发思路、算法逻辑；产品说明，对警用装备的性能参数、技术原理的介绍。</w:t>
      </w:r>
    </w:p>
    <w:p w14:paraId="5B475524">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服务承诺，例如应急响应时间、售后维护的具体措施;报价明细，其中可能反映成本结构及价格策略;乙方的商业秘密，如独特的生产工艺、新型警用技术的研发数据、针对公安市场的营销策略等与本次政府采购相关信息。</w:t>
      </w:r>
    </w:p>
    <w:p w14:paraId="7677101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3、双方交流信息</w:t>
      </w:r>
    </w:p>
    <w:p w14:paraId="2B5B87B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在采购活动期间，双方通过口头、书面、电子邮件、会议等方式交流产生的信息。如谈判内容，涉及价格调整、服务条款变更的协商;答疑回复，对技术问题、商务条款的解释说明;合作意向探讨，关于未来长期合作可能性的交流等信息。</w:t>
      </w:r>
    </w:p>
    <w:p w14:paraId="27ADC4DE">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562" w:firstLineChars="200"/>
        <w:textAlignment w:val="auto"/>
        <w:rPr>
          <w:rFonts w:hint="eastAsia" w:ascii="宋体" w:hAnsi="宋体" w:eastAsia="宋体" w:cs="宋体"/>
          <w:b/>
          <w:bCs/>
          <w:sz w:val="28"/>
          <w:szCs w:val="36"/>
        </w:rPr>
      </w:pPr>
      <w:r>
        <w:rPr>
          <w:rFonts w:hint="eastAsia" w:ascii="宋体" w:hAnsi="宋体" w:eastAsia="宋体" w:cs="宋体"/>
          <w:b/>
          <w:bCs/>
          <w:sz w:val="28"/>
          <w:szCs w:val="36"/>
        </w:rPr>
        <w:t>保密义务</w:t>
      </w:r>
    </w:p>
    <w:p w14:paraId="5D812CD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(一)信息保管</w:t>
      </w:r>
    </w:p>
    <w:p w14:paraId="3633802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接收方必须以极高标准妥善保管所接收的保密信息，采取的保密措施应远超常规商业信息的保护程度，必须达到公安系统内部严格的保密标准。</w:t>
      </w:r>
    </w:p>
    <w:p w14:paraId="2D72039E">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对于书面形式的保密信息，应存储于具备多重安全防护的专门场所，配备防盗、防火、防潮等设施，并通过门禁系统、专人值守等方式严格限制有权接触人员范围;对于电子形式的保密信息，需采用顶级加密算法进行加密处理，设置复杂且定期更新的访问密码，运用身份认证、数字证书等技术手段确保只有授权人员能够访问，同时部署实时监控系统，对信息的访问、下载、传输等操作进行全程记录与监测。</w:t>
      </w:r>
    </w:p>
    <w:p w14:paraId="36F790D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(二)使用限制</w:t>
      </w:r>
    </w:p>
    <w:p w14:paraId="0B6F7D8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接收方仅能将保密信息用于与本次公安局政府采购活动直接相关的目的，严禁将其用于其他任何商业目的、非本次采购项目的活动，尤其禁止用于与公安执法、国家安全相悖的活动。未经披露方书面同意，接收方绝对不得对保密信息进行复制、修改、传播、公开或向任何第三方展示。若因采购项目需要进行信息共享，必须提前向披露方报备，并在披露方监督下采用安全可靠的共享方式。</w:t>
      </w:r>
    </w:p>
    <w:p w14:paraId="597AD3DB">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(三)人员管理</w:t>
      </w:r>
    </w:p>
    <w:p w14:paraId="10AE2AA7">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接收方应对可能接触到保密信息的员工、代理人、顾问等相关人员开展全面且深入的保密教育，不仅要使其知晓本</w:t>
      </w:r>
      <w:r>
        <w:rPr>
          <w:rFonts w:hint="eastAsia" w:ascii="宋体" w:hAnsi="宋体" w:eastAsia="宋体" w:cs="宋体"/>
          <w:sz w:val="28"/>
          <w:szCs w:val="36"/>
          <w:lang w:eastAsia="zh-CN"/>
        </w:rPr>
        <w:t>承诺</w:t>
      </w:r>
      <w:r>
        <w:rPr>
          <w:rFonts w:hint="eastAsia" w:ascii="宋体" w:hAnsi="宋体" w:eastAsia="宋体" w:cs="宋体"/>
          <w:sz w:val="28"/>
          <w:szCs w:val="36"/>
        </w:rPr>
        <w:t>的保密要求，更要通过案例分析、法规解读等方式强化其保密意识。接收方需与上述人员签订内部保密</w:t>
      </w:r>
      <w:r>
        <w:rPr>
          <w:rFonts w:hint="eastAsia" w:ascii="宋体" w:hAnsi="宋体" w:eastAsia="宋体" w:cs="宋体"/>
          <w:sz w:val="28"/>
          <w:szCs w:val="36"/>
          <w:lang w:eastAsia="zh-CN"/>
        </w:rPr>
        <w:t>承诺</w:t>
      </w:r>
      <w:r>
        <w:rPr>
          <w:rFonts w:hint="eastAsia" w:ascii="宋体" w:hAnsi="宋体" w:eastAsia="宋体" w:cs="宋体"/>
          <w:sz w:val="28"/>
          <w:szCs w:val="36"/>
        </w:rPr>
        <w:t>，明确责任与处罚措施，并对这些人员的保密行为承担严格的连带责任。若上述人员违反本</w:t>
      </w:r>
      <w:r>
        <w:rPr>
          <w:rFonts w:hint="eastAsia" w:ascii="宋体" w:hAnsi="宋体" w:eastAsia="宋体" w:cs="宋体"/>
          <w:sz w:val="28"/>
          <w:szCs w:val="36"/>
          <w:lang w:eastAsia="zh-CN"/>
        </w:rPr>
        <w:t>承诺</w:t>
      </w:r>
      <w:r>
        <w:rPr>
          <w:rFonts w:hint="eastAsia" w:ascii="宋体" w:hAnsi="宋体" w:eastAsia="宋体" w:cs="宋体"/>
          <w:sz w:val="28"/>
          <w:szCs w:val="36"/>
        </w:rPr>
        <w:t>保密义务，接收方应立即采取措施制止，并及时向披露方报告，同时承担相应的违约责任。</w:t>
      </w:r>
    </w:p>
    <w:p w14:paraId="4E372AD9">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(四)信息反馈与协助</w:t>
      </w:r>
    </w:p>
    <w:p w14:paraId="1C4BAA3A">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若接收方发现任何未经授权的保密信息披露、使用或可能威胁保密信息安全的情况，应在第一时间(</w:t>
      </w:r>
      <w:r>
        <w:rPr>
          <w:rFonts w:hint="eastAsia" w:ascii="宋体" w:hAnsi="宋体" w:eastAsia="宋体" w:cs="宋体"/>
          <w:sz w:val="28"/>
          <w:szCs w:val="36"/>
          <w:u w:val="single"/>
          <w:lang w:val="en-US" w:eastAsia="zh-CN"/>
        </w:rPr>
        <w:t xml:space="preserve">    </w:t>
      </w:r>
      <w:r>
        <w:rPr>
          <w:rFonts w:hint="eastAsia" w:ascii="宋体" w:hAnsi="宋体" w:eastAsia="宋体" w:cs="宋体"/>
          <w:sz w:val="28"/>
          <w:szCs w:val="36"/>
        </w:rPr>
        <w:t>小时内)通知披露方，并立即启动应急预案，积极协助披露方采取措施制止该行为，全力减少由此可能造成的损失。在处理过程中，接收方应全力配合披露方的调查工作，提供一切必要的信息与支持。</w:t>
      </w:r>
    </w:p>
    <w:p w14:paraId="4428AF5F">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562" w:firstLineChars="200"/>
        <w:textAlignment w:val="auto"/>
        <w:rPr>
          <w:rFonts w:hint="eastAsia" w:ascii="宋体" w:hAnsi="宋体" w:eastAsia="宋体" w:cs="宋体"/>
          <w:sz w:val="28"/>
          <w:szCs w:val="36"/>
        </w:rPr>
      </w:pPr>
      <w:r>
        <w:rPr>
          <w:rFonts w:hint="eastAsia" w:ascii="宋体" w:hAnsi="宋体" w:eastAsia="宋体" w:cs="宋体"/>
          <w:b/>
          <w:bCs/>
          <w:sz w:val="28"/>
          <w:szCs w:val="36"/>
        </w:rPr>
        <w:t>保密期限</w:t>
      </w:r>
      <w:r>
        <w:rPr>
          <w:rFonts w:hint="eastAsia" w:ascii="宋体" w:hAnsi="宋体" w:eastAsia="宋体" w:cs="宋体"/>
          <w:sz w:val="28"/>
          <w:szCs w:val="36"/>
        </w:rPr>
        <w:t xml:space="preserve"> </w:t>
      </w:r>
    </w:p>
    <w:p w14:paraId="4D4A95F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本</w:t>
      </w:r>
      <w:r>
        <w:rPr>
          <w:rFonts w:hint="eastAsia" w:ascii="宋体" w:hAnsi="宋体" w:eastAsia="宋体" w:cs="宋体"/>
          <w:sz w:val="28"/>
          <w:szCs w:val="36"/>
          <w:lang w:eastAsia="zh-CN"/>
        </w:rPr>
        <w:t>承诺</w:t>
      </w:r>
      <w:r>
        <w:rPr>
          <w:rFonts w:hint="eastAsia" w:ascii="宋体" w:hAnsi="宋体" w:eastAsia="宋体" w:cs="宋体"/>
          <w:sz w:val="28"/>
          <w:szCs w:val="36"/>
        </w:rPr>
        <w:t>项下的保密期限自本</w:t>
      </w:r>
      <w:r>
        <w:rPr>
          <w:rFonts w:hint="eastAsia" w:ascii="宋体" w:hAnsi="宋体" w:eastAsia="宋体" w:cs="宋体"/>
          <w:sz w:val="28"/>
          <w:szCs w:val="36"/>
          <w:lang w:eastAsia="zh-CN"/>
        </w:rPr>
        <w:t>承诺</w:t>
      </w:r>
      <w:r>
        <w:rPr>
          <w:rFonts w:hint="eastAsia" w:ascii="宋体" w:hAnsi="宋体" w:eastAsia="宋体" w:cs="宋体"/>
          <w:sz w:val="28"/>
          <w:szCs w:val="36"/>
        </w:rPr>
        <w:t>签订之日起生效，至本次政府采购项目结束后＿＿年止。对于涉及国家秘密的信息，保密期限严格按照国家相关保密法规执行，且在国家规定的保密期限内，接收方必须持续履行保密义务。在保密期限届满后，接收方仍应对在保密期限内知悉的保密信息承担密义务，直至该保密信息被合法公开或经公安部门确认不再具有敏感性和保密必要性。</w:t>
      </w:r>
    </w:p>
    <w:p w14:paraId="31A1CD94">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562" w:firstLineChars="200"/>
        <w:textAlignment w:val="auto"/>
        <w:rPr>
          <w:rFonts w:hint="eastAsia" w:ascii="宋体" w:hAnsi="宋体" w:eastAsia="宋体" w:cs="宋体"/>
          <w:b/>
          <w:bCs/>
          <w:sz w:val="28"/>
          <w:szCs w:val="36"/>
        </w:rPr>
      </w:pPr>
      <w:r>
        <w:rPr>
          <w:rFonts w:hint="eastAsia" w:ascii="宋体" w:hAnsi="宋体" w:eastAsia="宋体" w:cs="宋体"/>
          <w:b/>
          <w:bCs/>
          <w:sz w:val="28"/>
          <w:szCs w:val="36"/>
        </w:rPr>
        <w:t>例外情况</w:t>
      </w:r>
    </w:p>
    <w:p w14:paraId="4BB2D898">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接收方在以下情形下披露保密信息，不视为违反本</w:t>
      </w:r>
      <w:r>
        <w:rPr>
          <w:rFonts w:hint="eastAsia" w:ascii="宋体" w:hAnsi="宋体" w:eastAsia="宋体" w:cs="宋体"/>
          <w:sz w:val="28"/>
          <w:szCs w:val="36"/>
          <w:lang w:eastAsia="zh-CN"/>
        </w:rPr>
        <w:t>承诺</w:t>
      </w:r>
      <w:r>
        <w:rPr>
          <w:rFonts w:hint="eastAsia" w:ascii="宋体" w:hAnsi="宋体" w:eastAsia="宋体" w:cs="宋体"/>
          <w:sz w:val="28"/>
          <w:szCs w:val="36"/>
        </w:rPr>
        <w:t>：经披露方事先书面明确同意披露的，且同意文件中应详细注明披露的内容、对象、方式及时间等关键信息。保密信息已通过合法途径成为公开信息，但接收方未参与导致该信息公开的任何不当行为，且能提供相关证明材料。接收方依据法律法规、司法程序或政府主管部门的要求必须披露保密信息，但接收方应在法律允许的最大范围内，提前</w:t>
      </w:r>
      <w:r>
        <w:rPr>
          <w:rFonts w:hint="eastAsia" w:ascii="宋体" w:hAnsi="宋体" w:eastAsia="宋体" w:cs="宋体"/>
          <w:sz w:val="28"/>
          <w:szCs w:val="36"/>
          <w:u w:val="single"/>
          <w:lang w:val="en-US" w:eastAsia="zh-CN"/>
        </w:rPr>
        <w:t xml:space="preserve">    </w:t>
      </w:r>
      <w:r>
        <w:rPr>
          <w:rFonts w:hint="eastAsia" w:ascii="宋体" w:hAnsi="宋体" w:eastAsia="宋体" w:cs="宋体"/>
          <w:sz w:val="28"/>
          <w:szCs w:val="36"/>
        </w:rPr>
        <w:t>个工作日通知披露方该披露要求，并协助披露方采取合法措施保护保密信息，如申请信息保护令、对敏感内容进行脱敏处理等。</w:t>
      </w:r>
    </w:p>
    <w:p w14:paraId="1A4A1749">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562" w:firstLineChars="200"/>
        <w:textAlignment w:val="auto"/>
        <w:rPr>
          <w:rFonts w:hint="eastAsia" w:ascii="宋体" w:hAnsi="宋体" w:eastAsia="宋体" w:cs="宋体"/>
          <w:b/>
          <w:bCs/>
          <w:sz w:val="28"/>
          <w:szCs w:val="36"/>
        </w:rPr>
      </w:pPr>
      <w:r>
        <w:rPr>
          <w:rFonts w:hint="eastAsia" w:ascii="宋体" w:hAnsi="宋体" w:eastAsia="宋体" w:cs="宋体"/>
          <w:b/>
          <w:bCs/>
          <w:sz w:val="28"/>
          <w:szCs w:val="36"/>
        </w:rPr>
        <w:t>违约责任</w:t>
      </w:r>
    </w:p>
    <w:p w14:paraId="7DEB3E1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若接收方违反本</w:t>
      </w:r>
      <w:r>
        <w:rPr>
          <w:rFonts w:hint="eastAsia" w:ascii="宋体" w:hAnsi="宋体" w:eastAsia="宋体" w:cs="宋体"/>
          <w:sz w:val="28"/>
          <w:szCs w:val="36"/>
          <w:lang w:eastAsia="zh-CN"/>
        </w:rPr>
        <w:t>承诺</w:t>
      </w:r>
      <w:r>
        <w:rPr>
          <w:rFonts w:hint="eastAsia" w:ascii="宋体" w:hAnsi="宋体" w:eastAsia="宋体" w:cs="宋体"/>
          <w:sz w:val="28"/>
          <w:szCs w:val="36"/>
        </w:rPr>
        <w:t>的保密义务，应承担严重的违约责任，向披露方支付违约金，违约金金额为采购项目总金额的</w:t>
      </w:r>
      <w:r>
        <w:rPr>
          <w:rFonts w:hint="eastAsia" w:ascii="宋体" w:hAnsi="宋体" w:eastAsia="宋体" w:cs="宋体"/>
          <w:sz w:val="28"/>
          <w:szCs w:val="36"/>
          <w:u w:val="single"/>
          <w:lang w:val="en-US" w:eastAsia="zh-CN"/>
        </w:rPr>
        <w:t xml:space="preserve">    </w:t>
      </w:r>
      <w:r>
        <w:rPr>
          <w:rFonts w:hint="eastAsia" w:ascii="宋体" w:hAnsi="宋体" w:eastAsia="宋体" w:cs="宋体"/>
          <w:sz w:val="28"/>
          <w:szCs w:val="36"/>
        </w:rPr>
        <w:t>。若违约金不足以弥补披露方因此遭受的全部损失（包括但不限于直接经济损失、间接经济损失、因信息泄露导致的执法行动受阻的损失、恢复信息安全的费用、维权费用如律师费、诉讼费等），接收方还应继续全额赔偿披露方的所有损失。若因接收方违约导致公安局政府采购项目无法正常进行，或给甲方（公安局）造成严重不良影响，如影响执法工作开展、损害公安部门形象、危及国家安全等，披露方有权立即解除与接收方在本次政府采购项目中的合作关系，并要求接收方承担由此产生的一切法律责任和经济赔偿责任，同时将依法追究接收方法定代表人及相关责任人的刑事责任。若</w:t>
      </w:r>
      <w:r>
        <w:rPr>
          <w:rFonts w:hint="eastAsia" w:ascii="宋体" w:hAnsi="宋体" w:eastAsia="宋体" w:cs="宋体"/>
          <w:sz w:val="28"/>
          <w:szCs w:val="36"/>
          <w:lang w:eastAsia="zh-CN"/>
        </w:rPr>
        <w:t>乙方</w:t>
      </w:r>
      <w:r>
        <w:rPr>
          <w:rFonts w:hint="eastAsia" w:ascii="宋体" w:hAnsi="宋体" w:eastAsia="宋体" w:cs="宋体"/>
          <w:sz w:val="28"/>
          <w:szCs w:val="36"/>
        </w:rPr>
        <w:t>均违反本</w:t>
      </w:r>
      <w:r>
        <w:rPr>
          <w:rFonts w:hint="eastAsia" w:ascii="宋体" w:hAnsi="宋体" w:eastAsia="宋体" w:cs="宋体"/>
          <w:sz w:val="28"/>
          <w:szCs w:val="36"/>
          <w:lang w:eastAsia="zh-CN"/>
        </w:rPr>
        <w:t>承诺</w:t>
      </w:r>
      <w:r>
        <w:rPr>
          <w:rFonts w:hint="eastAsia" w:ascii="宋体" w:hAnsi="宋体" w:eastAsia="宋体" w:cs="宋体"/>
          <w:sz w:val="28"/>
          <w:szCs w:val="36"/>
        </w:rPr>
        <w:t>保密义务，应承担相应的违约责任，根据</w:t>
      </w:r>
      <w:r>
        <w:rPr>
          <w:rFonts w:hint="eastAsia" w:ascii="宋体" w:hAnsi="宋体" w:eastAsia="宋体" w:cs="宋体"/>
          <w:sz w:val="28"/>
          <w:szCs w:val="36"/>
          <w:lang w:eastAsia="zh-CN"/>
        </w:rPr>
        <w:t>乙方</w:t>
      </w:r>
      <w:r>
        <w:rPr>
          <w:rFonts w:hint="eastAsia" w:ascii="宋体" w:hAnsi="宋体" w:eastAsia="宋体" w:cs="宋体"/>
          <w:sz w:val="28"/>
          <w:szCs w:val="36"/>
        </w:rPr>
        <w:t>过错程度精确分担因违约给</w:t>
      </w:r>
      <w:r>
        <w:rPr>
          <w:rFonts w:hint="eastAsia" w:ascii="宋体" w:hAnsi="宋体" w:eastAsia="宋体" w:cs="宋体"/>
          <w:sz w:val="28"/>
          <w:szCs w:val="36"/>
          <w:lang w:eastAsia="zh-CN"/>
        </w:rPr>
        <w:t>甲方</w:t>
      </w:r>
      <w:r>
        <w:rPr>
          <w:rFonts w:hint="eastAsia" w:ascii="宋体" w:hAnsi="宋体" w:eastAsia="宋体" w:cs="宋体"/>
          <w:sz w:val="28"/>
          <w:szCs w:val="36"/>
        </w:rPr>
        <w:t>造成的损失。对于因双方共同过错导致的重大泄密事件，双方应共同采取措施降低损失，并接受相关部门的调查与处罚。</w:t>
      </w:r>
    </w:p>
    <w:p w14:paraId="6DA317F9">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562" w:firstLineChars="200"/>
        <w:textAlignment w:val="auto"/>
        <w:rPr>
          <w:rFonts w:hint="eastAsia" w:ascii="宋体" w:hAnsi="宋体" w:eastAsia="宋体" w:cs="宋体"/>
          <w:b/>
          <w:bCs/>
          <w:sz w:val="28"/>
          <w:szCs w:val="36"/>
        </w:rPr>
      </w:pPr>
      <w:r>
        <w:rPr>
          <w:rFonts w:hint="eastAsia" w:ascii="宋体" w:hAnsi="宋体" w:eastAsia="宋体" w:cs="宋体"/>
          <w:b/>
          <w:bCs/>
          <w:sz w:val="28"/>
          <w:szCs w:val="36"/>
        </w:rPr>
        <w:t>争议解决</w:t>
      </w:r>
    </w:p>
    <w:p w14:paraId="13225DBD">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lang w:eastAsia="zh-CN"/>
        </w:rPr>
        <w:t>承诺</w:t>
      </w:r>
      <w:r>
        <w:rPr>
          <w:rFonts w:hint="eastAsia" w:ascii="宋体" w:hAnsi="宋体" w:eastAsia="宋体" w:cs="宋体"/>
          <w:sz w:val="28"/>
          <w:szCs w:val="36"/>
        </w:rPr>
        <w:t>的签订、履行、解释及争议解决均适用中华人民共和国法律，且优先适用公安系统相关的法规、规章及规范性文件。双方在履行本</w:t>
      </w:r>
      <w:r>
        <w:rPr>
          <w:rFonts w:hint="eastAsia" w:ascii="宋体" w:hAnsi="宋体" w:eastAsia="宋体" w:cs="宋体"/>
          <w:sz w:val="28"/>
          <w:szCs w:val="36"/>
          <w:lang w:eastAsia="zh-CN"/>
        </w:rPr>
        <w:t>承诺</w:t>
      </w:r>
      <w:r>
        <w:rPr>
          <w:rFonts w:hint="eastAsia" w:ascii="宋体" w:hAnsi="宋体" w:eastAsia="宋体" w:cs="宋体"/>
          <w:sz w:val="28"/>
          <w:szCs w:val="36"/>
        </w:rPr>
        <w:t>过程中如发生争议，应首先通过友好协商解决，协商应在争议发生后</w:t>
      </w:r>
      <w:r>
        <w:rPr>
          <w:rFonts w:hint="eastAsia" w:ascii="宋体" w:hAnsi="宋体" w:eastAsia="宋体" w:cs="宋体"/>
          <w:sz w:val="28"/>
          <w:szCs w:val="36"/>
          <w:u w:val="single"/>
          <w:lang w:val="en-US" w:eastAsia="zh-CN"/>
        </w:rPr>
        <w:t xml:space="preserve">   </w:t>
      </w:r>
      <w:r>
        <w:rPr>
          <w:rFonts w:hint="eastAsia" w:ascii="宋体" w:hAnsi="宋体" w:eastAsia="宋体" w:cs="宋体"/>
          <w:sz w:val="28"/>
          <w:szCs w:val="36"/>
        </w:rPr>
        <w:t>个工作日内启动，且在</w:t>
      </w:r>
      <w:r>
        <w:rPr>
          <w:rFonts w:hint="eastAsia" w:ascii="宋体" w:hAnsi="宋体" w:eastAsia="宋体" w:cs="宋体"/>
          <w:sz w:val="28"/>
          <w:szCs w:val="36"/>
          <w:u w:val="single"/>
          <w:lang w:val="en-US" w:eastAsia="zh-CN"/>
        </w:rPr>
        <w:t xml:space="preserve">   </w:t>
      </w:r>
      <w:r>
        <w:rPr>
          <w:rFonts w:hint="eastAsia" w:ascii="宋体" w:hAnsi="宋体" w:eastAsia="宋体" w:cs="宋体"/>
          <w:sz w:val="28"/>
          <w:szCs w:val="36"/>
        </w:rPr>
        <w:t>个工作日内达成解决方案。若协商不成的，任何一方均有权向有管辖权的人民法院提起诉讼。在争议解决期间，除争议事项外，</w:t>
      </w:r>
      <w:r>
        <w:rPr>
          <w:rFonts w:hint="eastAsia" w:ascii="宋体" w:hAnsi="宋体" w:eastAsia="宋体" w:cs="宋体"/>
          <w:sz w:val="28"/>
          <w:szCs w:val="36"/>
          <w:lang w:eastAsia="zh-CN"/>
        </w:rPr>
        <w:t>乙方</w:t>
      </w:r>
      <w:r>
        <w:rPr>
          <w:rFonts w:hint="eastAsia" w:ascii="宋体" w:hAnsi="宋体" w:eastAsia="宋体" w:cs="宋体"/>
          <w:sz w:val="28"/>
          <w:szCs w:val="36"/>
        </w:rPr>
        <w:t>应继续履行本</w:t>
      </w:r>
      <w:r>
        <w:rPr>
          <w:rFonts w:hint="eastAsia" w:ascii="宋体" w:hAnsi="宋体" w:eastAsia="宋体" w:cs="宋体"/>
          <w:sz w:val="28"/>
          <w:szCs w:val="36"/>
          <w:lang w:eastAsia="zh-CN"/>
        </w:rPr>
        <w:t>承诺</w:t>
      </w:r>
      <w:r>
        <w:rPr>
          <w:rFonts w:hint="eastAsia" w:ascii="宋体" w:hAnsi="宋体" w:eastAsia="宋体" w:cs="宋体"/>
          <w:sz w:val="28"/>
          <w:szCs w:val="36"/>
        </w:rPr>
        <w:t>其他无争议的条款。同时，若争议可能影响公安工作正常开展，双方应采取临时措施确保采购项目的关键环节不受影响。</w:t>
      </w:r>
    </w:p>
    <w:p w14:paraId="391629DD">
      <w:pPr>
        <w:keepNext w:val="0"/>
        <w:keepLines w:val="0"/>
        <w:pageBreakBefore w:val="0"/>
        <w:widowControl w:val="0"/>
        <w:numPr>
          <w:ilvl w:val="0"/>
          <w:numId w:val="1"/>
        </w:numPr>
        <w:kinsoku/>
        <w:wordWrap/>
        <w:overflowPunct/>
        <w:topLinePunct w:val="0"/>
        <w:autoSpaceDE/>
        <w:autoSpaceDN/>
        <w:bidi w:val="0"/>
        <w:adjustRightInd/>
        <w:snapToGrid/>
        <w:spacing w:line="360" w:lineRule="auto"/>
        <w:ind w:left="0" w:leftChars="0" w:firstLine="562" w:firstLineChars="200"/>
        <w:textAlignment w:val="auto"/>
        <w:rPr>
          <w:rFonts w:hint="eastAsia" w:ascii="宋体" w:hAnsi="宋体" w:eastAsia="宋体" w:cs="宋体"/>
          <w:b/>
          <w:bCs/>
          <w:sz w:val="28"/>
          <w:szCs w:val="36"/>
        </w:rPr>
      </w:pPr>
      <w:r>
        <w:rPr>
          <w:rFonts w:hint="eastAsia" w:ascii="宋体" w:hAnsi="宋体" w:eastAsia="宋体" w:cs="宋体"/>
          <w:b/>
          <w:bCs/>
          <w:sz w:val="28"/>
          <w:szCs w:val="36"/>
        </w:rPr>
        <w:t>其他条款</w:t>
      </w:r>
    </w:p>
    <w:p w14:paraId="09BFBDB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36"/>
        </w:rPr>
      </w:pPr>
      <w:r>
        <w:rPr>
          <w:rFonts w:hint="eastAsia" w:ascii="宋体" w:hAnsi="宋体" w:eastAsia="宋体" w:cs="宋体"/>
          <w:sz w:val="28"/>
          <w:szCs w:val="36"/>
        </w:rPr>
        <w:t>本</w:t>
      </w:r>
      <w:r>
        <w:rPr>
          <w:rFonts w:hint="eastAsia" w:ascii="宋体" w:hAnsi="宋体" w:eastAsia="宋体" w:cs="宋体"/>
          <w:sz w:val="28"/>
          <w:szCs w:val="36"/>
          <w:lang w:eastAsia="zh-CN"/>
        </w:rPr>
        <w:t>承诺</w:t>
      </w:r>
      <w:r>
        <w:rPr>
          <w:rFonts w:hint="eastAsia" w:ascii="宋体" w:hAnsi="宋体" w:eastAsia="宋体" w:cs="宋体"/>
          <w:sz w:val="28"/>
          <w:szCs w:val="36"/>
        </w:rPr>
        <w:t>自签字（盖章）之日起生效。本</w:t>
      </w:r>
      <w:r>
        <w:rPr>
          <w:rFonts w:hint="eastAsia" w:ascii="宋体" w:hAnsi="宋体" w:eastAsia="宋体" w:cs="宋体"/>
          <w:sz w:val="28"/>
          <w:szCs w:val="36"/>
          <w:lang w:eastAsia="zh-CN"/>
        </w:rPr>
        <w:t>承诺</w:t>
      </w:r>
      <w:r>
        <w:rPr>
          <w:rFonts w:hint="eastAsia" w:ascii="宋体" w:hAnsi="宋体" w:eastAsia="宋体" w:cs="宋体"/>
          <w:sz w:val="28"/>
          <w:szCs w:val="36"/>
        </w:rPr>
        <w:t>未尽事宜，双方可另行协并签订补充协议，补充协议与本</w:t>
      </w:r>
      <w:r>
        <w:rPr>
          <w:rFonts w:hint="eastAsia" w:ascii="宋体" w:hAnsi="宋体" w:eastAsia="宋体" w:cs="宋体"/>
          <w:sz w:val="28"/>
          <w:szCs w:val="36"/>
          <w:lang w:eastAsia="zh-CN"/>
        </w:rPr>
        <w:t>承诺</w:t>
      </w:r>
      <w:r>
        <w:rPr>
          <w:rFonts w:hint="eastAsia" w:ascii="宋体" w:hAnsi="宋体" w:eastAsia="宋体" w:cs="宋体"/>
          <w:sz w:val="28"/>
          <w:szCs w:val="36"/>
        </w:rPr>
        <w:t>具有同等法律效力。补充协议内容与本</w:t>
      </w:r>
      <w:r>
        <w:rPr>
          <w:rFonts w:hint="eastAsia" w:ascii="宋体" w:hAnsi="宋体" w:eastAsia="宋体" w:cs="宋体"/>
          <w:sz w:val="28"/>
          <w:szCs w:val="36"/>
          <w:lang w:eastAsia="zh-CN"/>
        </w:rPr>
        <w:t>承诺</w:t>
      </w:r>
      <w:r>
        <w:rPr>
          <w:rFonts w:hint="eastAsia" w:ascii="宋体" w:hAnsi="宋体" w:eastAsia="宋体" w:cs="宋体"/>
          <w:sz w:val="28"/>
          <w:szCs w:val="36"/>
        </w:rPr>
        <w:t>不一致的，以补充协议为准。本</w:t>
      </w:r>
      <w:r>
        <w:rPr>
          <w:rFonts w:hint="eastAsia" w:ascii="宋体" w:hAnsi="宋体" w:eastAsia="宋体" w:cs="宋体"/>
          <w:sz w:val="28"/>
          <w:szCs w:val="36"/>
          <w:lang w:eastAsia="zh-CN"/>
        </w:rPr>
        <w:t>承诺</w:t>
      </w:r>
      <w:r>
        <w:rPr>
          <w:rFonts w:hint="eastAsia" w:ascii="宋体" w:hAnsi="宋体" w:eastAsia="宋体" w:cs="宋体"/>
          <w:sz w:val="28"/>
          <w:szCs w:val="36"/>
        </w:rPr>
        <w:t>的任何条款被认定为无效或不具备执行力，不影响其他条款的有效性和执行力。双方应协商修改无效或不具备执行力的条款，使其合法有效且可执行，或根据法律法规及本</w:t>
      </w:r>
      <w:r>
        <w:rPr>
          <w:rFonts w:hint="eastAsia" w:ascii="宋体" w:hAnsi="宋体" w:eastAsia="宋体" w:cs="宋体"/>
          <w:sz w:val="28"/>
          <w:szCs w:val="36"/>
          <w:lang w:eastAsia="zh-CN"/>
        </w:rPr>
        <w:t>承诺</w:t>
      </w:r>
      <w:r>
        <w:rPr>
          <w:rFonts w:hint="eastAsia" w:ascii="宋体" w:hAnsi="宋体" w:eastAsia="宋体" w:cs="宋体"/>
          <w:sz w:val="28"/>
          <w:szCs w:val="36"/>
        </w:rPr>
        <w:t>目的重新拟定相关条款。甲方（公安局）有权对乙方遵守本</w:t>
      </w:r>
      <w:r>
        <w:rPr>
          <w:rFonts w:hint="eastAsia" w:ascii="宋体" w:hAnsi="宋体" w:eastAsia="宋体" w:cs="宋体"/>
          <w:sz w:val="28"/>
          <w:szCs w:val="36"/>
          <w:lang w:eastAsia="zh-CN"/>
        </w:rPr>
        <w:t>承诺</w:t>
      </w:r>
      <w:r>
        <w:rPr>
          <w:rFonts w:hint="eastAsia" w:ascii="宋体" w:hAnsi="宋体" w:eastAsia="宋体" w:cs="宋体"/>
          <w:sz w:val="28"/>
          <w:szCs w:val="36"/>
        </w:rPr>
        <w:t>的情况进行定期或不定期检查，乙方应积极配合检查工作，提供必要的资料与协助。若乙方拒绝配合或在检查中发现存在违反保密</w:t>
      </w:r>
      <w:r>
        <w:rPr>
          <w:rFonts w:hint="eastAsia" w:ascii="宋体" w:hAnsi="宋体" w:eastAsia="宋体" w:cs="宋体"/>
          <w:sz w:val="28"/>
          <w:szCs w:val="36"/>
          <w:lang w:eastAsia="zh-CN"/>
        </w:rPr>
        <w:t>承诺</w:t>
      </w:r>
      <w:r>
        <w:rPr>
          <w:rFonts w:hint="eastAsia" w:ascii="宋体" w:hAnsi="宋体" w:eastAsia="宋体" w:cs="宋体"/>
          <w:sz w:val="28"/>
          <w:szCs w:val="36"/>
        </w:rPr>
        <w:t>的行为，甲方有权采取相应措施，包括但不限于暂停合作、扣除违约金、终止合同等。双方应建立保密信息管理的长效机制，定期对保密措施进行评估与改进，确保保密工作的有效性与适应性。同时，应加强对保密法律法规及政策的学习，及时调整保密工作策略。</w:t>
      </w:r>
    </w:p>
    <w:p w14:paraId="6A26B10E">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8"/>
          <w:szCs w:val="36"/>
        </w:rPr>
      </w:pPr>
    </w:p>
    <w:p w14:paraId="6B78691D">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8"/>
          <w:szCs w:val="36"/>
        </w:rPr>
      </w:pPr>
    </w:p>
    <w:p w14:paraId="63EA1BD3">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sz w:val="28"/>
          <w:szCs w:val="36"/>
          <w:u w:val="single"/>
          <w:lang w:val="en-US" w:eastAsia="zh-CN"/>
        </w:rPr>
      </w:pPr>
      <w:r>
        <w:rPr>
          <w:rFonts w:hint="eastAsia" w:ascii="宋体" w:hAnsi="宋体" w:eastAsia="宋体" w:cs="宋体"/>
          <w:sz w:val="28"/>
          <w:szCs w:val="36"/>
          <w:lang w:eastAsia="zh-CN"/>
        </w:rPr>
        <w:t>供应商</w:t>
      </w:r>
      <w:r>
        <w:rPr>
          <w:rFonts w:hint="eastAsia" w:ascii="宋体" w:hAnsi="宋体" w:eastAsia="宋体" w:cs="宋体"/>
          <w:sz w:val="28"/>
          <w:szCs w:val="36"/>
        </w:rPr>
        <w:t>（盖章）:</w:t>
      </w:r>
      <w:r>
        <w:rPr>
          <w:rFonts w:hint="eastAsia" w:ascii="宋体" w:hAnsi="宋体" w:eastAsia="宋体" w:cs="宋体"/>
          <w:sz w:val="28"/>
          <w:szCs w:val="36"/>
          <w:u w:val="single"/>
          <w:lang w:val="en-US" w:eastAsia="zh-CN"/>
        </w:rPr>
        <w:t xml:space="preserve">                        </w:t>
      </w:r>
    </w:p>
    <w:p w14:paraId="683CF021">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宋体" w:hAnsi="宋体" w:eastAsia="宋体" w:cs="宋体"/>
          <w:sz w:val="28"/>
          <w:szCs w:val="36"/>
          <w:u w:val="single"/>
          <w:lang w:val="en-US" w:eastAsia="zh-CN"/>
        </w:rPr>
      </w:pPr>
      <w:r>
        <w:rPr>
          <w:rFonts w:hint="eastAsia" w:ascii="宋体" w:hAnsi="宋体" w:eastAsia="宋体" w:cs="宋体"/>
          <w:sz w:val="28"/>
          <w:szCs w:val="36"/>
        </w:rPr>
        <w:t>法定代表人或委托代理人</w:t>
      </w:r>
      <w:r>
        <w:rPr>
          <w:rFonts w:hint="eastAsia" w:ascii="宋体" w:hAnsi="宋体" w:eastAsia="宋体" w:cs="宋体"/>
          <w:sz w:val="28"/>
          <w:szCs w:val="36"/>
          <w:lang w:eastAsia="zh-CN"/>
        </w:rPr>
        <w:t>（签字或盖章）</w:t>
      </w:r>
      <w:r>
        <w:rPr>
          <w:rFonts w:hint="eastAsia" w:ascii="宋体" w:hAnsi="宋体" w:eastAsia="宋体" w:cs="宋体"/>
          <w:sz w:val="28"/>
          <w:szCs w:val="36"/>
        </w:rPr>
        <w:t>：</w:t>
      </w:r>
      <w:r>
        <w:rPr>
          <w:rFonts w:hint="eastAsia" w:ascii="宋体" w:hAnsi="宋体" w:eastAsia="宋体" w:cs="宋体"/>
          <w:sz w:val="28"/>
          <w:szCs w:val="36"/>
          <w:u w:val="single"/>
          <w:lang w:val="en-US" w:eastAsia="zh-CN"/>
        </w:rPr>
        <w:t xml:space="preserve">                    </w:t>
      </w:r>
    </w:p>
    <w:p w14:paraId="31F9ADE9">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eastAsia" w:ascii="宋体" w:hAnsi="宋体" w:eastAsia="宋体" w:cs="宋体"/>
          <w:sz w:val="28"/>
          <w:szCs w:val="36"/>
        </w:rPr>
      </w:pPr>
      <w:r>
        <w:rPr>
          <w:rFonts w:hint="eastAsia" w:ascii="宋体" w:hAnsi="宋体" w:eastAsia="宋体" w:cs="宋体"/>
          <w:sz w:val="28"/>
          <w:szCs w:val="36"/>
        </w:rPr>
        <w:t>签订日期：</w:t>
      </w:r>
      <w:r>
        <w:rPr>
          <w:rFonts w:hint="eastAsia" w:ascii="宋体" w:hAnsi="宋体" w:eastAsia="宋体" w:cs="宋体"/>
          <w:sz w:val="28"/>
          <w:szCs w:val="36"/>
          <w:u w:val="single"/>
          <w:lang w:val="en-US" w:eastAsia="zh-CN"/>
        </w:rPr>
        <w:t xml:space="preserve">       </w:t>
      </w:r>
      <w:r>
        <w:rPr>
          <w:rFonts w:hint="eastAsia" w:ascii="宋体" w:hAnsi="宋体" w:eastAsia="宋体" w:cs="宋体"/>
          <w:sz w:val="28"/>
          <w:szCs w:val="36"/>
        </w:rPr>
        <w:t>年</w:t>
      </w:r>
      <w:r>
        <w:rPr>
          <w:rFonts w:hint="eastAsia" w:ascii="宋体" w:hAnsi="宋体" w:eastAsia="宋体" w:cs="宋体"/>
          <w:sz w:val="28"/>
          <w:szCs w:val="36"/>
          <w:u w:val="single"/>
          <w:lang w:val="en-US" w:eastAsia="zh-CN"/>
        </w:rPr>
        <w:t xml:space="preserve">    </w:t>
      </w:r>
      <w:r>
        <w:rPr>
          <w:rFonts w:hint="eastAsia" w:ascii="宋体" w:hAnsi="宋体" w:eastAsia="宋体" w:cs="宋体"/>
          <w:sz w:val="28"/>
          <w:szCs w:val="36"/>
        </w:rPr>
        <w:t>月</w:t>
      </w:r>
      <w:r>
        <w:rPr>
          <w:rFonts w:hint="eastAsia" w:ascii="宋体" w:hAnsi="宋体" w:eastAsia="宋体" w:cs="宋体"/>
          <w:sz w:val="28"/>
          <w:szCs w:val="36"/>
          <w:u w:val="single"/>
          <w:lang w:val="en-US" w:eastAsia="zh-CN"/>
        </w:rPr>
        <w:t xml:space="preserve">   </w:t>
      </w:r>
      <w:r>
        <w:rPr>
          <w:rFonts w:hint="eastAsia" w:ascii="宋体" w:hAnsi="宋体" w:eastAsia="宋体" w:cs="宋体"/>
          <w:sz w:val="28"/>
          <w:szCs w:val="36"/>
        </w:rPr>
        <w:t>日</w:t>
      </w:r>
    </w:p>
    <w:p w14:paraId="27C32788">
      <w:pPr>
        <w:rPr>
          <w:rFonts w:hint="eastAsia"/>
        </w:rPr>
      </w:pPr>
      <w:r>
        <w:rPr>
          <w:rFonts w:hint="eastAsia"/>
        </w:rPr>
        <w:br w:type="page"/>
      </w:r>
    </w:p>
    <w:p w14:paraId="05604F33">
      <w:pPr>
        <w:jc w:val="center"/>
        <w:rPr>
          <w:rFonts w:hint="eastAsia"/>
          <w:b/>
          <w:bCs/>
          <w:sz w:val="36"/>
          <w:szCs w:val="44"/>
        </w:rPr>
      </w:pPr>
      <w:r>
        <w:rPr>
          <w:rFonts w:hint="eastAsia"/>
          <w:b/>
          <w:bCs/>
          <w:sz w:val="36"/>
          <w:szCs w:val="44"/>
        </w:rPr>
        <w:t>信息化合作企业安全保密承诺书</w:t>
      </w:r>
    </w:p>
    <w:p w14:paraId="63BA17CE">
      <w:pPr>
        <w:jc w:val="center"/>
        <w:rPr>
          <w:rFonts w:hint="eastAsia"/>
          <w:b/>
          <w:bCs/>
          <w:sz w:val="36"/>
          <w:szCs w:val="44"/>
        </w:rPr>
      </w:pPr>
    </w:p>
    <w:p w14:paraId="176C8DD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根据《中华人民共和国保守国家秘密法》《中华人民共和国网络安全法》《公安信息网安全管理规定(试行)》等法律法规，为保障公安网络和数据安全,针对与</w:t>
      </w:r>
      <w:r>
        <w:rPr>
          <w:rFonts w:hint="eastAsia" w:ascii="宋体" w:hAnsi="宋体" w:eastAsia="宋体" w:cs="宋体"/>
          <w:sz w:val="24"/>
          <w:szCs w:val="32"/>
          <w:u w:val="single"/>
          <w:lang w:val="en-US" w:eastAsia="zh-CN"/>
        </w:rPr>
        <w:t>蓝田县公安局</w:t>
      </w:r>
      <w:r>
        <w:rPr>
          <w:rFonts w:hint="eastAsia" w:ascii="宋体" w:hAnsi="宋体" w:eastAsia="宋体" w:cs="宋体"/>
          <w:sz w:val="24"/>
          <w:szCs w:val="32"/>
        </w:rPr>
        <w:t>(公安机关具体责任部门)的信息化合作，本单位做出如下承诺:</w:t>
      </w:r>
    </w:p>
    <w:p w14:paraId="49D8B06D">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一、明确本单位负责公安机关信息化合作的安全保密管理责任部门和安全保密责任人。</w:t>
      </w:r>
    </w:p>
    <w:p w14:paraId="4BFC07B9">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二、遵守国家保密法律法规和公安机关有关信息化合作安全保密规定要求，开展经常性安全保密教育和培训，对参与公安信息化合作的员工使用公安网络、处理公安数据等工作开展安全管理和技术管控。</w:t>
      </w:r>
    </w:p>
    <w:p w14:paraId="550DAD73">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三、不泄露公安真实数据、不使用公安内部数据对外服务、不利用公安信息化案例对外宣传等危害公安数据安全的活动。</w:t>
      </w:r>
    </w:p>
    <w:p w14:paraId="3FB65156">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四、不从事攻击公安网络、危害系统运行、交付带有恶意代码的应用软件等危害公安网络安全的活动。</w:t>
      </w:r>
    </w:p>
    <w:p w14:paraId="395156F0">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五、一旦发现公安网络安全事件或者存在公安数据失泄密风险的，应当及时向公安机关合作单位报告。</w:t>
      </w:r>
    </w:p>
    <w:p w14:paraId="7833FBF4">
      <w:pPr>
        <w:keepNext w:val="0"/>
        <w:keepLines w:val="0"/>
        <w:pageBreakBefore w:val="0"/>
        <w:widowControl w:val="0"/>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六、本承诺书自签字之日起生效。</w:t>
      </w:r>
    </w:p>
    <w:p w14:paraId="50B740C6">
      <w:pPr>
        <w:rPr>
          <w:rFonts w:hint="eastAsia" w:ascii="宋体" w:hAnsi="宋体" w:eastAsia="宋体" w:cs="宋体"/>
          <w:sz w:val="28"/>
          <w:szCs w:val="36"/>
        </w:rPr>
      </w:pPr>
    </w:p>
    <w:p w14:paraId="329E7B34">
      <w:pPr>
        <w:rPr>
          <w:rFonts w:hint="eastAsia" w:ascii="宋体" w:hAnsi="宋体" w:eastAsia="宋体" w:cs="宋体"/>
          <w:sz w:val="28"/>
          <w:szCs w:val="36"/>
        </w:rPr>
      </w:pPr>
    </w:p>
    <w:p w14:paraId="77D17395">
      <w:pPr>
        <w:keepNext w:val="0"/>
        <w:keepLines w:val="0"/>
        <w:pageBreakBefore w:val="0"/>
        <w:widowControl w:val="0"/>
        <w:kinsoku/>
        <w:wordWrap/>
        <w:overflowPunct/>
        <w:topLinePunct w:val="0"/>
        <w:autoSpaceDE/>
        <w:autoSpaceDN/>
        <w:bidi w:val="0"/>
        <w:adjustRightInd/>
        <w:snapToGrid/>
        <w:spacing w:line="480" w:lineRule="auto"/>
        <w:ind w:firstLine="3840" w:firstLineChars="1600"/>
        <w:jc w:val="both"/>
        <w:textAlignment w:val="auto"/>
        <w:rPr>
          <w:rFonts w:hint="eastAsia" w:ascii="宋体" w:hAnsi="宋体" w:eastAsia="宋体" w:cs="宋体"/>
          <w:sz w:val="24"/>
          <w:szCs w:val="32"/>
        </w:rPr>
      </w:pPr>
      <w:r>
        <w:rPr>
          <w:rFonts w:hint="eastAsia" w:ascii="宋体" w:hAnsi="宋体" w:eastAsia="宋体" w:cs="宋体"/>
          <w:sz w:val="24"/>
          <w:szCs w:val="32"/>
        </w:rPr>
        <w:t>安全负责人(签章):</w:t>
      </w:r>
    </w:p>
    <w:p w14:paraId="531BE61A">
      <w:pPr>
        <w:keepNext w:val="0"/>
        <w:keepLines w:val="0"/>
        <w:pageBreakBefore w:val="0"/>
        <w:widowControl w:val="0"/>
        <w:kinsoku/>
        <w:wordWrap/>
        <w:overflowPunct/>
        <w:topLinePunct w:val="0"/>
        <w:autoSpaceDE/>
        <w:autoSpaceDN/>
        <w:bidi w:val="0"/>
        <w:adjustRightInd/>
        <w:snapToGrid/>
        <w:spacing w:line="480" w:lineRule="auto"/>
        <w:ind w:leftChars="200"/>
        <w:jc w:val="center"/>
        <w:textAlignment w:val="auto"/>
        <w:rPr>
          <w:rFonts w:hint="eastAsia" w:ascii="宋体" w:hAnsi="宋体" w:eastAsia="宋体" w:cs="宋体"/>
          <w:sz w:val="24"/>
          <w:szCs w:val="32"/>
        </w:rPr>
      </w:pP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法定代表人(委托授权人)(签章):</w:t>
      </w:r>
    </w:p>
    <w:p w14:paraId="4267F150">
      <w:pPr>
        <w:keepNext w:val="0"/>
        <w:keepLines w:val="0"/>
        <w:pageBreakBefore w:val="0"/>
        <w:widowControl w:val="0"/>
        <w:kinsoku/>
        <w:wordWrap/>
        <w:overflowPunct/>
        <w:topLinePunct w:val="0"/>
        <w:autoSpaceDE/>
        <w:autoSpaceDN/>
        <w:bidi w:val="0"/>
        <w:adjustRightInd/>
        <w:snapToGrid/>
        <w:spacing w:line="480" w:lineRule="auto"/>
        <w:ind w:firstLine="3840" w:firstLineChars="1600"/>
        <w:jc w:val="both"/>
        <w:textAlignment w:val="auto"/>
        <w:rPr>
          <w:rFonts w:hint="eastAsia" w:ascii="宋体" w:hAnsi="宋体" w:eastAsia="宋体" w:cs="宋体"/>
          <w:sz w:val="24"/>
          <w:szCs w:val="32"/>
        </w:rPr>
      </w:pPr>
      <w:r>
        <w:rPr>
          <w:rFonts w:hint="eastAsia" w:ascii="宋体" w:hAnsi="宋体" w:eastAsia="宋体" w:cs="宋体"/>
          <w:sz w:val="24"/>
          <w:szCs w:val="32"/>
        </w:rPr>
        <w:t>企业全称(公章):</w:t>
      </w:r>
    </w:p>
    <w:p w14:paraId="1AB128A4">
      <w:pPr>
        <w:keepNext w:val="0"/>
        <w:keepLines w:val="0"/>
        <w:pageBreakBefore w:val="0"/>
        <w:widowControl w:val="0"/>
        <w:kinsoku/>
        <w:wordWrap/>
        <w:overflowPunct/>
        <w:topLinePunct w:val="0"/>
        <w:autoSpaceDE/>
        <w:autoSpaceDN/>
        <w:bidi w:val="0"/>
        <w:adjustRightInd/>
        <w:snapToGrid/>
        <w:spacing w:line="480" w:lineRule="auto"/>
        <w:ind w:firstLine="3840" w:firstLineChars="1600"/>
        <w:jc w:val="both"/>
        <w:textAlignment w:val="auto"/>
        <w:rPr>
          <w:rFonts w:hint="eastAsia" w:ascii="宋体" w:hAnsi="宋体" w:eastAsia="宋体" w:cs="宋体"/>
          <w:sz w:val="24"/>
          <w:szCs w:val="32"/>
        </w:rPr>
      </w:pPr>
      <w:r>
        <w:rPr>
          <w:rFonts w:hint="eastAsia" w:ascii="宋体" w:hAnsi="宋体" w:eastAsia="宋体" w:cs="宋体"/>
          <w:sz w:val="24"/>
          <w:szCs w:val="32"/>
        </w:rPr>
        <w:t>日期:</w:t>
      </w:r>
    </w:p>
    <w:p w14:paraId="7EED26F1">
      <w:pPr>
        <w:rPr>
          <w:rFonts w:hint="eastAsia"/>
        </w:rPr>
      </w:pPr>
    </w:p>
    <w:sectPr>
      <w:pgSz w:w="11906" w:h="16838"/>
      <w:pgMar w:top="1304" w:right="1304" w:bottom="1304" w:left="130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5775495"/>
    <w:multiLevelType w:val="singleLevel"/>
    <w:tmpl w:val="85775495"/>
    <w:lvl w:ilvl="0" w:tentative="0">
      <w:start w:val="2"/>
      <w:numFmt w:val="chineseCounting"/>
      <w:suff w:val="nothing"/>
      <w:lvlText w:val="（%1）"/>
      <w:lvlJc w:val="left"/>
      <w:rPr>
        <w:rFonts w:hint="eastAsia"/>
      </w:rPr>
    </w:lvl>
  </w:abstractNum>
  <w:abstractNum w:abstractNumId="1">
    <w:nsid w:val="D6BB3BCB"/>
    <w:multiLevelType w:val="singleLevel"/>
    <w:tmpl w:val="D6BB3BCB"/>
    <w:lvl w:ilvl="0" w:tentative="0">
      <w:start w:val="1"/>
      <w:numFmt w:val="decimal"/>
      <w:suff w:val="nothing"/>
      <w:lvlText w:val="%1、"/>
      <w:lvlJc w:val="left"/>
    </w:lvl>
  </w:abstractNum>
  <w:abstractNum w:abstractNumId="2">
    <w:nsid w:val="F0C9B007"/>
    <w:multiLevelType w:val="singleLevel"/>
    <w:tmpl w:val="F0C9B007"/>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DF94182"/>
    <w:rsid w:val="0DB8738F"/>
    <w:rsid w:val="3A262B21"/>
    <w:rsid w:val="3DF94182"/>
    <w:rsid w:val="426F0BD1"/>
    <w:rsid w:val="4663589C"/>
    <w:rsid w:val="4C5936E7"/>
    <w:rsid w:val="553847A3"/>
    <w:rsid w:val="62712E97"/>
    <w:rsid w:val="67D81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jc w:val="center"/>
      <w:outlineLvl w:val="0"/>
    </w:pPr>
    <w:rPr>
      <w:rFonts w:ascii="Times New Roman" w:hAnsi="Times New Roman" w:eastAsia="宋体" w:cs="Times New Roman"/>
      <w:b/>
      <w:kern w:val="44"/>
      <w:sz w:val="32"/>
      <w:szCs w:val="44"/>
    </w:rPr>
  </w:style>
  <w:style w:type="paragraph" w:styleId="3">
    <w:name w:val="heading 2"/>
    <w:basedOn w:val="1"/>
    <w:next w:val="1"/>
    <w:link w:val="6"/>
    <w:semiHidden/>
    <w:unhideWhenUsed/>
    <w:qFormat/>
    <w:uiPriority w:val="0"/>
    <w:pPr>
      <w:keepNext/>
      <w:keepLines/>
      <w:spacing w:before="260" w:after="260" w:line="416" w:lineRule="auto"/>
      <w:jc w:val="center"/>
      <w:outlineLvl w:val="1"/>
    </w:pPr>
    <w:rPr>
      <w:rFonts w:ascii="Arial" w:hAnsi="Arial" w:cs="Times New Roman" w:eastAsiaTheme="minorEastAsia"/>
      <w:b/>
      <w:bCs/>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character" w:customStyle="1" w:styleId="6">
    <w:name w:val="标题 2 Char"/>
    <w:link w:val="3"/>
    <w:qFormat/>
    <w:uiPriority w:val="0"/>
    <w:rPr>
      <w:rFonts w:ascii="Arial" w:hAnsi="Arial" w:cs="Times New Roman" w:eastAsiaTheme="minorEastAsia"/>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3165</Words>
  <Characters>3167</Characters>
  <Lines>0</Lines>
  <Paragraphs>0</Paragraphs>
  <TotalTime>1</TotalTime>
  <ScaleCrop>false</ScaleCrop>
  <LinksUpToDate>false</LinksUpToDate>
  <CharactersWithSpaces>3605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2025-05-14T02:21:00Z</dcterms:created>
  <dc:creator>董鹏程</dc:creator>
  <cp:lastModifiedBy>boom</cp:lastModifiedBy>
  <dcterms:modified xsi:type="dcterms:W3CDTF">2025-06-25T10:06:27Z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B11DB94ADAB74192A1919F7E82AE1EC3_13</vt:lpwstr>
  </property>
  <property fmtid="{D5CDD505-2E9C-101B-9397-08002B2CF9AE}" pid="4" name="KSOTemplateDocerSaveRecord">
    <vt:lpwstr>eyJoZGlkIjoiNjgzZmViYjczNmE4MTM0ZDYxNjllYWJiYTg1ODEzMTgiLCJ1c2VySWQiOiI0OTI3NzY1ODQifQ==</vt:lpwstr>
  </property>
</Properties>
</file>