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493A7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此处是否为预制保温管，请明确保温材质及厚度？</w:t>
      </w:r>
    </w:p>
    <w:p w14:paraId="311E5441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3040" cy="916305"/>
            <wp:effectExtent l="0" t="0" r="381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8B086">
      <w:pPr>
        <w:pStyle w:val="4"/>
        <w:spacing w:line="360" w:lineRule="auto"/>
        <w:ind w:left="360" w:firstLine="0" w:firstLineChars="0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  <w:t>回复：</w:t>
      </w:r>
      <w:r>
        <w:rPr>
          <w:rFonts w:hint="eastAsia" w:asciiTheme="minorEastAsia" w:hAnsiTheme="minorEastAsia" w:cstheme="minorEastAsia"/>
          <w:color w:val="0000FF"/>
          <w:sz w:val="24"/>
        </w:rPr>
        <w:t>预制保温管，DN100/116聚氨酯保温管，DN80/89聚氨酯保温管</w:t>
      </w:r>
      <w:r>
        <w:rPr>
          <w:rFonts w:hint="eastAsia" w:asciiTheme="minorEastAsia" w:hAnsiTheme="minorEastAsia" w:cstheme="minorEastAsia"/>
          <w:color w:val="0000FF"/>
          <w:sz w:val="24"/>
          <w:lang w:eastAsia="zh-CN"/>
        </w:rPr>
        <w:t>。</w:t>
      </w:r>
    </w:p>
    <w:p w14:paraId="5AF7B23D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2、第4条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此处之前未回复？</w:t>
      </w:r>
    </w:p>
    <w:p w14:paraId="7201FC25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48225" cy="1546860"/>
            <wp:effectExtent l="0" t="0" r="9525" b="152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7E241">
      <w:pPr>
        <w:spacing w:line="360" w:lineRule="auto"/>
        <w:rPr>
          <w:rFonts w:hint="eastAsia" w:asciiTheme="minorEastAsia" w:hAnsiTheme="minorEastAsia" w:eastAsiaTheme="minorEastAsia" w:cstheme="minorEastAsia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2"/>
          <w:sz w:val="24"/>
          <w:szCs w:val="24"/>
          <w:lang w:val="en-US" w:eastAsia="zh-CN" w:bidi="ar-SA"/>
        </w:rPr>
        <w:t>回复：水平管道埋地-0.8m。</w:t>
      </w:r>
    </w:p>
    <w:p w14:paraId="77785765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此处阀门名称请明确？</w:t>
      </w:r>
    </w:p>
    <w:p w14:paraId="2BBF102C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1852295" cy="1574800"/>
            <wp:effectExtent l="0" t="0" r="14605" b="635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1081">
      <w:pPr>
        <w:spacing w:line="360" w:lineRule="auto"/>
        <w:rPr>
          <w:rFonts w:hint="eastAsia" w:asciiTheme="minorEastAsia" w:hAnsiTheme="minorEastAsia" w:eastAsiaTheme="minorEastAsia" w:cstheme="minorEastAsia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2"/>
          <w:sz w:val="24"/>
          <w:szCs w:val="24"/>
          <w:lang w:val="en-US" w:eastAsia="zh-CN" w:bidi="ar-SA"/>
        </w:rPr>
        <w:t>回复：黄铜不锈钢自动排气阀，压力1.6bar,常温清水，DN20</w:t>
      </w:r>
    </w:p>
    <w:p w14:paraId="0FBB837D"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5、</w:t>
      </w:r>
      <w:r>
        <w:rPr>
          <w:rFonts w:hint="eastAsia"/>
          <w:lang w:val="en-US" w:eastAsia="zh-CN"/>
        </w:rPr>
        <w:t>此处温度计请明确类型、参数？</w:t>
      </w:r>
    </w:p>
    <w:p w14:paraId="0C3D0BDE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1936115" cy="1106170"/>
            <wp:effectExtent l="0" t="0" r="6985" b="1778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F9F9B">
      <w:pPr>
        <w:spacing w:line="360" w:lineRule="auto"/>
        <w:rPr>
          <w:rFonts w:hint="eastAsia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回复：</w:t>
      </w:r>
      <w:r>
        <w:rPr>
          <w:color w:val="0000FF"/>
        </w:rPr>
        <w:t>WSS411</w:t>
      </w:r>
      <w:r>
        <w:rPr>
          <w:rFonts w:hint="eastAsia"/>
          <w:color w:val="0000FF"/>
        </w:rPr>
        <w:t>不锈钢温度计，-50~400℃，螺纹安装</w:t>
      </w:r>
      <w:r>
        <w:rPr>
          <w:rFonts w:hint="eastAsia"/>
          <w:color w:val="0000FF"/>
          <w:lang w:eastAsia="zh-CN"/>
        </w:rPr>
        <w:t>。</w:t>
      </w:r>
    </w:p>
    <w:p w14:paraId="3B18724D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6、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此处请明确材质？</w:t>
      </w:r>
    </w:p>
    <w:p w14:paraId="33F35519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3350260" cy="1467485"/>
            <wp:effectExtent l="0" t="0" r="2540" b="184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026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AA939">
      <w:pPr>
        <w:spacing w:line="360" w:lineRule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/>
          <w:color w:val="0000FF"/>
          <w:lang w:val="en-US" w:eastAsia="zh-CN"/>
        </w:rPr>
        <w:t>回复：</w:t>
      </w:r>
      <w:r>
        <w:rPr>
          <w:rFonts w:hint="eastAsia" w:asciiTheme="minorEastAsia" w:hAnsiTheme="minorEastAsia" w:cstheme="minorEastAsia"/>
          <w:color w:val="0000FF"/>
          <w:sz w:val="24"/>
        </w:rPr>
        <w:t>均为PE桶，2T规格参数为1330*1460（总高1750）*5mm，1T规格参数为1070*1110（总高1350）*4mm。</w:t>
      </w:r>
    </w:p>
    <w:p w14:paraId="04A2F7F1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此处待回复？</w:t>
      </w:r>
    </w:p>
    <w:p w14:paraId="362850B4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26610" cy="728345"/>
            <wp:effectExtent l="0" t="0" r="2540" b="146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661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4E6AF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92270" cy="1795780"/>
            <wp:effectExtent l="0" t="0" r="17780" b="139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227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28094"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回复：已恢复为准，后期修改图纸。</w:t>
      </w:r>
      <w:bookmarkStart w:id="0" w:name="_GoBack"/>
      <w:bookmarkEnd w:id="0"/>
    </w:p>
    <w:p w14:paraId="63BCFB5A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植物生长灯是否计入本次预算？</w:t>
      </w:r>
    </w:p>
    <w:p w14:paraId="1C7E586F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325" cy="88582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83E2A">
      <w:pPr>
        <w:spacing w:line="360" w:lineRule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  <w:t>回复:</w:t>
      </w:r>
      <w:r>
        <w:rPr>
          <w:rFonts w:hint="eastAsia" w:asciiTheme="minorEastAsia" w:hAnsiTheme="minorEastAsia" w:cstheme="minorEastAsia"/>
          <w:color w:val="0000FF"/>
          <w:sz w:val="24"/>
        </w:rPr>
        <w:t>植物生长灯计入本次预算，具体施工位置、数量由农业专家确定</w:t>
      </w:r>
      <w:r>
        <w:rPr>
          <w:rFonts w:hint="eastAsia" w:asciiTheme="minorEastAsia" w:hAnsiTheme="minorEastAsia" w:cstheme="minorEastAsia"/>
          <w:color w:val="0000FF"/>
          <w:sz w:val="24"/>
          <w:lang w:eastAsia="zh-CN"/>
        </w:rPr>
        <w:t>。</w:t>
      </w:r>
    </w:p>
    <w:p w14:paraId="06D3B433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电气总图，400KVA变压器是否计入本次预算，如需计入，需设计深化图纸？</w:t>
      </w:r>
    </w:p>
    <w:p w14:paraId="15EC3AE5">
      <w:pPr>
        <w:spacing w:line="360" w:lineRule="auto"/>
        <w:rPr>
          <w:rFonts w:hint="default" w:asciiTheme="minorEastAsia" w:hAnsiTheme="minorEastAsia" w:cstheme="minorEastAsia"/>
          <w:color w:val="0000FF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lang w:val="en-US" w:eastAsia="zh-CN"/>
        </w:rPr>
        <w:t>回复：在本次预算内，电力公司设计变压器。</w:t>
      </w:r>
    </w:p>
    <w:p w14:paraId="32BF714D"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、室外配电箱需补充配电箱系统图？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cstheme="minorEastAsia"/>
          <w:color w:val="0000FF"/>
          <w:sz w:val="24"/>
          <w:lang w:val="en-US" w:eastAsia="zh-CN"/>
        </w:rPr>
        <w:t>回复：本次设计没有室外配电箱，变压器到温室配电箱。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FC50A"/>
    <w:multiLevelType w:val="singleLevel"/>
    <w:tmpl w:val="EBBFC50A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YWE2YjU1N2Q2ZjE3ZDNhZDY2N2JjYzIzOWNhMDUifQ=="/>
  </w:docVars>
  <w:rsids>
    <w:rsidRoot w:val="00000000"/>
    <w:rsid w:val="0DF071DA"/>
    <w:rsid w:val="0E9F37E5"/>
    <w:rsid w:val="25AB3ACF"/>
    <w:rsid w:val="2D3825FF"/>
    <w:rsid w:val="2F323EA9"/>
    <w:rsid w:val="2F733BEC"/>
    <w:rsid w:val="341472E4"/>
    <w:rsid w:val="45097E82"/>
    <w:rsid w:val="52B05A7E"/>
    <w:rsid w:val="61CD2681"/>
    <w:rsid w:val="622D413E"/>
    <w:rsid w:val="671C7AD2"/>
    <w:rsid w:val="789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198</Characters>
  <Lines>0</Lines>
  <Paragraphs>0</Paragraphs>
  <TotalTime>2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2025-09-28T03:25:00Z</dcterms:created>
  <dc:creator>Administrator</dc:creator>
  <cp:lastModifiedBy>姚远</cp:lastModifiedBy>
  <dcterms:modified xsi:type="dcterms:W3CDTF">2025-09-29T02:38:26Z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12B0F20BEF4D49D18B1217BF23E2C76F_13</vt:lpwstr>
  </property>
</Properties>
</file>