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8FF15">
      <w:pPr>
        <w:jc w:val="center"/>
        <w:rPr>
          <w:rFonts w:hint="eastAsia" w:ascii="方正小标宋简体" w:eastAsia="方正小标宋简体"/>
          <w:color w:val="000000" w:themeColor="text1"/>
          <w:sz w:val="32"/>
          <w:szCs w:val="32"/>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t>（本合同模版仅供参考，后续以实际签订合同为准）</w:t>
      </w:r>
    </w:p>
    <w:p w14:paraId="1524791F">
      <w:pPr>
        <w:jc w:val="center"/>
        <w:rPr>
          <w:rFonts w:hint="eastAsia" w:ascii="方正小标宋简体" w:eastAsia="方正小标宋简体"/>
          <w:color w:val="000000" w:themeColor="text1"/>
          <w:sz w:val="44"/>
          <w:szCs w:val="44"/>
          <w14:textFill>
            <w14:solidFill>
              <w14:schemeClr w14:val="tx1"/>
            </w14:solidFill>
          </w14:textFill>
        </w:rPr>
      </w:pPr>
    </w:p>
    <w:p w14:paraId="67D46176">
      <w:pPr>
        <w:rPr>
          <w:rFonts w:hint="eastAsia" w:ascii="方正小标宋简体" w:eastAsia="方正小标宋简体"/>
          <w:color w:val="000000" w:themeColor="text1"/>
          <w:sz w:val="48"/>
          <w:szCs w:val="48"/>
          <w14:textFill>
            <w14:solidFill>
              <w14:schemeClr w14:val="tx1"/>
            </w14:solidFill>
          </w14:textFill>
        </w:rPr>
      </w:pPr>
    </w:p>
    <w:p w14:paraId="5BDBEFFC">
      <w:pPr>
        <w:jc w:val="center"/>
        <w:rPr>
          <w:rFonts w:hint="eastAsia" w:ascii="方正小标宋简体" w:eastAsia="方正小标宋简体"/>
          <w:color w:val="000000" w:themeColor="text1"/>
          <w:sz w:val="48"/>
          <w:szCs w:val="48"/>
          <w14:textFill>
            <w14:solidFill>
              <w14:schemeClr w14:val="tx1"/>
            </w14:solidFill>
          </w14:textFill>
        </w:rPr>
      </w:pPr>
    </w:p>
    <w:p w14:paraId="03CD21E0">
      <w:pPr>
        <w:jc w:val="center"/>
        <w:rPr>
          <w:rFonts w:hint="eastAsia" w:ascii="方正小标宋简体" w:eastAsia="方正小标宋简体"/>
          <w:color w:val="000000" w:themeColor="text1"/>
          <w:sz w:val="48"/>
          <w:szCs w:val="48"/>
          <w14:textFill>
            <w14:solidFill>
              <w14:schemeClr w14:val="tx1"/>
            </w14:solidFill>
          </w14:textFill>
        </w:rPr>
      </w:pPr>
      <w:r>
        <w:rPr>
          <w:rFonts w:hint="eastAsia" w:ascii="方正小标宋简体" w:eastAsia="方正小标宋简体"/>
          <w:color w:val="000000" w:themeColor="text1"/>
          <w:sz w:val="48"/>
          <w:szCs w:val="48"/>
          <w14:textFill>
            <w14:solidFill>
              <w14:schemeClr w14:val="tx1"/>
            </w14:solidFill>
          </w14:textFill>
        </w:rPr>
        <w:t>蓝田县已编制实用性村庄规划编制成果评估项目服务合同</w:t>
      </w:r>
    </w:p>
    <w:p w14:paraId="028CBC8B">
      <w:pPr>
        <w:rPr>
          <w:rFonts w:hint="eastAsia"/>
          <w:color w:val="000000" w:themeColor="text1"/>
          <w14:textFill>
            <w14:solidFill>
              <w14:schemeClr w14:val="tx1"/>
            </w14:solidFill>
          </w14:textFill>
        </w:rPr>
      </w:pPr>
    </w:p>
    <w:p w14:paraId="083848E1">
      <w:pPr>
        <w:rPr>
          <w:rFonts w:hint="eastAsia"/>
          <w:color w:val="000000" w:themeColor="text1"/>
          <w14:textFill>
            <w14:solidFill>
              <w14:schemeClr w14:val="tx1"/>
            </w14:solidFill>
          </w14:textFill>
        </w:rPr>
      </w:pPr>
    </w:p>
    <w:p w14:paraId="70FACC1A">
      <w:pPr>
        <w:rPr>
          <w:rFonts w:hint="eastAsia"/>
          <w:color w:val="000000" w:themeColor="text1"/>
          <w14:textFill>
            <w14:solidFill>
              <w14:schemeClr w14:val="tx1"/>
            </w14:solidFill>
          </w14:textFill>
        </w:rPr>
      </w:pPr>
    </w:p>
    <w:p w14:paraId="38B7EB56">
      <w:pPr>
        <w:rPr>
          <w:rFonts w:hint="eastAsia"/>
          <w:color w:val="000000" w:themeColor="text1"/>
          <w14:textFill>
            <w14:solidFill>
              <w14:schemeClr w14:val="tx1"/>
            </w14:solidFill>
          </w14:textFill>
        </w:rPr>
      </w:pPr>
    </w:p>
    <w:p w14:paraId="22FF5A81">
      <w:pPr>
        <w:rPr>
          <w:rFonts w:hint="eastAsia"/>
          <w:color w:val="000000" w:themeColor="text1"/>
          <w14:textFill>
            <w14:solidFill>
              <w14:schemeClr w14:val="tx1"/>
            </w14:solidFill>
          </w14:textFill>
        </w:rPr>
      </w:pPr>
    </w:p>
    <w:p w14:paraId="677D3689">
      <w:pPr>
        <w:rPr>
          <w:rFonts w:hint="eastAsia"/>
          <w:color w:val="000000" w:themeColor="text1"/>
          <w14:textFill>
            <w14:solidFill>
              <w14:schemeClr w14:val="tx1"/>
            </w14:solidFill>
          </w14:textFill>
        </w:rPr>
      </w:pPr>
    </w:p>
    <w:p w14:paraId="1E04789C">
      <w:pPr>
        <w:rPr>
          <w:rFonts w:hint="eastAsia"/>
          <w:color w:val="000000" w:themeColor="text1"/>
          <w14:textFill>
            <w14:solidFill>
              <w14:schemeClr w14:val="tx1"/>
            </w14:solidFill>
          </w14:textFill>
        </w:rPr>
      </w:pPr>
    </w:p>
    <w:p w14:paraId="0BA6E523">
      <w:pPr>
        <w:rPr>
          <w:rFonts w:hint="eastAsia"/>
          <w:color w:val="000000" w:themeColor="text1"/>
          <w14:textFill>
            <w14:solidFill>
              <w14:schemeClr w14:val="tx1"/>
            </w14:solidFill>
          </w14:textFill>
        </w:rPr>
      </w:pPr>
    </w:p>
    <w:p w14:paraId="146CB0C9">
      <w:pPr>
        <w:rPr>
          <w:rFonts w:hint="eastAsia"/>
          <w:color w:val="000000" w:themeColor="text1"/>
          <w14:textFill>
            <w14:solidFill>
              <w14:schemeClr w14:val="tx1"/>
            </w14:solidFill>
          </w14:textFill>
        </w:rPr>
      </w:pPr>
    </w:p>
    <w:p w14:paraId="5A149FCE">
      <w:pPr>
        <w:rPr>
          <w:rFonts w:hint="eastAsia"/>
          <w:color w:val="000000" w:themeColor="text1"/>
          <w14:textFill>
            <w14:solidFill>
              <w14:schemeClr w14:val="tx1"/>
            </w14:solidFill>
          </w14:textFill>
        </w:rPr>
      </w:pPr>
    </w:p>
    <w:p w14:paraId="52D8B52B">
      <w:pPr>
        <w:rPr>
          <w:rFonts w:hint="eastAsia"/>
          <w:color w:val="000000" w:themeColor="text1"/>
          <w14:textFill>
            <w14:solidFill>
              <w14:schemeClr w14:val="tx1"/>
            </w14:solidFill>
          </w14:textFill>
        </w:rPr>
      </w:pPr>
    </w:p>
    <w:p w14:paraId="322A9220">
      <w:pPr>
        <w:rPr>
          <w:rFonts w:hint="eastAsia"/>
          <w:color w:val="000000" w:themeColor="text1"/>
          <w14:textFill>
            <w14:solidFill>
              <w14:schemeClr w14:val="tx1"/>
            </w14:solidFill>
          </w14:textFill>
        </w:rPr>
      </w:pPr>
    </w:p>
    <w:p w14:paraId="3ED19A45">
      <w:pPr>
        <w:jc w:val="center"/>
        <w:rPr>
          <w:rFonts w:hint="eastAsia"/>
          <w:color w:val="000000" w:themeColor="text1"/>
          <w14:textFill>
            <w14:solidFill>
              <w14:schemeClr w14:val="tx1"/>
            </w14:solidFill>
          </w14:textFill>
        </w:rPr>
      </w:pPr>
    </w:p>
    <w:p w14:paraId="78CAB27B">
      <w:pPr>
        <w:rPr>
          <w:rFonts w:hint="eastAsia"/>
          <w:color w:val="000000" w:themeColor="text1"/>
          <w14:textFill>
            <w14:solidFill>
              <w14:schemeClr w14:val="tx1"/>
            </w14:solidFill>
          </w14:textFill>
        </w:rPr>
      </w:pPr>
    </w:p>
    <w:p w14:paraId="7A7CEAC7">
      <w:pPr>
        <w:rPr>
          <w:rFonts w:hint="eastAsia"/>
          <w:color w:val="000000" w:themeColor="text1"/>
          <w14:textFill>
            <w14:solidFill>
              <w14:schemeClr w14:val="tx1"/>
            </w14:solidFill>
          </w14:textFill>
        </w:rPr>
      </w:pPr>
    </w:p>
    <w:p w14:paraId="0C3E3698">
      <w:pPr>
        <w:rPr>
          <w:rFonts w:hint="eastAsia"/>
          <w:color w:val="000000" w:themeColor="text1"/>
          <w14:textFill>
            <w14:solidFill>
              <w14:schemeClr w14:val="tx1"/>
            </w14:solidFill>
          </w14:textFill>
        </w:rPr>
      </w:pPr>
    </w:p>
    <w:p w14:paraId="77914030">
      <w:pPr>
        <w:rPr>
          <w:rFonts w:hint="eastAsia"/>
          <w:color w:val="000000" w:themeColor="text1"/>
          <w14:textFill>
            <w14:solidFill>
              <w14:schemeClr w14:val="tx1"/>
            </w14:solidFill>
          </w14:textFill>
        </w:rPr>
      </w:pPr>
    </w:p>
    <w:p w14:paraId="36A556CE">
      <w:pPr>
        <w:rPr>
          <w:rFonts w:hint="eastAsia"/>
          <w:color w:val="000000" w:themeColor="text1"/>
          <w14:textFill>
            <w14:solidFill>
              <w14:schemeClr w14:val="tx1"/>
            </w14:solidFill>
          </w14:textFill>
        </w:rPr>
      </w:pPr>
    </w:p>
    <w:p w14:paraId="2D837DFA">
      <w:pPr>
        <w:rPr>
          <w:rFonts w:hint="eastAsia"/>
          <w:color w:val="000000" w:themeColor="text1"/>
          <w14:textFill>
            <w14:solidFill>
              <w14:schemeClr w14:val="tx1"/>
            </w14:solidFill>
          </w14:textFill>
        </w:rPr>
      </w:pPr>
    </w:p>
    <w:p w14:paraId="69BFDC70">
      <w:pPr>
        <w:jc w:val="center"/>
        <w:rPr>
          <w:rFonts w:hint="eastAsia" w:ascii="方正小标宋简体" w:eastAsia="方正小标宋简体"/>
          <w:color w:val="000000" w:themeColor="text1"/>
          <w:sz w:val="32"/>
          <w:szCs w:val="32"/>
          <w14:textFill>
            <w14:solidFill>
              <w14:schemeClr w14:val="tx1"/>
            </w14:solidFill>
          </w14:textFill>
        </w:rPr>
      </w:pPr>
      <w:r>
        <w:rPr>
          <w:rFonts w:hint="eastAsia" w:ascii="方正小标宋简体" w:eastAsia="方正小标宋简体"/>
          <w:color w:val="000000" w:themeColor="text1"/>
          <w:sz w:val="32"/>
          <w:szCs w:val="32"/>
          <w14:textFill>
            <w14:solidFill>
              <w14:schemeClr w14:val="tx1"/>
            </w14:solidFill>
          </w14:textFill>
        </w:rPr>
        <w:t>甲方：蓝田县自然资源和规划局</w:t>
      </w:r>
    </w:p>
    <w:p w14:paraId="0566F411">
      <w:pPr>
        <w:ind w:firstLine="1920" w:firstLineChars="600"/>
        <w:rPr>
          <w:rFonts w:hint="eastAsia" w:ascii="方正小标宋简体" w:eastAsia="方正小标宋简体"/>
          <w:color w:val="000000" w:themeColor="text1"/>
          <w:sz w:val="32"/>
          <w:szCs w:val="32"/>
          <w14:textFill>
            <w14:solidFill>
              <w14:schemeClr w14:val="tx1"/>
            </w14:solidFill>
          </w14:textFill>
        </w:rPr>
      </w:pPr>
      <w:r>
        <w:rPr>
          <w:rFonts w:hint="eastAsia" w:ascii="方正小标宋简体" w:eastAsia="方正小标宋简体"/>
          <w:color w:val="000000" w:themeColor="text1"/>
          <w:sz w:val="32"/>
          <w:szCs w:val="32"/>
          <w14:textFill>
            <w14:solidFill>
              <w14:schemeClr w14:val="tx1"/>
            </w14:solidFill>
          </w14:textFill>
        </w:rPr>
        <w:t>乙方：</w:t>
      </w:r>
      <w:r>
        <w:rPr>
          <w:rFonts w:hint="eastAsia" w:ascii="方正小标宋简体" w:eastAsia="方正小标宋简体"/>
          <w:color w:val="000000" w:themeColor="text1"/>
          <w:sz w:val="32"/>
          <w:szCs w:val="32"/>
          <w:u w:val="single"/>
          <w14:textFill>
            <w14:solidFill>
              <w14:schemeClr w14:val="tx1"/>
            </w14:solidFill>
          </w14:textFill>
        </w:rPr>
        <w:t xml:space="preserve">                      </w:t>
      </w:r>
      <w:r>
        <w:rPr>
          <w:rFonts w:hint="eastAsia" w:ascii="方正小标宋简体" w:eastAsia="方正小标宋简体"/>
          <w:color w:val="000000" w:themeColor="text1"/>
          <w:sz w:val="32"/>
          <w:szCs w:val="32"/>
          <w14:textFill>
            <w14:solidFill>
              <w14:schemeClr w14:val="tx1"/>
            </w14:solidFill>
          </w14:textFill>
        </w:rPr>
        <w:t xml:space="preserve"> </w:t>
      </w:r>
    </w:p>
    <w:p w14:paraId="2C4F0913">
      <w:pPr>
        <w:ind w:firstLine="1920" w:firstLineChars="600"/>
        <w:rPr>
          <w:rFonts w:hint="eastAsia" w:ascii="方正小标宋简体" w:eastAsia="方正小标宋简体"/>
          <w:color w:val="000000" w:themeColor="text1"/>
          <w:sz w:val="32"/>
          <w:szCs w:val="32"/>
          <w14:textFill>
            <w14:solidFill>
              <w14:schemeClr w14:val="tx1"/>
            </w14:solidFill>
          </w14:textFill>
        </w:rPr>
      </w:pPr>
      <w:r>
        <w:rPr>
          <w:rFonts w:hint="eastAsia" w:ascii="方正小标宋简体" w:eastAsia="方正小标宋简体"/>
          <w:color w:val="000000" w:themeColor="text1"/>
          <w:sz w:val="32"/>
          <w:szCs w:val="32"/>
          <w14:textFill>
            <w14:solidFill>
              <w14:schemeClr w14:val="tx1"/>
            </w14:solidFill>
          </w14:textFill>
        </w:rPr>
        <w:t>日期：</w:t>
      </w:r>
      <w:r>
        <w:rPr>
          <w:rFonts w:hint="eastAsia" w:ascii="方正小标宋简体" w:eastAsia="方正小标宋简体"/>
          <w:color w:val="000000" w:themeColor="text1"/>
          <w:sz w:val="32"/>
          <w:szCs w:val="32"/>
          <w:u w:val="single"/>
          <w14:textFill>
            <w14:solidFill>
              <w14:schemeClr w14:val="tx1"/>
            </w14:solidFill>
          </w14:textFill>
        </w:rPr>
        <w:t xml:space="preserve">        </w:t>
      </w:r>
      <w:r>
        <w:rPr>
          <w:rFonts w:hint="eastAsia" w:ascii="方正小标宋简体" w:eastAsia="方正小标宋简体"/>
          <w:color w:val="000000" w:themeColor="text1"/>
          <w:sz w:val="32"/>
          <w:szCs w:val="32"/>
          <w14:textFill>
            <w14:solidFill>
              <w14:schemeClr w14:val="tx1"/>
            </w14:solidFill>
          </w14:textFill>
        </w:rPr>
        <w:t>年</w:t>
      </w:r>
      <w:r>
        <w:rPr>
          <w:rFonts w:hint="eastAsia" w:ascii="方正小标宋简体" w:eastAsia="方正小标宋简体"/>
          <w:color w:val="000000" w:themeColor="text1"/>
          <w:sz w:val="32"/>
          <w:szCs w:val="32"/>
          <w:u w:val="single"/>
          <w14:textFill>
            <w14:solidFill>
              <w14:schemeClr w14:val="tx1"/>
            </w14:solidFill>
          </w14:textFill>
        </w:rPr>
        <w:t xml:space="preserve">        </w:t>
      </w:r>
      <w:r>
        <w:rPr>
          <w:rFonts w:hint="eastAsia" w:ascii="方正小标宋简体" w:eastAsia="方正小标宋简体"/>
          <w:color w:val="000000" w:themeColor="text1"/>
          <w:sz w:val="32"/>
          <w:szCs w:val="32"/>
          <w14:textFill>
            <w14:solidFill>
              <w14:schemeClr w14:val="tx1"/>
            </w14:solidFill>
          </w14:textFill>
        </w:rPr>
        <w:t xml:space="preserve">月 </w:t>
      </w:r>
    </w:p>
    <w:p w14:paraId="766B5F2F">
      <w:pPr>
        <w:widowControl/>
        <w:jc w:val="left"/>
        <w:rPr>
          <w:rFonts w:hint="eastAsia" w:ascii="方正小标宋简体" w:eastAsia="方正小标宋简体"/>
          <w:color w:val="000000" w:themeColor="text1"/>
          <w:sz w:val="36"/>
          <w:szCs w:val="36"/>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br w:type="page"/>
      </w:r>
    </w:p>
    <w:p w14:paraId="6E0216A5">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甲方（采购人）:</w:t>
      </w:r>
      <w:bookmarkStart w:id="0" w:name="OLE_LINK1"/>
      <w:r>
        <w:rPr>
          <w:rFonts w:hint="eastAsia" w:ascii="仿宋_GB2312" w:hAnsi="黑体" w:eastAsia="仿宋_GB2312"/>
          <w:color w:val="000000" w:themeColor="text1"/>
          <w:sz w:val="32"/>
          <w:szCs w:val="32"/>
          <w:u w:val="single"/>
          <w14:textFill>
            <w14:solidFill>
              <w14:schemeClr w14:val="tx1"/>
            </w14:solidFill>
          </w14:textFill>
        </w:rPr>
        <w:t>蓝田县</w:t>
      </w:r>
      <w:bookmarkEnd w:id="0"/>
      <w:r>
        <w:rPr>
          <w:rFonts w:hint="eastAsia" w:ascii="仿宋_GB2312" w:hAnsi="黑体" w:eastAsia="仿宋_GB2312"/>
          <w:color w:val="000000" w:themeColor="text1"/>
          <w:sz w:val="32"/>
          <w:szCs w:val="32"/>
          <w:u w:val="single"/>
          <w14:textFill>
            <w14:solidFill>
              <w14:schemeClr w14:val="tx1"/>
            </w14:solidFill>
          </w14:textFill>
        </w:rPr>
        <w:t>自然资源和规划局</w:t>
      </w:r>
    </w:p>
    <w:p w14:paraId="25D8AC63">
      <w:pPr>
        <w:spacing w:line="560" w:lineRule="exact"/>
        <w:ind w:firstLine="640" w:firstLineChars="200"/>
        <w:rPr>
          <w:rFonts w:hint="eastAsia" w:ascii="仿宋_GB2312" w:hAnsi="黑体" w:eastAsia="仿宋_GB2312"/>
          <w:color w:val="000000" w:themeColor="text1"/>
          <w:sz w:val="32"/>
          <w:szCs w:val="32"/>
          <w:u w:val="single"/>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乙方（成交供应商）:</w:t>
      </w:r>
      <w:r>
        <w:rPr>
          <w:rFonts w:hint="eastAsia" w:ascii="仿宋_GB2312" w:hAnsi="黑体" w:eastAsia="仿宋_GB2312"/>
          <w:color w:val="000000" w:themeColor="text1"/>
          <w:sz w:val="32"/>
          <w:szCs w:val="32"/>
          <w:u w:val="single"/>
          <w14:textFill>
            <w14:solidFill>
              <w14:schemeClr w14:val="tx1"/>
            </w14:solidFill>
          </w14:textFill>
        </w:rPr>
        <w:t xml:space="preserve">                  </w:t>
      </w:r>
    </w:p>
    <w:p w14:paraId="0708A4C4">
      <w:pPr>
        <w:ind w:firstLine="640"/>
        <w:rPr>
          <w:rFonts w:ascii="仿宋_GB2312" w:hAnsi="黑体" w:eastAsia="仿宋_GB2312"/>
          <w:color w:val="000000" w:themeColor="text1"/>
          <w:sz w:val="32"/>
          <w:szCs w:val="32"/>
          <w14:textFill>
            <w14:solidFill>
              <w14:schemeClr w14:val="tx1"/>
            </w14:solidFill>
          </w14:textFill>
        </w:rPr>
      </w:pPr>
      <w:r>
        <w:rPr>
          <w:rFonts w:ascii="仿宋_GB2312" w:hAnsi="黑体" w:eastAsia="仿宋_GB2312"/>
          <w:color w:val="000000" w:themeColor="text1"/>
          <w:sz w:val="32"/>
          <w:szCs w:val="32"/>
          <w14:textFill>
            <w14:solidFill>
              <w14:schemeClr w14:val="tx1"/>
            </w14:solidFill>
          </w14:textFill>
        </w:rPr>
        <w:t>根据《中华人民共和国民法典》及其他有关法律、法规，遵循平等、自愿、公平和诚信的原则，双方就下述项目范围与相关服务事项协商一致，订立本合同。</w:t>
      </w:r>
    </w:p>
    <w:p w14:paraId="080C2CFF">
      <w:pPr>
        <w:spacing w:line="560" w:lineRule="exact"/>
        <w:ind w:firstLine="643"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14:textFill>
            <w14:solidFill>
              <w14:schemeClr w14:val="tx1"/>
            </w14:solidFill>
          </w14:textFill>
        </w:rPr>
        <w:t>一、服务内容及审查标准</w:t>
      </w:r>
    </w:p>
    <w:p w14:paraId="78850043">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（一）项目名称：</w:t>
      </w:r>
      <w:r>
        <w:rPr>
          <w:rFonts w:hint="eastAsia" w:ascii="仿宋_GB2312" w:hAnsi="黑体" w:eastAsia="仿宋_GB2312"/>
          <w:color w:val="000000" w:themeColor="text1"/>
          <w:sz w:val="32"/>
          <w:szCs w:val="32"/>
          <w:u w:val="single"/>
          <w14:textFill>
            <w14:solidFill>
              <w14:schemeClr w14:val="tx1"/>
            </w14:solidFill>
          </w14:textFill>
        </w:rPr>
        <w:t>蓝田县已编制实用性村庄规划编制成果评估项目</w:t>
      </w:r>
      <w:r>
        <w:rPr>
          <w:rFonts w:hint="eastAsia" w:ascii="仿宋_GB2312" w:hAnsi="黑体" w:eastAsia="仿宋_GB2312"/>
          <w:color w:val="000000" w:themeColor="text1"/>
          <w:sz w:val="32"/>
          <w:szCs w:val="32"/>
          <w14:textFill>
            <w14:solidFill>
              <w14:schemeClr w14:val="tx1"/>
            </w14:solidFill>
          </w14:textFill>
        </w:rPr>
        <w:t>。</w:t>
      </w:r>
    </w:p>
    <w:p w14:paraId="6E5DC123">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（二）项目地点：蓝田县自然资源和规划局指定地点。</w:t>
      </w:r>
    </w:p>
    <w:p w14:paraId="3E103833">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（三）服务内容： 主要包括对蓝田县已编制的实用性村庄规划成果开展质量评估工作，确保村庄规划编制任务能够顺利圆满完成。</w:t>
      </w:r>
    </w:p>
    <w:p w14:paraId="08393605">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四）审查依据标准：审查标准主要依据国土空间调查、规划、用途管制用地用海分类指南、陕西省实用性村庄规划编制技术要点、陕西省村庄规划质量评估技术指南、西安市实用性村庄规划编制技术要点等相关的国土空间规划技术标准。</w:t>
      </w:r>
    </w:p>
    <w:p w14:paraId="477FD4B0">
      <w:pPr>
        <w:spacing w:line="560" w:lineRule="exact"/>
        <w:ind w:firstLine="640" w:firstLineChars="200"/>
        <w:rPr>
          <w:rFonts w:hint="eastAsia" w:ascii="仿宋_GB2312" w:hAnsi="黑体" w:eastAsia="仿宋_GB2312"/>
          <w:color w:val="000000" w:themeColor="text1"/>
          <w:sz w:val="32"/>
          <w:szCs w:val="32"/>
          <w:highlight w:val="none"/>
          <w14:textFill>
            <w14:solidFill>
              <w14:schemeClr w14:val="tx1"/>
            </w14:solidFill>
          </w14:textFill>
        </w:rPr>
      </w:pPr>
      <w:r>
        <w:rPr>
          <w:rFonts w:hint="eastAsia" w:ascii="仿宋_GB2312" w:hAnsi="黑体" w:eastAsia="仿宋_GB2312"/>
          <w:color w:val="000000" w:themeColor="text1"/>
          <w:sz w:val="32"/>
          <w:szCs w:val="32"/>
          <w:highlight w:val="none"/>
          <w14:textFill>
            <w14:solidFill>
              <w14:schemeClr w14:val="tx1"/>
            </w14:solidFill>
          </w14:textFill>
        </w:rPr>
        <w:t>（五）服务期：自合同签订之日起至项目通过审查并提交成果时止。</w:t>
      </w:r>
    </w:p>
    <w:p w14:paraId="0C1ACC10">
      <w:pPr>
        <w:spacing w:line="560" w:lineRule="exact"/>
        <w:ind w:firstLine="643" w:firstLineChars="200"/>
        <w:rPr>
          <w:rFonts w:hint="eastAsia" w:ascii="仿宋_GB2312" w:hAnsi="黑体" w:eastAsia="仿宋_GB2312"/>
          <w:b/>
          <w:bCs/>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14:textFill>
            <w14:solidFill>
              <w14:schemeClr w14:val="tx1"/>
            </w14:solidFill>
          </w14:textFill>
        </w:rPr>
        <w:t>二、审查成果及要求</w:t>
      </w:r>
    </w:p>
    <w:p w14:paraId="650B21B2">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（一）成果内容：本项目成果内容包括质量评估报告和相关附件。</w:t>
      </w:r>
    </w:p>
    <w:p w14:paraId="7424D2D8">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（二）成果要求：评估报告应表述准确、详略得当、简明扼要。附件应包括整理的村庄规划编制情况、专家论证意见和必要的支撑材料等。</w:t>
      </w:r>
    </w:p>
    <w:p w14:paraId="18664818">
      <w:pPr>
        <w:spacing w:line="560" w:lineRule="exact"/>
        <w:ind w:firstLine="640" w:firstLineChars="200"/>
        <w:rPr>
          <w:rFonts w:hint="default" w:ascii="仿宋_GB2312" w:hAnsi="黑体" w:eastAsia="仿宋_GB2312"/>
          <w:color w:val="000000" w:themeColor="text1"/>
          <w:sz w:val="32"/>
          <w:szCs w:val="32"/>
          <w:highlight w:val="none"/>
          <w:lang w:val="en-US" w:eastAsia="zh-CN"/>
          <w14:textFill>
            <w14:solidFill>
              <w14:schemeClr w14:val="tx1"/>
            </w14:solidFill>
          </w14:textFill>
        </w:rPr>
      </w:pP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三</w:t>
      </w: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ascii="仿宋_GB2312" w:hAnsi="黑体" w:eastAsia="仿宋_GB2312"/>
          <w:color w:val="000000" w:themeColor="text1"/>
          <w:sz w:val="32"/>
          <w:szCs w:val="32"/>
          <w:highlight w:val="none"/>
          <w14:textFill>
            <w14:solidFill>
              <w14:schemeClr w14:val="tx1"/>
            </w14:solidFill>
          </w14:textFill>
        </w:rPr>
        <w:t xml:space="preserve"> </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成果文件提交时间：</w:t>
      </w:r>
      <w:r>
        <w:rPr>
          <w:rFonts w:hint="eastAsia" w:ascii="仿宋_GB2312" w:hAnsi="黑体" w:eastAsia="仿宋_GB2312"/>
          <w:color w:val="000000" w:themeColor="text1"/>
          <w:sz w:val="32"/>
          <w:szCs w:val="32"/>
          <w:highlight w:val="none"/>
          <w14:textFill>
            <w14:solidFill>
              <w14:schemeClr w14:val="tx1"/>
            </w14:solidFill>
          </w14:textFill>
        </w:rPr>
        <w:t>合同签订之日起</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90</w:t>
      </w:r>
      <w:r>
        <w:rPr>
          <w:rFonts w:hint="eastAsia" w:ascii="仿宋_GB2312" w:hAnsi="黑体" w:eastAsia="仿宋_GB2312"/>
          <w:color w:val="000000" w:themeColor="text1"/>
          <w:sz w:val="32"/>
          <w:szCs w:val="32"/>
          <w:highlight w:val="none"/>
          <w14:textFill>
            <w14:solidFill>
              <w14:schemeClr w14:val="tx1"/>
            </w14:solidFill>
          </w14:textFill>
        </w:rPr>
        <w:t>天</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内，完成成果文件编制工作</w:t>
      </w:r>
      <w:r>
        <w:rPr>
          <w:rFonts w:hint="eastAsia" w:ascii="仿宋_GB2312" w:hAnsi="黑体" w:eastAsia="仿宋_GB2312"/>
          <w:color w:val="000000" w:themeColor="text1"/>
          <w:sz w:val="32"/>
          <w:szCs w:val="32"/>
          <w:highlight w:val="none"/>
          <w14:textFill>
            <w14:solidFill>
              <w14:schemeClr w14:val="tx1"/>
            </w14:solidFill>
          </w14:textFill>
        </w:rPr>
        <w:t>。</w:t>
      </w:r>
    </w:p>
    <w:p w14:paraId="2EE1ED61">
      <w:pPr>
        <w:spacing w:line="560" w:lineRule="exact"/>
        <w:ind w:firstLine="643" w:firstLineChars="200"/>
        <w:rPr>
          <w:rFonts w:hint="eastAsia" w:ascii="仿宋_GB2312" w:hAnsi="黑体" w:eastAsia="仿宋_GB2312"/>
          <w:b/>
          <w:bCs/>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14:textFill>
            <w14:solidFill>
              <w14:schemeClr w14:val="tx1"/>
            </w14:solidFill>
          </w14:textFill>
        </w:rPr>
        <w:t>三、技术要求</w:t>
      </w:r>
    </w:p>
    <w:p w14:paraId="33A539D4">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（一）本项目的技术要求主要包括程序规范性评估、成果形式评估、符合性评估等。</w:t>
      </w:r>
    </w:p>
    <w:p w14:paraId="2DABF0AD">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（二）本项目涉及的规划编制审查实施必须执行中华人民共和国现行规划行业设计规范、规定、规程、条例、标准等。</w:t>
      </w:r>
    </w:p>
    <w:p w14:paraId="21012F72">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（三）本项目形成的评估报告应符合行业及地方通用标准和惯例的要求。</w:t>
      </w:r>
    </w:p>
    <w:p w14:paraId="11593760">
      <w:pPr>
        <w:spacing w:line="560" w:lineRule="exact"/>
        <w:ind w:firstLine="643" w:firstLineChars="200"/>
        <w:rPr>
          <w:rFonts w:hint="eastAsia" w:ascii="仿宋_GB2312" w:hAnsi="黑体" w:eastAsia="仿宋_GB2312"/>
          <w:b/>
          <w:bCs/>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14:textFill>
            <w14:solidFill>
              <w14:schemeClr w14:val="tx1"/>
            </w14:solidFill>
          </w14:textFill>
        </w:rPr>
        <w:t>四、双方的权利和义务</w:t>
      </w:r>
    </w:p>
    <w:p w14:paraId="00670EFF">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（一）甲方的权利和义务</w:t>
      </w:r>
    </w:p>
    <w:p w14:paraId="2E1B4B4E">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1.甲方有权对合同规定范围内乙方的服务行为进行监督和检查，拥有监督权，对甲方认为不合理的部分有权下达整改通知书，并要求乙方限期整改；</w:t>
      </w:r>
    </w:p>
    <w:p w14:paraId="5776B715">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2.甲方应当及时向乙方提供项目所需的各类文本、图件和数据资料；</w:t>
      </w:r>
    </w:p>
    <w:p w14:paraId="37143C2F">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3.甲方应当积极协调相关部门配合乙方开展工作;</w:t>
      </w:r>
    </w:p>
    <w:p w14:paraId="2F74789A">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4.甲方应当按本合同书规定向乙方支付项目经费；</w:t>
      </w:r>
    </w:p>
    <w:p w14:paraId="2D798EB3">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5.国家法律、法规所规定由甲方承担的其他责任。</w:t>
      </w:r>
    </w:p>
    <w:p w14:paraId="63A6DC3C">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（二）乙方的权利和义务</w:t>
      </w:r>
    </w:p>
    <w:p w14:paraId="5F71254D">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1.对本合同规定的委托服务范围内的项目享有管理权及服务义务;</w:t>
      </w:r>
    </w:p>
    <w:p w14:paraId="36B5491F">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2.按照合同约定，按时保质保量完成项目任务并移交所有成果;</w:t>
      </w:r>
    </w:p>
    <w:p w14:paraId="222F5D2E">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3.及时解答甲方提出的与项目有关的询问，接受甲方监督和检查;</w:t>
      </w:r>
    </w:p>
    <w:p w14:paraId="4BBBA2C3">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4.若项目成果未能达到上报标准，乙方应在要求时限日内修改完善;</w:t>
      </w:r>
    </w:p>
    <w:p w14:paraId="4A4E7669">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5.乙方提交的任何项目成果均不得侵犯第三人知识产权由此产生的责任均由乙方自行承担；</w:t>
      </w:r>
    </w:p>
    <w:p w14:paraId="233CBBD8">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6.国家法律、法规所规定由乙方承担的其他责任。</w:t>
      </w:r>
    </w:p>
    <w:p w14:paraId="11383CCC">
      <w:pPr>
        <w:spacing w:line="560" w:lineRule="exact"/>
        <w:ind w:firstLine="643" w:firstLineChars="200"/>
        <w:rPr>
          <w:rFonts w:hint="eastAsia" w:ascii="仿宋_GB2312" w:hAnsi="黑体" w:eastAsia="仿宋_GB2312"/>
          <w:b/>
          <w:bCs/>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14:textFill>
            <w14:solidFill>
              <w14:schemeClr w14:val="tx1"/>
            </w14:solidFill>
          </w14:textFill>
        </w:rPr>
        <w:t>五、合同价款</w:t>
      </w:r>
    </w:p>
    <w:p w14:paraId="70173A8C">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（一）合同价款金额:人民币（大写）</w:t>
      </w:r>
      <w:r>
        <w:rPr>
          <w:rFonts w:hint="eastAsia" w:ascii="仿宋_GB2312" w:hAnsi="黑体" w:eastAsia="仿宋_GB2312"/>
          <w:color w:val="000000" w:themeColor="text1"/>
          <w:sz w:val="32"/>
          <w:szCs w:val="32"/>
          <w:u w:val="single"/>
          <w14:textFill>
            <w14:solidFill>
              <w14:schemeClr w14:val="tx1"/>
            </w14:solidFill>
          </w14:textFill>
        </w:rPr>
        <w:t xml:space="preserve">     </w:t>
      </w:r>
      <w:r>
        <w:rPr>
          <w:rFonts w:hint="eastAsia" w:ascii="仿宋_GB2312" w:hAnsi="黑体" w:eastAsia="仿宋_GB2312"/>
          <w:color w:val="000000" w:themeColor="text1"/>
          <w:sz w:val="32"/>
          <w:szCs w:val="32"/>
          <w14:textFill>
            <w14:solidFill>
              <w14:schemeClr w14:val="tx1"/>
            </w14:solidFill>
          </w14:textFill>
        </w:rPr>
        <w:t>整(￥</w:t>
      </w:r>
      <w:r>
        <w:rPr>
          <w:rFonts w:hint="eastAsia" w:ascii="仿宋_GB2312" w:hAnsi="黑体" w:eastAsia="仿宋_GB2312"/>
          <w:color w:val="000000" w:themeColor="text1"/>
          <w:sz w:val="32"/>
          <w:szCs w:val="32"/>
          <w:u w:val="single"/>
          <w14:textFill>
            <w14:solidFill>
              <w14:schemeClr w14:val="tx1"/>
            </w14:solidFill>
          </w14:textFill>
        </w:rPr>
        <w:t xml:space="preserve">        </w:t>
      </w:r>
      <w:r>
        <w:rPr>
          <w:rFonts w:hint="eastAsia" w:ascii="仿宋_GB2312" w:hAnsi="黑体" w:eastAsia="仿宋_GB2312"/>
          <w:color w:val="000000" w:themeColor="text1"/>
          <w:sz w:val="32"/>
          <w:szCs w:val="32"/>
          <w14:textFill>
            <w14:solidFill>
              <w14:schemeClr w14:val="tx1"/>
            </w14:solidFill>
          </w14:textFill>
        </w:rPr>
        <w:t>元)</w:t>
      </w:r>
      <w:r>
        <w:rPr>
          <w:rFonts w:hint="eastAsia" w:ascii="仿宋_GB2312" w:hAnsi="黑体" w:eastAsia="仿宋_GB2312"/>
          <w:color w:val="000000" w:themeColor="text1"/>
          <w:sz w:val="32"/>
          <w:szCs w:val="32"/>
          <w:lang w:eastAsia="zh-CN"/>
          <w14:textFill>
            <w14:solidFill>
              <w14:schemeClr w14:val="tx1"/>
            </w14:solidFill>
          </w14:textFill>
        </w:rPr>
        <w:t>（</w:t>
      </w:r>
      <w:r>
        <w:rPr>
          <w:rFonts w:hint="eastAsia" w:ascii="仿宋_GB2312" w:hAnsi="黑体" w:eastAsia="仿宋_GB2312"/>
          <w:color w:val="000000" w:themeColor="text1"/>
          <w:sz w:val="32"/>
          <w:szCs w:val="32"/>
          <w:lang w:val="en-US" w:eastAsia="zh-CN"/>
          <w14:textFill>
            <w14:solidFill>
              <w14:schemeClr w14:val="tx1"/>
            </w14:solidFill>
          </w14:textFill>
        </w:rPr>
        <w:t>含税款</w:t>
      </w:r>
      <w:r>
        <w:rPr>
          <w:rFonts w:hint="eastAsia" w:ascii="仿宋_GB2312" w:hAnsi="黑体" w:eastAsia="仿宋_GB2312"/>
          <w:color w:val="000000" w:themeColor="text1"/>
          <w:sz w:val="32"/>
          <w:szCs w:val="32"/>
          <w:lang w:eastAsia="zh-CN"/>
          <w14:textFill>
            <w14:solidFill>
              <w14:schemeClr w14:val="tx1"/>
            </w14:solidFill>
          </w14:textFill>
        </w:rPr>
        <w:t>）</w:t>
      </w:r>
      <w:r>
        <w:rPr>
          <w:rFonts w:hint="eastAsia" w:ascii="仿宋_GB2312" w:hAnsi="黑体" w:eastAsia="仿宋_GB2312"/>
          <w:color w:val="000000" w:themeColor="text1"/>
          <w:sz w:val="32"/>
          <w:szCs w:val="32"/>
          <w14:textFill>
            <w14:solidFill>
              <w14:schemeClr w14:val="tx1"/>
            </w14:solidFill>
          </w14:textFill>
        </w:rPr>
        <w:t>。</w:t>
      </w:r>
    </w:p>
    <w:p w14:paraId="185E7725">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（二）款项结算：</w:t>
      </w:r>
    </w:p>
    <w:p w14:paraId="31D33D60">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1.第一阶段费用：自合同签订后7个工作日内，</w:t>
      </w:r>
      <w:bookmarkStart w:id="1" w:name="OLE_LINK3"/>
      <w:r>
        <w:rPr>
          <w:rFonts w:hint="eastAsia" w:ascii="仿宋_GB2312" w:hAnsi="黑体" w:eastAsia="仿宋_GB2312"/>
          <w:color w:val="000000" w:themeColor="text1"/>
          <w:sz w:val="32"/>
          <w:szCs w:val="32"/>
          <w14:textFill>
            <w14:solidFill>
              <w14:schemeClr w14:val="tx1"/>
            </w14:solidFill>
          </w14:textFill>
        </w:rPr>
        <w:t>甲方应支付总费用的</w:t>
      </w:r>
      <w:r>
        <w:rPr>
          <w:rFonts w:hint="eastAsia" w:ascii="仿宋_GB2312" w:hAnsi="黑体" w:eastAsia="仿宋_GB2312"/>
          <w:color w:val="000000" w:themeColor="text1"/>
          <w:sz w:val="32"/>
          <w:szCs w:val="32"/>
          <w:lang w:val="en-US" w:eastAsia="zh-CN"/>
          <w14:textFill>
            <w14:solidFill>
              <w14:schemeClr w14:val="tx1"/>
            </w14:solidFill>
          </w14:textFill>
        </w:rPr>
        <w:t>40</w:t>
      </w:r>
      <w:r>
        <w:rPr>
          <w:rFonts w:hint="eastAsia" w:ascii="仿宋_GB2312" w:hAnsi="黑体" w:eastAsia="仿宋_GB2312"/>
          <w:color w:val="000000" w:themeColor="text1"/>
          <w:sz w:val="32"/>
          <w:szCs w:val="32"/>
          <w14:textFill>
            <w14:solidFill>
              <w14:schemeClr w14:val="tx1"/>
            </w14:solidFill>
          </w14:textFill>
        </w:rPr>
        <w:t>%，即人民币</w:t>
      </w:r>
      <w:r>
        <w:rPr>
          <w:rFonts w:hint="eastAsia" w:ascii="仿宋_GB2312" w:hAnsi="黑体" w:eastAsia="仿宋_GB2312"/>
          <w:color w:val="000000" w:themeColor="text1"/>
          <w:sz w:val="32"/>
          <w:szCs w:val="32"/>
          <w:u w:val="single"/>
          <w14:textFill>
            <w14:solidFill>
              <w14:schemeClr w14:val="tx1"/>
            </w14:solidFill>
          </w14:textFill>
        </w:rPr>
        <w:t xml:space="preserve">         </w:t>
      </w:r>
      <w:r>
        <w:rPr>
          <w:rFonts w:hint="eastAsia" w:ascii="仿宋_GB2312" w:hAnsi="黑体" w:eastAsia="仿宋_GB2312"/>
          <w:color w:val="000000" w:themeColor="text1"/>
          <w:sz w:val="32"/>
          <w:szCs w:val="32"/>
          <w14:textFill>
            <w14:solidFill>
              <w14:schemeClr w14:val="tx1"/>
            </w14:solidFill>
          </w14:textFill>
        </w:rPr>
        <w:t>元（大写:</w:t>
      </w:r>
      <w:r>
        <w:rPr>
          <w:rFonts w:hint="eastAsia" w:ascii="仿宋_GB2312" w:hAnsi="黑体" w:eastAsia="仿宋_GB2312"/>
          <w:color w:val="000000" w:themeColor="text1"/>
          <w:sz w:val="32"/>
          <w:szCs w:val="32"/>
          <w:u w:val="single"/>
          <w14:textFill>
            <w14:solidFill>
              <w14:schemeClr w14:val="tx1"/>
            </w14:solidFill>
          </w14:textFill>
        </w:rPr>
        <w:t xml:space="preserve">       </w:t>
      </w:r>
      <w:r>
        <w:rPr>
          <w:rFonts w:hint="eastAsia" w:ascii="仿宋_GB2312" w:hAnsi="黑体" w:eastAsia="仿宋_GB2312"/>
          <w:color w:val="000000" w:themeColor="text1"/>
          <w:sz w:val="32"/>
          <w:szCs w:val="32"/>
          <w14:textFill>
            <w14:solidFill>
              <w14:schemeClr w14:val="tx1"/>
            </w14:solidFill>
          </w14:textFill>
        </w:rPr>
        <w:t>整）</w:t>
      </w:r>
      <w:bookmarkEnd w:id="1"/>
      <w:r>
        <w:rPr>
          <w:rFonts w:hint="eastAsia" w:ascii="仿宋_GB2312" w:hAnsi="黑体" w:eastAsia="仿宋_GB2312"/>
          <w:color w:val="000000" w:themeColor="text1"/>
          <w:sz w:val="32"/>
          <w:szCs w:val="32"/>
          <w14:textFill>
            <w14:solidFill>
              <w14:schemeClr w14:val="tx1"/>
            </w14:solidFill>
          </w14:textFill>
        </w:rPr>
        <w:t>；</w:t>
      </w:r>
    </w:p>
    <w:p w14:paraId="5CE02E82">
      <w:pPr>
        <w:spacing w:line="560" w:lineRule="exact"/>
        <w:ind w:firstLine="640" w:firstLineChars="200"/>
        <w:rPr>
          <w:rFonts w:hint="eastAsia" w:ascii="仿宋_GB2312" w:hAnsi="黑体" w:eastAsia="仿宋_GB2312"/>
          <w:color w:val="000000" w:themeColor="text1"/>
          <w:sz w:val="32"/>
          <w:szCs w:val="32"/>
          <w:lang w:eastAsia="zh-CN"/>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2.第二阶段费用：质量评估报告通过专家评审会后，甲方应支付总费用的</w:t>
      </w:r>
      <w:r>
        <w:rPr>
          <w:rFonts w:hint="eastAsia" w:ascii="仿宋_GB2312" w:hAnsi="黑体" w:eastAsia="仿宋_GB2312"/>
          <w:color w:val="000000" w:themeColor="text1"/>
          <w:sz w:val="32"/>
          <w:szCs w:val="32"/>
          <w:lang w:val="en-US" w:eastAsia="zh-CN"/>
          <w14:textFill>
            <w14:solidFill>
              <w14:schemeClr w14:val="tx1"/>
            </w14:solidFill>
          </w14:textFill>
        </w:rPr>
        <w:t>60</w:t>
      </w:r>
      <w:r>
        <w:rPr>
          <w:rFonts w:hint="eastAsia" w:ascii="仿宋_GB2312" w:hAnsi="黑体" w:eastAsia="仿宋_GB2312"/>
          <w:color w:val="000000" w:themeColor="text1"/>
          <w:sz w:val="32"/>
          <w:szCs w:val="32"/>
          <w14:textFill>
            <w14:solidFill>
              <w14:schemeClr w14:val="tx1"/>
            </w14:solidFill>
          </w14:textFill>
        </w:rPr>
        <w:t>%，即人民币</w:t>
      </w:r>
      <w:r>
        <w:rPr>
          <w:rFonts w:hint="eastAsia" w:ascii="仿宋_GB2312" w:hAnsi="黑体" w:eastAsia="仿宋_GB2312"/>
          <w:color w:val="000000" w:themeColor="text1"/>
          <w:sz w:val="32"/>
          <w:szCs w:val="32"/>
          <w:u w:val="single"/>
          <w14:textFill>
            <w14:solidFill>
              <w14:schemeClr w14:val="tx1"/>
            </w14:solidFill>
          </w14:textFill>
        </w:rPr>
        <w:t xml:space="preserve">          </w:t>
      </w:r>
      <w:r>
        <w:rPr>
          <w:rFonts w:hint="eastAsia" w:ascii="仿宋_GB2312" w:hAnsi="黑体" w:eastAsia="仿宋_GB2312"/>
          <w:color w:val="000000" w:themeColor="text1"/>
          <w:sz w:val="32"/>
          <w:szCs w:val="32"/>
          <w14:textFill>
            <w14:solidFill>
              <w14:schemeClr w14:val="tx1"/>
            </w14:solidFill>
          </w14:textFill>
        </w:rPr>
        <w:t>元（大写：</w:t>
      </w:r>
      <w:r>
        <w:rPr>
          <w:rFonts w:hint="eastAsia" w:ascii="仿宋_GB2312" w:hAnsi="黑体" w:eastAsia="仿宋_GB2312"/>
          <w:color w:val="000000" w:themeColor="text1"/>
          <w:sz w:val="32"/>
          <w:szCs w:val="32"/>
          <w:u w:val="single"/>
          <w14:textFill>
            <w14:solidFill>
              <w14:schemeClr w14:val="tx1"/>
            </w14:solidFill>
          </w14:textFill>
        </w:rPr>
        <w:t xml:space="preserve">       </w:t>
      </w:r>
      <w:r>
        <w:rPr>
          <w:rFonts w:hint="eastAsia" w:ascii="仿宋_GB2312" w:hAnsi="黑体" w:eastAsia="仿宋_GB2312"/>
          <w:color w:val="000000" w:themeColor="text1"/>
          <w:sz w:val="32"/>
          <w:szCs w:val="32"/>
          <w14:textFill>
            <w14:solidFill>
              <w14:schemeClr w14:val="tx1"/>
            </w14:solidFill>
          </w14:textFill>
        </w:rPr>
        <w:t>整）</w:t>
      </w:r>
      <w:r>
        <w:rPr>
          <w:rFonts w:hint="eastAsia" w:ascii="仿宋_GB2312" w:hAnsi="黑体" w:eastAsia="仿宋_GB2312"/>
          <w:color w:val="000000" w:themeColor="text1"/>
          <w:sz w:val="32"/>
          <w:szCs w:val="32"/>
          <w:lang w:eastAsia="zh-CN"/>
          <w14:textFill>
            <w14:solidFill>
              <w14:schemeClr w14:val="tx1"/>
            </w14:solidFill>
          </w14:textFill>
        </w:rPr>
        <w:t>。</w:t>
      </w:r>
    </w:p>
    <w:p w14:paraId="135582C6">
      <w:pPr>
        <w:spacing w:line="560" w:lineRule="exact"/>
        <w:ind w:firstLine="643" w:firstLineChars="200"/>
        <w:rPr>
          <w:rFonts w:hint="eastAsia" w:ascii="仿宋_GB2312" w:hAnsi="黑体" w:eastAsia="仿宋_GB2312"/>
          <w:b/>
          <w:bCs/>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14:textFill>
            <w14:solidFill>
              <w14:schemeClr w14:val="tx1"/>
            </w14:solidFill>
          </w14:textFill>
        </w:rPr>
        <w:t>六、质保措</w:t>
      </w:r>
      <w:r>
        <w:rPr>
          <w:rFonts w:hint="eastAsia" w:ascii="仿宋_GB2312" w:hAnsi="仿宋_GB2312" w:eastAsia="仿宋_GB2312" w:cs="仿宋_GB2312"/>
          <w:b/>
          <w:bCs/>
          <w:color w:val="000000" w:themeColor="text1"/>
          <w:sz w:val="32"/>
          <w:szCs w:val="32"/>
          <w14:textFill>
            <w14:solidFill>
              <w14:schemeClr w14:val="tx1"/>
            </w14:solidFill>
          </w14:textFill>
        </w:rPr>
        <w:t>施</w:t>
      </w:r>
      <w:bookmarkStart w:id="2" w:name="_GoBack"/>
      <w:bookmarkEnd w:id="2"/>
    </w:p>
    <w:p w14:paraId="407A18E1">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乙方应根据服务内容保质保量完成任务，因乙方原因造成的服务质量问题，给甲方造成损失的，乙方承担全部责任。</w:t>
      </w:r>
    </w:p>
    <w:p w14:paraId="1BE09A26">
      <w:pPr>
        <w:spacing w:line="560" w:lineRule="exact"/>
        <w:ind w:firstLine="643" w:firstLineChars="200"/>
        <w:rPr>
          <w:rFonts w:hint="eastAsia" w:ascii="仿宋_GB2312" w:hAnsi="黑体" w:eastAsia="仿宋_GB2312"/>
          <w:b/>
          <w:bCs/>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14:textFill>
            <w14:solidFill>
              <w14:schemeClr w14:val="tx1"/>
            </w14:solidFill>
          </w14:textFill>
        </w:rPr>
        <w:t>七、违约责任及其他事项约定</w:t>
      </w:r>
    </w:p>
    <w:p w14:paraId="6385B44F">
      <w:pPr>
        <w:ind w:firstLine="64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w:t>
      </w:r>
      <w:r>
        <w:rPr>
          <w:rFonts w:ascii="仿宋_GB2312" w:hAnsi="黑体" w:eastAsia="仿宋_GB2312"/>
          <w:color w:val="000000" w:themeColor="text1"/>
          <w:sz w:val="32"/>
          <w:szCs w:val="32"/>
          <w14:textFill>
            <w14:solidFill>
              <w14:schemeClr w14:val="tx1"/>
            </w14:solidFill>
          </w14:textFill>
        </w:rPr>
        <w:t>一</w:t>
      </w:r>
      <w:r>
        <w:rPr>
          <w:rFonts w:hint="eastAsia" w:ascii="仿宋_GB2312" w:hAnsi="黑体" w:eastAsia="仿宋_GB2312"/>
          <w:color w:val="000000" w:themeColor="text1"/>
          <w:sz w:val="32"/>
          <w:szCs w:val="32"/>
          <w14:textFill>
            <w14:solidFill>
              <w14:schemeClr w14:val="tx1"/>
            </w14:solidFill>
          </w14:textFill>
        </w:rPr>
        <w:t>）</w:t>
      </w:r>
      <w:r>
        <w:rPr>
          <w:rFonts w:ascii="仿宋_GB2312" w:hAnsi="黑体" w:eastAsia="仿宋_GB2312"/>
          <w:color w:val="000000" w:themeColor="text1"/>
          <w:sz w:val="32"/>
          <w:szCs w:val="32"/>
          <w14:textFill>
            <w14:solidFill>
              <w14:schemeClr w14:val="tx1"/>
            </w14:solidFill>
          </w14:textFill>
        </w:rPr>
        <w:t>按《中华人民共和国民法典》中的相关条款执行。</w:t>
      </w:r>
    </w:p>
    <w:p w14:paraId="0BC1C4B6">
      <w:pPr>
        <w:ind w:firstLine="64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（二）</w:t>
      </w:r>
      <w:r>
        <w:rPr>
          <w:rFonts w:ascii="仿宋_GB2312" w:hAnsi="黑体" w:eastAsia="仿宋_GB2312"/>
          <w:color w:val="000000" w:themeColor="text1"/>
          <w:sz w:val="32"/>
          <w:szCs w:val="32"/>
          <w14:textFill>
            <w14:solidFill>
              <w14:schemeClr w14:val="tx1"/>
            </w14:solidFill>
          </w14:textFill>
        </w:rPr>
        <w:t>未按合同要求提供服务或服务质量不能满足本次招标要求，甲方有权终止合同和对乙方违约行为进行追究。</w:t>
      </w:r>
    </w:p>
    <w:p w14:paraId="3C29D1E4">
      <w:pPr>
        <w:ind w:firstLine="64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（三）</w:t>
      </w:r>
      <w:r>
        <w:rPr>
          <w:rFonts w:ascii="仿宋_GB2312" w:hAnsi="黑体" w:eastAsia="仿宋_GB2312"/>
          <w:color w:val="000000" w:themeColor="text1"/>
          <w:sz w:val="32"/>
          <w:szCs w:val="32"/>
          <w14:textFill>
            <w14:solidFill>
              <w14:schemeClr w14:val="tx1"/>
            </w14:solidFill>
          </w14:textFill>
        </w:rPr>
        <w:t>任何一方因不可抗力原因不能履行协议时，应尽快通知对方，双方均设法补偿。如仍无法履约协议，可协商延缓或撤销协议，双方责任免除。</w:t>
      </w:r>
    </w:p>
    <w:p w14:paraId="33AEF9FE">
      <w:pPr>
        <w:spacing w:line="560" w:lineRule="exact"/>
        <w:ind w:firstLine="643" w:firstLineChars="200"/>
        <w:rPr>
          <w:rFonts w:hint="eastAsia" w:ascii="仿宋_GB2312" w:hAnsi="黑体" w:eastAsia="仿宋_GB2312"/>
          <w:b/>
          <w:bCs/>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14:textFill>
            <w14:solidFill>
              <w14:schemeClr w14:val="tx1"/>
            </w14:solidFill>
          </w14:textFill>
        </w:rPr>
        <w:t>八、知识产权归属</w:t>
      </w:r>
    </w:p>
    <w:p w14:paraId="462467E8">
      <w:pPr>
        <w:ind w:firstLine="64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w:t>
      </w:r>
      <w:r>
        <w:rPr>
          <w:rFonts w:ascii="仿宋_GB2312" w:hAnsi="黑体" w:eastAsia="仿宋_GB2312"/>
          <w:color w:val="000000" w:themeColor="text1"/>
          <w:sz w:val="32"/>
          <w:szCs w:val="32"/>
          <w14:textFill>
            <w14:solidFill>
              <w14:schemeClr w14:val="tx1"/>
            </w14:solidFill>
          </w14:textFill>
        </w:rPr>
        <w:t>一</w:t>
      </w:r>
      <w:r>
        <w:rPr>
          <w:rFonts w:hint="eastAsia" w:ascii="仿宋_GB2312" w:hAnsi="黑体" w:eastAsia="仿宋_GB2312"/>
          <w:color w:val="000000" w:themeColor="text1"/>
          <w:sz w:val="32"/>
          <w:szCs w:val="32"/>
          <w14:textFill>
            <w14:solidFill>
              <w14:schemeClr w14:val="tx1"/>
            </w14:solidFill>
          </w14:textFill>
        </w:rPr>
        <w:t>）</w:t>
      </w:r>
      <w:r>
        <w:rPr>
          <w:rFonts w:ascii="仿宋_GB2312" w:hAnsi="黑体" w:eastAsia="仿宋_GB2312"/>
          <w:color w:val="000000" w:themeColor="text1"/>
          <w:sz w:val="32"/>
          <w:szCs w:val="32"/>
          <w14:textFill>
            <w14:solidFill>
              <w14:schemeClr w14:val="tx1"/>
            </w14:solidFill>
          </w14:textFill>
        </w:rPr>
        <w:t>乙方为履行本合同义务所形成的服务成果的知识产权归甲方所有。</w:t>
      </w:r>
    </w:p>
    <w:p w14:paraId="6F9EB68E">
      <w:pPr>
        <w:ind w:firstLine="64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w:t>
      </w:r>
      <w:r>
        <w:rPr>
          <w:rFonts w:ascii="仿宋_GB2312" w:hAnsi="黑体" w:eastAsia="仿宋_GB2312"/>
          <w:color w:val="000000" w:themeColor="text1"/>
          <w:sz w:val="32"/>
          <w:szCs w:val="32"/>
          <w14:textFill>
            <w14:solidFill>
              <w14:schemeClr w14:val="tx1"/>
            </w14:solidFill>
          </w14:textFill>
        </w:rPr>
        <w:t>二</w:t>
      </w:r>
      <w:r>
        <w:rPr>
          <w:rFonts w:hint="eastAsia" w:ascii="仿宋_GB2312" w:hAnsi="黑体" w:eastAsia="仿宋_GB2312"/>
          <w:color w:val="000000" w:themeColor="text1"/>
          <w:sz w:val="32"/>
          <w:szCs w:val="32"/>
          <w14:textFill>
            <w14:solidFill>
              <w14:schemeClr w14:val="tx1"/>
            </w14:solidFill>
          </w14:textFill>
        </w:rPr>
        <w:t>）</w:t>
      </w:r>
      <w:r>
        <w:rPr>
          <w:rFonts w:ascii="仿宋_GB2312" w:hAnsi="黑体" w:eastAsia="仿宋_GB2312"/>
          <w:color w:val="000000" w:themeColor="text1"/>
          <w:sz w:val="32"/>
          <w:szCs w:val="32"/>
          <w14:textFill>
            <w14:solidFill>
              <w14:schemeClr w14:val="tx1"/>
            </w14:solidFill>
          </w14:textFill>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 造成的全部损失。</w:t>
      </w:r>
    </w:p>
    <w:p w14:paraId="0C76B665">
      <w:pPr>
        <w:spacing w:line="560" w:lineRule="exact"/>
        <w:ind w:firstLine="643" w:firstLineChars="200"/>
        <w:rPr>
          <w:rFonts w:hint="eastAsia" w:ascii="仿宋_GB2312" w:hAnsi="黑体" w:eastAsia="仿宋_GB2312"/>
          <w:b/>
          <w:bCs/>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lang w:val="en-US" w:eastAsia="zh-CN"/>
          <w14:textFill>
            <w14:solidFill>
              <w14:schemeClr w14:val="tx1"/>
            </w14:solidFill>
          </w14:textFill>
        </w:rPr>
        <w:t>九</w:t>
      </w:r>
      <w:r>
        <w:rPr>
          <w:rFonts w:hint="eastAsia" w:ascii="仿宋_GB2312" w:hAnsi="黑体" w:eastAsia="仿宋_GB2312"/>
          <w:b/>
          <w:bCs/>
          <w:color w:val="000000" w:themeColor="text1"/>
          <w:sz w:val="32"/>
          <w:szCs w:val="32"/>
          <w14:textFill>
            <w14:solidFill>
              <w14:schemeClr w14:val="tx1"/>
            </w14:solidFill>
          </w14:textFill>
        </w:rPr>
        <w:t>、合同争议的解决</w:t>
      </w:r>
    </w:p>
    <w:p w14:paraId="544F0747">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合同执行中发生争议的，当事人双方应协商解决，协商达不成一致时，可向仲裁委员会申请仲裁或者向采购人所在地的人民法院提请诉讼。</w:t>
      </w:r>
    </w:p>
    <w:p w14:paraId="77B48D20">
      <w:pPr>
        <w:spacing w:line="560" w:lineRule="exact"/>
        <w:ind w:firstLine="643" w:firstLineChars="200"/>
        <w:rPr>
          <w:rFonts w:hint="eastAsia" w:ascii="仿宋_GB2312" w:hAnsi="黑体" w:eastAsia="仿宋_GB2312"/>
          <w:b/>
          <w:bCs/>
          <w:color w:val="000000" w:themeColor="text1"/>
          <w:sz w:val="32"/>
          <w:szCs w:val="32"/>
          <w14:textFill>
            <w14:solidFill>
              <w14:schemeClr w14:val="tx1"/>
            </w14:solidFill>
          </w14:textFill>
        </w:rPr>
      </w:pPr>
      <w:r>
        <w:rPr>
          <w:rFonts w:hint="eastAsia" w:ascii="仿宋_GB2312" w:hAnsi="黑体" w:eastAsia="仿宋_GB2312"/>
          <w:b/>
          <w:bCs/>
          <w:color w:val="000000" w:themeColor="text1"/>
          <w:sz w:val="32"/>
          <w:szCs w:val="32"/>
          <w14:textFill>
            <w14:solidFill>
              <w14:schemeClr w14:val="tx1"/>
            </w14:solidFill>
          </w14:textFill>
        </w:rPr>
        <w:t>十、其他</w:t>
      </w:r>
    </w:p>
    <w:p w14:paraId="7FD1AF35">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（一）合同一经签订，不得擅自变更、中止或者终止合同；对确需变更、调整或者中止、终止合同的，应按规定履行相应的手续。</w:t>
      </w:r>
    </w:p>
    <w:p w14:paraId="25507084">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（二）本合同从签订之日起生效，合同规定的全部事宜和程序结束后终止。本合同一式</w:t>
      </w:r>
      <w:r>
        <w:rPr>
          <w:rFonts w:hint="eastAsia" w:ascii="仿宋_GB2312" w:hAnsi="黑体" w:eastAsia="仿宋_GB2312"/>
          <w:color w:val="000000" w:themeColor="text1"/>
          <w:sz w:val="32"/>
          <w:szCs w:val="32"/>
          <w:u w:val="single"/>
          <w14:textFill>
            <w14:solidFill>
              <w14:schemeClr w14:val="tx1"/>
            </w14:solidFill>
          </w14:textFill>
        </w:rPr>
        <w:t>6</w:t>
      </w:r>
      <w:r>
        <w:rPr>
          <w:rFonts w:hint="eastAsia" w:ascii="仿宋_GB2312" w:hAnsi="黑体" w:eastAsia="仿宋_GB2312"/>
          <w:color w:val="000000" w:themeColor="text1"/>
          <w:sz w:val="32"/>
          <w:szCs w:val="32"/>
          <w14:textFill>
            <w14:solidFill>
              <w14:schemeClr w14:val="tx1"/>
            </w14:solidFill>
          </w14:textFill>
        </w:rPr>
        <w:t>份，甲、乙双方各</w:t>
      </w:r>
      <w:r>
        <w:rPr>
          <w:rFonts w:hint="eastAsia" w:ascii="仿宋_GB2312" w:hAnsi="黑体" w:eastAsia="仿宋_GB2312"/>
          <w:color w:val="000000" w:themeColor="text1"/>
          <w:sz w:val="32"/>
          <w:szCs w:val="32"/>
          <w:u w:val="single"/>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份。</w:t>
      </w:r>
    </w:p>
    <w:p w14:paraId="2590D15C">
      <w:pPr>
        <w:spacing w:line="560" w:lineRule="exact"/>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（三）合同期内，未尽事宜，双方可根据服务需要，另立补充协议，补充协议是本合同的重要组成部分，具有同等法律效力。</w:t>
      </w:r>
    </w:p>
    <w:p w14:paraId="698A75B6">
      <w:pPr>
        <w:spacing w:line="560" w:lineRule="exact"/>
        <w:ind w:firstLine="640" w:firstLineChars="200"/>
        <w:rPr>
          <w:rFonts w:ascii="仿宋_GB2312" w:hAnsi="黑体" w:eastAsia="仿宋_GB2312"/>
          <w:color w:val="000000" w:themeColor="text1"/>
          <w:sz w:val="32"/>
          <w:szCs w:val="32"/>
          <w14:textFill>
            <w14:solidFill>
              <w14:schemeClr w14:val="tx1"/>
            </w14:solidFill>
          </w14:textFill>
        </w:rPr>
      </w:pPr>
    </w:p>
    <w:tbl>
      <w:tblPr>
        <w:tblStyle w:val="34"/>
        <w:tblW w:w="8711" w:type="dxa"/>
        <w:tblInd w:w="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64"/>
        <w:gridCol w:w="4347"/>
      </w:tblGrid>
      <w:tr w14:paraId="07C08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shd w:val="clear" w:color="auto" w:fill="D8D8D8"/>
            <w:vAlign w:val="center"/>
          </w:tcPr>
          <w:p w14:paraId="2C5C26F4">
            <w:pPr>
              <w:spacing w:before="128"/>
              <w:ind w:left="1928" w:firstLine="468"/>
              <w:rPr>
                <w:rFonts w:hint="eastAsia" w:ascii="仿宋" w:hAnsi="仿宋" w:eastAsia="仿宋" w:cs="仿宋"/>
                <w:kern w:val="0"/>
                <w:sz w:val="28"/>
                <w:szCs w:val="28"/>
              </w:rPr>
            </w:pPr>
            <w:r>
              <w:rPr>
                <w:rFonts w:hint="eastAsia" w:ascii="仿宋" w:hAnsi="仿宋" w:eastAsia="仿宋" w:cs="宋体"/>
                <w:spacing w:val="-3"/>
                <w:kern w:val="0"/>
                <w:sz w:val="28"/>
                <w:szCs w:val="28"/>
                <w14:textOutline w14:w="4356" w14:cap="sq" w14:cmpd="sng" w14:algn="ctr">
                  <w14:solidFill>
                    <w14:srgbClr w14:val="000000"/>
                  </w14:solidFill>
                  <w14:prstDash w14:val="solid"/>
                  <w14:bevel/>
                </w14:textOutline>
              </w:rPr>
              <w:t>甲</w:t>
            </w:r>
            <w:r>
              <w:rPr>
                <w:rFonts w:ascii="仿宋" w:hAnsi="仿宋" w:eastAsia="仿宋" w:cs="仿宋"/>
                <w:spacing w:val="-3"/>
                <w:kern w:val="0"/>
                <w:sz w:val="28"/>
                <w:szCs w:val="28"/>
              </w:rPr>
              <w:t xml:space="preserve"> </w:t>
            </w:r>
            <w:r>
              <w:rPr>
                <w:rFonts w:hint="eastAsia" w:ascii="仿宋" w:hAnsi="仿宋" w:eastAsia="仿宋" w:cs="宋体"/>
                <w:spacing w:val="-3"/>
                <w:kern w:val="0"/>
                <w:sz w:val="28"/>
                <w:szCs w:val="28"/>
                <w14:textOutline w14:w="4356" w14:cap="sq" w14:cmpd="sng" w14:algn="ctr">
                  <w14:solidFill>
                    <w14:srgbClr w14:val="000000"/>
                  </w14:solidFill>
                  <w14:prstDash w14:val="solid"/>
                  <w14:bevel/>
                </w14:textOutline>
              </w:rPr>
              <w:t>方</w:t>
            </w:r>
          </w:p>
        </w:tc>
        <w:tc>
          <w:tcPr>
            <w:tcW w:w="4347" w:type="dxa"/>
            <w:shd w:val="clear" w:color="auto" w:fill="D8D8D8"/>
            <w:vAlign w:val="center"/>
          </w:tcPr>
          <w:p w14:paraId="02A46154">
            <w:pPr>
              <w:spacing w:before="128"/>
              <w:ind w:left="1842" w:firstLine="488"/>
              <w:rPr>
                <w:rFonts w:hint="eastAsia" w:ascii="仿宋" w:hAnsi="仿宋" w:eastAsia="仿宋" w:cs="仿宋"/>
                <w:kern w:val="0"/>
                <w:sz w:val="28"/>
                <w:szCs w:val="28"/>
              </w:rPr>
            </w:pPr>
            <w:r>
              <w:rPr>
                <w:rFonts w:hint="eastAsia" w:ascii="仿宋" w:hAnsi="仿宋" w:eastAsia="仿宋" w:cs="宋体"/>
                <w:spacing w:val="2"/>
                <w:kern w:val="0"/>
                <w:sz w:val="28"/>
                <w:szCs w:val="28"/>
                <w14:textOutline w14:w="4356" w14:cap="sq" w14:cmpd="sng" w14:algn="ctr">
                  <w14:solidFill>
                    <w14:srgbClr w14:val="000000"/>
                  </w14:solidFill>
                  <w14:prstDash w14:val="solid"/>
                  <w14:bevel/>
                </w14:textOutline>
              </w:rPr>
              <w:t>乙</w:t>
            </w:r>
            <w:r>
              <w:rPr>
                <w:rFonts w:ascii="仿宋" w:hAnsi="仿宋" w:eastAsia="仿宋" w:cs="仿宋"/>
                <w:spacing w:val="2"/>
                <w:kern w:val="0"/>
                <w:sz w:val="28"/>
                <w:szCs w:val="28"/>
              </w:rPr>
              <w:t xml:space="preserve">  </w:t>
            </w:r>
            <w:r>
              <w:rPr>
                <w:rFonts w:hint="eastAsia" w:ascii="仿宋" w:hAnsi="仿宋" w:eastAsia="仿宋" w:cs="宋体"/>
                <w:spacing w:val="2"/>
                <w:kern w:val="0"/>
                <w:sz w:val="28"/>
                <w:szCs w:val="28"/>
                <w14:textOutline w14:w="4356" w14:cap="sq" w14:cmpd="sng" w14:algn="ctr">
                  <w14:solidFill>
                    <w14:srgbClr w14:val="000000"/>
                  </w14:solidFill>
                  <w14:prstDash w14:val="solid"/>
                  <w14:bevel/>
                </w14:textOutline>
              </w:rPr>
              <w:t>方</w:t>
            </w:r>
          </w:p>
        </w:tc>
      </w:tr>
      <w:tr w14:paraId="57776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6" w:hRule="atLeast"/>
        </w:trPr>
        <w:tc>
          <w:tcPr>
            <w:tcW w:w="4364" w:type="dxa"/>
            <w:vAlign w:val="center"/>
          </w:tcPr>
          <w:p w14:paraId="014A445F">
            <w:pPr>
              <w:spacing w:before="80"/>
              <w:rPr>
                <w:rFonts w:hint="eastAsia" w:ascii="仿宋" w:hAnsi="仿宋" w:eastAsia="仿宋" w:cs="仿宋"/>
                <w:kern w:val="0"/>
                <w:sz w:val="28"/>
                <w:szCs w:val="28"/>
              </w:rPr>
            </w:pPr>
            <w:r>
              <w:rPr>
                <w:rFonts w:hint="eastAsia" w:ascii="仿宋" w:hAnsi="仿宋" w:eastAsia="仿宋" w:cs="宋体"/>
                <w:spacing w:val="7"/>
                <w:kern w:val="0"/>
                <w:sz w:val="28"/>
                <w:szCs w:val="28"/>
              </w:rPr>
              <w:t>采</w:t>
            </w:r>
            <w:r>
              <w:rPr>
                <w:rFonts w:hint="eastAsia" w:ascii="仿宋" w:hAnsi="仿宋" w:eastAsia="仿宋" w:cs="宋体"/>
                <w:spacing w:val="5"/>
                <w:kern w:val="0"/>
                <w:sz w:val="28"/>
                <w:szCs w:val="28"/>
              </w:rPr>
              <w:t>购人</w:t>
            </w:r>
            <w:r>
              <w:rPr>
                <w:rFonts w:ascii="仿宋" w:hAnsi="仿宋" w:eastAsia="仿宋" w:cs="仿宋"/>
                <w:spacing w:val="5"/>
                <w:kern w:val="0"/>
                <w:sz w:val="28"/>
                <w:szCs w:val="28"/>
              </w:rPr>
              <w:t>(</w:t>
            </w:r>
            <w:r>
              <w:rPr>
                <w:rFonts w:hint="eastAsia" w:ascii="仿宋" w:hAnsi="仿宋" w:eastAsia="仿宋" w:cs="宋体"/>
                <w:spacing w:val="5"/>
                <w:kern w:val="0"/>
                <w:sz w:val="28"/>
                <w:szCs w:val="28"/>
              </w:rPr>
              <w:t>公</w:t>
            </w:r>
            <w:r>
              <w:rPr>
                <w:rFonts w:hint="eastAsia" w:ascii="仿宋" w:hAnsi="仿宋" w:eastAsia="仿宋" w:cs="宋体"/>
                <w:spacing w:val="6"/>
                <w:kern w:val="0"/>
                <w:sz w:val="28"/>
                <w:szCs w:val="28"/>
              </w:rPr>
              <w:t>章</w:t>
            </w:r>
            <w:r>
              <w:rPr>
                <w:rFonts w:ascii="仿宋" w:hAnsi="仿宋" w:eastAsia="仿宋" w:cs="宋体"/>
                <w:spacing w:val="6"/>
                <w:kern w:val="0"/>
                <w:sz w:val="28"/>
                <w:szCs w:val="28"/>
              </w:rPr>
              <w:t>)</w:t>
            </w:r>
            <w:r>
              <w:rPr>
                <w:rFonts w:hint="eastAsia" w:ascii="仿宋" w:hAnsi="仿宋" w:eastAsia="仿宋" w:cs="宋体"/>
                <w:spacing w:val="6"/>
                <w:kern w:val="0"/>
                <w:sz w:val="28"/>
                <w:szCs w:val="28"/>
              </w:rPr>
              <w:t>：</w:t>
            </w:r>
            <w:r>
              <w:rPr>
                <w:rFonts w:hint="eastAsia" w:ascii="仿宋" w:hAnsi="仿宋" w:eastAsia="仿宋" w:cs="仿宋"/>
                <w:kern w:val="0"/>
                <w:sz w:val="28"/>
                <w:szCs w:val="28"/>
              </w:rPr>
              <w:t xml:space="preserve"> </w:t>
            </w:r>
          </w:p>
        </w:tc>
        <w:tc>
          <w:tcPr>
            <w:tcW w:w="4347" w:type="dxa"/>
            <w:vAlign w:val="center"/>
          </w:tcPr>
          <w:p w14:paraId="112931F9">
            <w:pPr>
              <w:spacing w:before="80"/>
              <w:rPr>
                <w:rFonts w:hint="eastAsia" w:ascii="仿宋" w:hAnsi="仿宋" w:eastAsia="仿宋" w:cs="仿宋"/>
                <w:kern w:val="0"/>
                <w:sz w:val="28"/>
                <w:szCs w:val="28"/>
              </w:rPr>
            </w:pPr>
            <w:r>
              <w:rPr>
                <w:rFonts w:hint="eastAsia" w:ascii="仿宋" w:hAnsi="仿宋" w:eastAsia="仿宋" w:cs="宋体"/>
                <w:spacing w:val="6"/>
                <w:kern w:val="0"/>
                <w:sz w:val="28"/>
                <w:szCs w:val="28"/>
              </w:rPr>
              <w:t>成交供应商</w:t>
            </w:r>
            <w:r>
              <w:rPr>
                <w:rFonts w:ascii="仿宋" w:hAnsi="仿宋" w:eastAsia="仿宋" w:cs="宋体"/>
                <w:spacing w:val="6"/>
                <w:kern w:val="0"/>
                <w:sz w:val="28"/>
                <w:szCs w:val="28"/>
              </w:rPr>
              <w:t>(</w:t>
            </w:r>
            <w:r>
              <w:rPr>
                <w:rFonts w:hint="eastAsia" w:ascii="仿宋" w:hAnsi="仿宋" w:eastAsia="仿宋" w:cs="宋体"/>
                <w:spacing w:val="6"/>
                <w:kern w:val="0"/>
                <w:sz w:val="28"/>
                <w:szCs w:val="28"/>
              </w:rPr>
              <w:t>公章</w:t>
            </w:r>
            <w:r>
              <w:rPr>
                <w:rFonts w:ascii="仿宋" w:hAnsi="仿宋" w:eastAsia="仿宋" w:cs="宋体"/>
                <w:spacing w:val="6"/>
                <w:kern w:val="0"/>
                <w:sz w:val="28"/>
                <w:szCs w:val="28"/>
              </w:rPr>
              <w:t>)：</w:t>
            </w:r>
            <w:r>
              <w:rPr>
                <w:rFonts w:hint="eastAsia" w:ascii="仿宋" w:hAnsi="仿宋" w:eastAsia="仿宋" w:cs="仿宋"/>
                <w:kern w:val="0"/>
                <w:sz w:val="28"/>
                <w:szCs w:val="28"/>
              </w:rPr>
              <w:t xml:space="preserve"> </w:t>
            </w:r>
          </w:p>
        </w:tc>
      </w:tr>
      <w:tr w14:paraId="70266E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center"/>
          </w:tcPr>
          <w:p w14:paraId="65074559">
            <w:pPr>
              <w:spacing w:before="80"/>
              <w:rPr>
                <w:rFonts w:hint="eastAsia" w:ascii="仿宋" w:hAnsi="仿宋" w:eastAsia="仿宋" w:cs="仿宋"/>
                <w:kern w:val="0"/>
                <w:sz w:val="28"/>
                <w:szCs w:val="28"/>
              </w:rPr>
            </w:pPr>
            <w:r>
              <w:rPr>
                <w:rFonts w:hint="eastAsia" w:ascii="仿宋" w:hAnsi="仿宋" w:eastAsia="仿宋" w:cs="宋体"/>
                <w:spacing w:val="1"/>
                <w:kern w:val="0"/>
                <w:sz w:val="28"/>
                <w:szCs w:val="28"/>
              </w:rPr>
              <w:t>地址</w:t>
            </w:r>
            <w:r>
              <w:rPr>
                <w:rFonts w:hint="eastAsia" w:ascii="仿宋" w:hAnsi="仿宋" w:eastAsia="仿宋" w:cs="宋体"/>
                <w:spacing w:val="6"/>
                <w:kern w:val="0"/>
                <w:sz w:val="28"/>
                <w:szCs w:val="28"/>
              </w:rPr>
              <w:t>：</w:t>
            </w:r>
            <w:r>
              <w:rPr>
                <w:rFonts w:hint="eastAsia" w:ascii="仿宋" w:hAnsi="仿宋" w:eastAsia="仿宋" w:cs="仿宋"/>
                <w:kern w:val="0"/>
                <w:sz w:val="28"/>
                <w:szCs w:val="28"/>
              </w:rPr>
              <w:t xml:space="preserve"> </w:t>
            </w:r>
          </w:p>
        </w:tc>
        <w:tc>
          <w:tcPr>
            <w:tcW w:w="4347" w:type="dxa"/>
            <w:vAlign w:val="center"/>
          </w:tcPr>
          <w:p w14:paraId="771E6FE7">
            <w:pPr>
              <w:spacing w:before="80"/>
              <w:rPr>
                <w:rFonts w:hint="eastAsia" w:ascii="仿宋" w:hAnsi="仿宋" w:eastAsia="仿宋" w:cs="仿宋"/>
                <w:kern w:val="0"/>
                <w:sz w:val="28"/>
                <w:szCs w:val="28"/>
              </w:rPr>
            </w:pPr>
            <w:r>
              <w:rPr>
                <w:rFonts w:hint="eastAsia" w:ascii="仿宋" w:hAnsi="仿宋" w:eastAsia="仿宋" w:cs="宋体"/>
                <w:spacing w:val="1"/>
                <w:kern w:val="0"/>
                <w:sz w:val="28"/>
                <w:szCs w:val="28"/>
              </w:rPr>
              <w:t>地址：</w:t>
            </w:r>
            <w:r>
              <w:rPr>
                <w:rFonts w:hint="eastAsia" w:ascii="仿宋" w:hAnsi="仿宋" w:eastAsia="仿宋" w:cs="仿宋"/>
                <w:kern w:val="0"/>
                <w:sz w:val="28"/>
                <w:szCs w:val="28"/>
              </w:rPr>
              <w:t xml:space="preserve"> </w:t>
            </w:r>
          </w:p>
        </w:tc>
      </w:tr>
      <w:tr w14:paraId="6A85C7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center"/>
          </w:tcPr>
          <w:p w14:paraId="65EB9F84">
            <w:pPr>
              <w:spacing w:before="80"/>
              <w:rPr>
                <w:rFonts w:hint="eastAsia" w:ascii="仿宋" w:hAnsi="仿宋" w:eastAsia="仿宋" w:cs="仿宋"/>
                <w:kern w:val="0"/>
                <w:sz w:val="28"/>
                <w:szCs w:val="28"/>
              </w:rPr>
            </w:pPr>
            <w:r>
              <w:rPr>
                <w:rFonts w:hint="eastAsia" w:ascii="仿宋" w:hAnsi="仿宋" w:eastAsia="仿宋" w:cs="宋体"/>
                <w:spacing w:val="-6"/>
                <w:kern w:val="0"/>
                <w:sz w:val="28"/>
                <w:szCs w:val="28"/>
              </w:rPr>
              <w:t>邮</w:t>
            </w:r>
            <w:r>
              <w:rPr>
                <w:rFonts w:hint="eastAsia" w:ascii="仿宋" w:hAnsi="仿宋" w:eastAsia="仿宋" w:cs="宋体"/>
                <w:spacing w:val="-4"/>
                <w:kern w:val="0"/>
                <w:sz w:val="28"/>
                <w:szCs w:val="28"/>
              </w:rPr>
              <w:t>编：</w:t>
            </w:r>
            <w:r>
              <w:rPr>
                <w:rFonts w:hint="eastAsia" w:ascii="仿宋" w:hAnsi="仿宋" w:eastAsia="仿宋" w:cs="仿宋"/>
                <w:kern w:val="0"/>
                <w:sz w:val="28"/>
                <w:szCs w:val="28"/>
              </w:rPr>
              <w:t xml:space="preserve"> </w:t>
            </w:r>
          </w:p>
        </w:tc>
        <w:tc>
          <w:tcPr>
            <w:tcW w:w="4347" w:type="dxa"/>
            <w:vAlign w:val="center"/>
          </w:tcPr>
          <w:p w14:paraId="57A291B8">
            <w:pPr>
              <w:spacing w:before="80"/>
              <w:rPr>
                <w:rFonts w:hint="eastAsia" w:ascii="仿宋" w:hAnsi="仿宋" w:eastAsia="仿宋" w:cs="仿宋"/>
                <w:kern w:val="0"/>
                <w:sz w:val="28"/>
                <w:szCs w:val="28"/>
              </w:rPr>
            </w:pPr>
            <w:r>
              <w:rPr>
                <w:rFonts w:hint="eastAsia" w:ascii="仿宋" w:hAnsi="仿宋" w:eastAsia="仿宋" w:cs="宋体"/>
                <w:spacing w:val="-6"/>
                <w:kern w:val="0"/>
                <w:sz w:val="28"/>
                <w:szCs w:val="28"/>
              </w:rPr>
              <w:t>邮</w:t>
            </w:r>
            <w:r>
              <w:rPr>
                <w:rFonts w:hint="eastAsia" w:ascii="仿宋" w:hAnsi="仿宋" w:eastAsia="仿宋" w:cs="宋体"/>
                <w:spacing w:val="-4"/>
                <w:kern w:val="0"/>
                <w:sz w:val="28"/>
                <w:szCs w:val="28"/>
              </w:rPr>
              <w:t>编：</w:t>
            </w:r>
          </w:p>
        </w:tc>
      </w:tr>
      <w:tr w14:paraId="07167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4364" w:type="dxa"/>
            <w:vAlign w:val="center"/>
          </w:tcPr>
          <w:p w14:paraId="7B311EA3">
            <w:pPr>
              <w:spacing w:before="82"/>
              <w:rPr>
                <w:rFonts w:hint="eastAsia" w:ascii="仿宋" w:hAnsi="仿宋" w:eastAsia="仿宋" w:cs="宋体"/>
                <w:spacing w:val="4"/>
                <w:kern w:val="0"/>
                <w:sz w:val="28"/>
                <w:szCs w:val="28"/>
              </w:rPr>
            </w:pPr>
            <w:r>
              <w:rPr>
                <w:rFonts w:hint="eastAsia" w:ascii="仿宋" w:hAnsi="仿宋" w:eastAsia="仿宋" w:cs="宋体"/>
                <w:spacing w:val="6"/>
                <w:kern w:val="0"/>
                <w:sz w:val="28"/>
                <w:szCs w:val="28"/>
              </w:rPr>
              <w:t>法定或委托代表人（签字或盖章）</w:t>
            </w:r>
            <w:r>
              <w:rPr>
                <w:rFonts w:hint="eastAsia" w:ascii="仿宋" w:hAnsi="仿宋" w:eastAsia="仿宋" w:cs="宋体"/>
                <w:spacing w:val="4"/>
                <w:kern w:val="0"/>
                <w:sz w:val="28"/>
                <w:szCs w:val="28"/>
              </w:rPr>
              <w:t>：</w:t>
            </w:r>
          </w:p>
          <w:p w14:paraId="2B5BE2C5">
            <w:pPr>
              <w:spacing w:before="82"/>
              <w:ind w:left="130"/>
              <w:rPr>
                <w:rFonts w:hint="eastAsia" w:ascii="仿宋" w:hAnsi="仿宋" w:eastAsia="仿宋" w:cs="仿宋"/>
                <w:kern w:val="0"/>
                <w:sz w:val="28"/>
                <w:szCs w:val="28"/>
              </w:rPr>
            </w:pPr>
          </w:p>
        </w:tc>
        <w:tc>
          <w:tcPr>
            <w:tcW w:w="4347" w:type="dxa"/>
            <w:vAlign w:val="center"/>
          </w:tcPr>
          <w:p w14:paraId="58630ED8">
            <w:pPr>
              <w:spacing w:before="82"/>
              <w:rPr>
                <w:rFonts w:hint="eastAsia" w:ascii="仿宋" w:hAnsi="仿宋" w:eastAsia="仿宋" w:cs="宋体"/>
                <w:spacing w:val="4"/>
                <w:kern w:val="0"/>
                <w:sz w:val="28"/>
                <w:szCs w:val="28"/>
              </w:rPr>
            </w:pPr>
            <w:r>
              <w:rPr>
                <w:rFonts w:hint="eastAsia" w:ascii="仿宋" w:hAnsi="仿宋" w:eastAsia="仿宋" w:cs="宋体"/>
                <w:spacing w:val="6"/>
                <w:kern w:val="0"/>
                <w:sz w:val="28"/>
                <w:szCs w:val="28"/>
              </w:rPr>
              <w:t>法定或委托代表人（签字或盖章）</w:t>
            </w:r>
            <w:r>
              <w:rPr>
                <w:rFonts w:hint="eastAsia" w:ascii="仿宋" w:hAnsi="仿宋" w:eastAsia="仿宋" w:cs="宋体"/>
                <w:spacing w:val="4"/>
                <w:kern w:val="0"/>
                <w:sz w:val="28"/>
                <w:szCs w:val="28"/>
              </w:rPr>
              <w:t>：</w:t>
            </w:r>
          </w:p>
          <w:p w14:paraId="4B677332">
            <w:pPr>
              <w:spacing w:before="82"/>
              <w:ind w:left="129"/>
              <w:rPr>
                <w:rFonts w:hint="eastAsia" w:ascii="仿宋" w:hAnsi="仿宋" w:eastAsia="仿宋" w:cs="仿宋"/>
                <w:kern w:val="0"/>
                <w:sz w:val="28"/>
                <w:szCs w:val="28"/>
              </w:rPr>
            </w:pPr>
          </w:p>
        </w:tc>
      </w:tr>
      <w:tr w14:paraId="4BBA2C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center"/>
          </w:tcPr>
          <w:p w14:paraId="0DA3270F">
            <w:pPr>
              <w:spacing w:before="81"/>
              <w:rPr>
                <w:rFonts w:hint="eastAsia" w:ascii="仿宋" w:hAnsi="仿宋" w:eastAsia="仿宋" w:cs="仿宋"/>
                <w:kern w:val="0"/>
                <w:sz w:val="28"/>
                <w:szCs w:val="28"/>
              </w:rPr>
            </w:pPr>
            <w:r>
              <w:rPr>
                <w:rFonts w:hint="eastAsia" w:ascii="仿宋" w:hAnsi="仿宋" w:eastAsia="仿宋" w:cs="宋体"/>
                <w:spacing w:val="-9"/>
                <w:kern w:val="0"/>
                <w:sz w:val="28"/>
                <w:szCs w:val="28"/>
              </w:rPr>
              <w:t>电</w:t>
            </w:r>
            <w:r>
              <w:rPr>
                <w:rFonts w:hint="eastAsia" w:ascii="仿宋" w:hAnsi="仿宋" w:eastAsia="仿宋" w:cs="宋体"/>
                <w:spacing w:val="-7"/>
                <w:kern w:val="0"/>
                <w:sz w:val="28"/>
                <w:szCs w:val="28"/>
              </w:rPr>
              <w:t>话：</w:t>
            </w:r>
          </w:p>
        </w:tc>
        <w:tc>
          <w:tcPr>
            <w:tcW w:w="4347" w:type="dxa"/>
            <w:vAlign w:val="center"/>
          </w:tcPr>
          <w:p w14:paraId="05382151">
            <w:pPr>
              <w:spacing w:before="81"/>
              <w:rPr>
                <w:rFonts w:hint="eastAsia" w:ascii="仿宋" w:hAnsi="仿宋" w:eastAsia="仿宋" w:cs="宋体"/>
                <w:spacing w:val="6"/>
                <w:kern w:val="0"/>
                <w:sz w:val="28"/>
                <w:szCs w:val="28"/>
              </w:rPr>
            </w:pPr>
            <w:r>
              <w:rPr>
                <w:rFonts w:hint="eastAsia" w:ascii="仿宋" w:hAnsi="仿宋" w:eastAsia="仿宋" w:cs="宋体"/>
                <w:spacing w:val="6"/>
                <w:kern w:val="0"/>
                <w:sz w:val="28"/>
                <w:szCs w:val="28"/>
              </w:rPr>
              <w:t>电话：</w:t>
            </w:r>
          </w:p>
        </w:tc>
      </w:tr>
      <w:tr w14:paraId="74E83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364" w:type="dxa"/>
            <w:vAlign w:val="center"/>
          </w:tcPr>
          <w:p w14:paraId="20102FB4">
            <w:pPr>
              <w:spacing w:before="81"/>
              <w:rPr>
                <w:rFonts w:hint="eastAsia" w:ascii="仿宋" w:hAnsi="仿宋" w:eastAsia="仿宋" w:cs="仿宋"/>
                <w:kern w:val="0"/>
                <w:sz w:val="28"/>
                <w:szCs w:val="28"/>
              </w:rPr>
            </w:pPr>
            <w:r>
              <w:rPr>
                <w:rFonts w:hint="eastAsia" w:ascii="仿宋" w:hAnsi="仿宋" w:eastAsia="仿宋" w:cs="宋体"/>
                <w:spacing w:val="1"/>
                <w:kern w:val="0"/>
                <w:sz w:val="28"/>
                <w:szCs w:val="28"/>
              </w:rPr>
              <w:t>传</w:t>
            </w:r>
            <w:r>
              <w:rPr>
                <w:rFonts w:hint="eastAsia" w:ascii="仿宋" w:hAnsi="仿宋" w:eastAsia="仿宋" w:cs="宋体"/>
                <w:kern w:val="0"/>
                <w:sz w:val="28"/>
                <w:szCs w:val="28"/>
              </w:rPr>
              <w:t>真：</w:t>
            </w:r>
          </w:p>
        </w:tc>
        <w:tc>
          <w:tcPr>
            <w:tcW w:w="4347" w:type="dxa"/>
            <w:vAlign w:val="center"/>
          </w:tcPr>
          <w:p w14:paraId="772E3BEA">
            <w:pPr>
              <w:spacing w:before="81"/>
              <w:rPr>
                <w:rFonts w:hint="eastAsia" w:ascii="仿宋" w:hAnsi="仿宋" w:eastAsia="仿宋" w:cs="宋体"/>
                <w:spacing w:val="6"/>
                <w:kern w:val="0"/>
                <w:sz w:val="28"/>
                <w:szCs w:val="28"/>
              </w:rPr>
            </w:pPr>
            <w:r>
              <w:rPr>
                <w:rFonts w:hint="eastAsia" w:ascii="仿宋" w:hAnsi="仿宋" w:eastAsia="仿宋" w:cs="宋体"/>
                <w:spacing w:val="6"/>
                <w:kern w:val="0"/>
                <w:sz w:val="28"/>
                <w:szCs w:val="28"/>
              </w:rPr>
              <w:t>传真：</w:t>
            </w:r>
          </w:p>
        </w:tc>
      </w:tr>
      <w:tr w14:paraId="0C11AC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4364" w:type="dxa"/>
            <w:vAlign w:val="center"/>
          </w:tcPr>
          <w:p w14:paraId="1D2A8334">
            <w:pPr>
              <w:rPr>
                <w:rFonts w:hint="eastAsia" w:ascii="仿宋" w:hAnsi="仿宋" w:eastAsia="仿宋" w:cs="Arial"/>
                <w:kern w:val="0"/>
                <w:sz w:val="28"/>
                <w:szCs w:val="28"/>
              </w:rPr>
            </w:pPr>
          </w:p>
        </w:tc>
        <w:tc>
          <w:tcPr>
            <w:tcW w:w="4347" w:type="dxa"/>
            <w:vAlign w:val="center"/>
          </w:tcPr>
          <w:p w14:paraId="7A66B529">
            <w:pPr>
              <w:spacing w:before="84"/>
              <w:rPr>
                <w:rFonts w:hint="eastAsia" w:ascii="仿宋" w:hAnsi="仿宋" w:eastAsia="仿宋" w:cs="宋体"/>
                <w:spacing w:val="6"/>
                <w:kern w:val="0"/>
                <w:sz w:val="28"/>
                <w:szCs w:val="28"/>
              </w:rPr>
            </w:pPr>
            <w:r>
              <w:rPr>
                <w:rFonts w:hint="eastAsia" w:ascii="仿宋" w:hAnsi="仿宋" w:eastAsia="仿宋" w:cs="宋体"/>
                <w:spacing w:val="6"/>
                <w:kern w:val="0"/>
                <w:sz w:val="28"/>
                <w:szCs w:val="28"/>
              </w:rPr>
              <w:t xml:space="preserve">开户银行： </w:t>
            </w:r>
          </w:p>
        </w:tc>
      </w:tr>
      <w:tr w14:paraId="1B559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 w:hRule="atLeast"/>
        </w:trPr>
        <w:tc>
          <w:tcPr>
            <w:tcW w:w="4364" w:type="dxa"/>
            <w:vAlign w:val="center"/>
          </w:tcPr>
          <w:p w14:paraId="2CA64159">
            <w:pPr>
              <w:rPr>
                <w:rFonts w:hint="eastAsia" w:ascii="仿宋" w:hAnsi="仿宋" w:eastAsia="仿宋" w:cs="Arial"/>
                <w:kern w:val="0"/>
                <w:sz w:val="28"/>
                <w:szCs w:val="28"/>
              </w:rPr>
            </w:pPr>
          </w:p>
        </w:tc>
        <w:tc>
          <w:tcPr>
            <w:tcW w:w="4347" w:type="dxa"/>
            <w:vAlign w:val="center"/>
          </w:tcPr>
          <w:p w14:paraId="5FAECEA7">
            <w:pPr>
              <w:spacing w:before="83"/>
              <w:rPr>
                <w:rFonts w:hint="eastAsia" w:ascii="仿宋" w:hAnsi="仿宋" w:eastAsia="仿宋" w:cs="宋体"/>
                <w:spacing w:val="6"/>
                <w:kern w:val="0"/>
                <w:sz w:val="28"/>
                <w:szCs w:val="28"/>
              </w:rPr>
            </w:pPr>
            <w:r>
              <w:rPr>
                <w:rFonts w:hint="eastAsia" w:ascii="仿宋" w:hAnsi="仿宋" w:eastAsia="仿宋" w:cs="宋体"/>
                <w:spacing w:val="6"/>
                <w:kern w:val="0"/>
                <w:sz w:val="28"/>
                <w:szCs w:val="28"/>
              </w:rPr>
              <w:t>账号：</w:t>
            </w:r>
          </w:p>
        </w:tc>
      </w:tr>
      <w:tr w14:paraId="6002E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 w:hRule="atLeast"/>
        </w:trPr>
        <w:tc>
          <w:tcPr>
            <w:tcW w:w="4364" w:type="dxa"/>
            <w:vAlign w:val="center"/>
          </w:tcPr>
          <w:p w14:paraId="4E1C8EFD">
            <w:pPr>
              <w:spacing w:before="83"/>
              <w:ind w:left="173"/>
              <w:rPr>
                <w:rFonts w:hint="eastAsia" w:ascii="仿宋" w:hAnsi="仿宋" w:eastAsia="仿宋" w:cs="仿宋"/>
                <w:kern w:val="0"/>
                <w:sz w:val="28"/>
                <w:szCs w:val="28"/>
              </w:rPr>
            </w:pPr>
            <w:r>
              <w:rPr>
                <w:rFonts w:hint="eastAsia" w:ascii="仿宋" w:hAnsi="仿宋" w:eastAsia="仿宋" w:cs="宋体"/>
                <w:spacing w:val="-1"/>
                <w:kern w:val="0"/>
                <w:sz w:val="28"/>
                <w:szCs w:val="28"/>
              </w:rPr>
              <w:t>日期：</w:t>
            </w:r>
            <w:r>
              <w:rPr>
                <w:rFonts w:ascii="仿宋" w:hAnsi="仿宋" w:eastAsia="仿宋" w:cs="仿宋"/>
                <w:spacing w:val="-1"/>
                <w:kern w:val="0"/>
                <w:sz w:val="28"/>
                <w:szCs w:val="28"/>
              </w:rPr>
              <w:t xml:space="preserve">  </w:t>
            </w:r>
            <w:r>
              <w:rPr>
                <w:rFonts w:hint="eastAsia" w:ascii="仿宋" w:hAnsi="仿宋" w:eastAsia="仿宋" w:cs="仿宋"/>
                <w:spacing w:val="-1"/>
                <w:kern w:val="0"/>
                <w:sz w:val="28"/>
                <w:szCs w:val="28"/>
              </w:rPr>
              <w:t xml:space="preserve"> </w:t>
            </w:r>
            <w:r>
              <w:rPr>
                <w:rFonts w:ascii="仿宋" w:hAnsi="仿宋" w:eastAsia="仿宋" w:cs="仿宋"/>
                <w:kern w:val="0"/>
                <w:sz w:val="28"/>
                <w:szCs w:val="28"/>
              </w:rPr>
              <w:t xml:space="preserve"> </w:t>
            </w:r>
            <w:r>
              <w:rPr>
                <w:rFonts w:hint="eastAsia" w:ascii="仿宋" w:hAnsi="仿宋" w:eastAsia="仿宋" w:cs="宋体"/>
                <w:kern w:val="0"/>
                <w:sz w:val="28"/>
                <w:szCs w:val="28"/>
              </w:rPr>
              <w:t xml:space="preserve">年  </w:t>
            </w: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hint="eastAsia" w:ascii="仿宋" w:hAnsi="仿宋" w:eastAsia="仿宋" w:cs="宋体"/>
                <w:kern w:val="0"/>
                <w:sz w:val="28"/>
                <w:szCs w:val="28"/>
              </w:rPr>
              <w:t>月</w:t>
            </w: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ascii="仿宋" w:hAnsi="仿宋" w:eastAsia="仿宋" w:cs="仿宋"/>
                <w:kern w:val="0"/>
                <w:sz w:val="28"/>
                <w:szCs w:val="28"/>
              </w:rPr>
              <w:t xml:space="preserve"> </w:t>
            </w:r>
            <w:r>
              <w:rPr>
                <w:rFonts w:hint="eastAsia" w:ascii="仿宋" w:hAnsi="仿宋" w:eastAsia="仿宋" w:cs="宋体"/>
                <w:kern w:val="0"/>
                <w:sz w:val="28"/>
                <w:szCs w:val="28"/>
              </w:rPr>
              <w:t>日</w:t>
            </w:r>
          </w:p>
        </w:tc>
        <w:tc>
          <w:tcPr>
            <w:tcW w:w="4347" w:type="dxa"/>
            <w:vAlign w:val="center"/>
          </w:tcPr>
          <w:p w14:paraId="39C5BA14">
            <w:pPr>
              <w:spacing w:before="83"/>
              <w:ind w:left="172"/>
              <w:rPr>
                <w:rFonts w:hint="eastAsia" w:ascii="仿宋" w:hAnsi="仿宋" w:eastAsia="仿宋" w:cs="仿宋"/>
                <w:kern w:val="0"/>
                <w:sz w:val="28"/>
                <w:szCs w:val="28"/>
              </w:rPr>
            </w:pPr>
            <w:r>
              <w:rPr>
                <w:rFonts w:hint="eastAsia" w:ascii="仿宋" w:hAnsi="仿宋" w:eastAsia="仿宋" w:cs="宋体"/>
                <w:spacing w:val="-1"/>
                <w:kern w:val="0"/>
                <w:sz w:val="28"/>
                <w:szCs w:val="28"/>
              </w:rPr>
              <w:t>日期</w:t>
            </w:r>
            <w:r>
              <w:rPr>
                <w:rFonts w:hint="eastAsia" w:ascii="仿宋" w:hAnsi="仿宋" w:eastAsia="仿宋" w:cs="仿宋"/>
                <w:spacing w:val="-1"/>
                <w:kern w:val="0"/>
                <w:sz w:val="28"/>
                <w:szCs w:val="28"/>
              </w:rPr>
              <w:t>：</w:t>
            </w: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hint="eastAsia" w:ascii="仿宋" w:hAnsi="仿宋" w:eastAsia="仿宋" w:cs="宋体"/>
                <w:kern w:val="0"/>
                <w:sz w:val="28"/>
                <w:szCs w:val="28"/>
              </w:rPr>
              <w:t>年</w:t>
            </w: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ascii="仿宋" w:hAnsi="仿宋" w:eastAsia="仿宋" w:cs="仿宋"/>
                <w:kern w:val="0"/>
                <w:sz w:val="28"/>
                <w:szCs w:val="28"/>
              </w:rPr>
              <w:t xml:space="preserve"> </w:t>
            </w:r>
            <w:r>
              <w:rPr>
                <w:rFonts w:hint="eastAsia" w:ascii="仿宋" w:hAnsi="仿宋" w:eastAsia="仿宋" w:cs="宋体"/>
                <w:kern w:val="0"/>
                <w:sz w:val="28"/>
                <w:szCs w:val="28"/>
              </w:rPr>
              <w:t>月</w:t>
            </w:r>
            <w:r>
              <w:rPr>
                <w:rFonts w:ascii="仿宋" w:hAnsi="仿宋" w:eastAsia="仿宋" w:cs="仿宋"/>
                <w:kern w:val="0"/>
                <w:sz w:val="28"/>
                <w:szCs w:val="28"/>
              </w:rPr>
              <w:t xml:space="preserve">  </w:t>
            </w:r>
            <w:r>
              <w:rPr>
                <w:rFonts w:hint="eastAsia" w:ascii="仿宋" w:hAnsi="仿宋" w:eastAsia="仿宋" w:cs="仿宋"/>
                <w:kern w:val="0"/>
                <w:sz w:val="28"/>
                <w:szCs w:val="28"/>
              </w:rPr>
              <w:t xml:space="preserve">  </w:t>
            </w:r>
            <w:r>
              <w:rPr>
                <w:rFonts w:ascii="仿宋" w:hAnsi="仿宋" w:eastAsia="仿宋" w:cs="仿宋"/>
                <w:kern w:val="0"/>
                <w:sz w:val="28"/>
                <w:szCs w:val="28"/>
              </w:rPr>
              <w:t xml:space="preserve"> </w:t>
            </w:r>
            <w:r>
              <w:rPr>
                <w:rFonts w:hint="eastAsia" w:ascii="仿宋" w:hAnsi="仿宋" w:eastAsia="仿宋" w:cs="宋体"/>
                <w:kern w:val="0"/>
                <w:sz w:val="28"/>
                <w:szCs w:val="28"/>
              </w:rPr>
              <w:t>日</w:t>
            </w:r>
          </w:p>
        </w:tc>
      </w:tr>
    </w:tbl>
    <w:p w14:paraId="7F1534FD">
      <w:pPr>
        <w:spacing w:line="560" w:lineRule="exact"/>
        <w:ind w:firstLine="640" w:firstLineChars="200"/>
        <w:rPr>
          <w:rFonts w:hint="eastAsia" w:ascii="仿宋_GB2312" w:hAnsi="黑体" w:eastAsia="仿宋_GB2312"/>
          <w:color w:val="000000" w:themeColor="text1"/>
          <w:sz w:val="32"/>
          <w:szCs w:val="32"/>
          <w14:textFill>
            <w14:solidFill>
              <w14:schemeClr w14:val="tx1"/>
            </w14:solidFill>
          </w14:textFill>
        </w:rPr>
      </w:pPr>
    </w:p>
    <w:p w14:paraId="20ACB1B9">
      <w:pPr>
        <w:spacing w:line="560" w:lineRule="exact"/>
        <w:rPr>
          <w:rFonts w:hint="eastAsia" w:ascii="仿宋_GB2312" w:hAnsi="黑体" w:eastAsia="仿宋_GB2312"/>
          <w:color w:val="000000" w:themeColor="text1"/>
          <w:sz w:val="32"/>
          <w:szCs w:val="32"/>
          <w14:textFill>
            <w14:solidFill>
              <w14:schemeClr w14:val="tx1"/>
            </w14:solidFill>
          </w14:textFill>
        </w:rPr>
      </w:pPr>
    </w:p>
    <w:p w14:paraId="0BDC2E73">
      <w:pPr>
        <w:spacing w:line="560" w:lineRule="exact"/>
        <w:rPr>
          <w:rFonts w:hint="eastAsia" w:ascii="仿宋_GB2312" w:hAnsi="黑体" w:eastAsia="仿宋_GB2312"/>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JmOWVhYmIxZmI5NWY5YWU5MGQ0YzhlN2IxOWIwYWMifQ=="/>
  </w:docVars>
  <w:rsids>
    <w:rsidRoot w:val="00E46A81"/>
    <w:rsid w:val="0002704C"/>
    <w:rsid w:val="00031F83"/>
    <w:rsid w:val="00054336"/>
    <w:rsid w:val="00095543"/>
    <w:rsid w:val="00096AF0"/>
    <w:rsid w:val="000B0F29"/>
    <w:rsid w:val="000F0F8F"/>
    <w:rsid w:val="000F4BB7"/>
    <w:rsid w:val="000F7653"/>
    <w:rsid w:val="0012452F"/>
    <w:rsid w:val="00143717"/>
    <w:rsid w:val="001B019A"/>
    <w:rsid w:val="001C371C"/>
    <w:rsid w:val="00214049"/>
    <w:rsid w:val="00250AC1"/>
    <w:rsid w:val="002653FE"/>
    <w:rsid w:val="00277B54"/>
    <w:rsid w:val="002A6E68"/>
    <w:rsid w:val="002B3D67"/>
    <w:rsid w:val="002E543E"/>
    <w:rsid w:val="002E5E95"/>
    <w:rsid w:val="002F48BE"/>
    <w:rsid w:val="00305305"/>
    <w:rsid w:val="00424DB4"/>
    <w:rsid w:val="00463838"/>
    <w:rsid w:val="0047606A"/>
    <w:rsid w:val="005079FE"/>
    <w:rsid w:val="00565B07"/>
    <w:rsid w:val="005A39F9"/>
    <w:rsid w:val="005F5412"/>
    <w:rsid w:val="0060263C"/>
    <w:rsid w:val="00646B69"/>
    <w:rsid w:val="0066431C"/>
    <w:rsid w:val="00682386"/>
    <w:rsid w:val="006A265F"/>
    <w:rsid w:val="006B11B5"/>
    <w:rsid w:val="007062B5"/>
    <w:rsid w:val="007620A7"/>
    <w:rsid w:val="0076299F"/>
    <w:rsid w:val="007B6663"/>
    <w:rsid w:val="007C1AD2"/>
    <w:rsid w:val="007C2AFF"/>
    <w:rsid w:val="007C527D"/>
    <w:rsid w:val="007C647F"/>
    <w:rsid w:val="007D1205"/>
    <w:rsid w:val="00814702"/>
    <w:rsid w:val="008244C7"/>
    <w:rsid w:val="00835CAB"/>
    <w:rsid w:val="0087151A"/>
    <w:rsid w:val="008779F0"/>
    <w:rsid w:val="00894E0A"/>
    <w:rsid w:val="00895FAF"/>
    <w:rsid w:val="008A53A8"/>
    <w:rsid w:val="008A5E9F"/>
    <w:rsid w:val="008D1891"/>
    <w:rsid w:val="008F1819"/>
    <w:rsid w:val="00913CEE"/>
    <w:rsid w:val="009D4E25"/>
    <w:rsid w:val="009D7228"/>
    <w:rsid w:val="00A04433"/>
    <w:rsid w:val="00A34CD4"/>
    <w:rsid w:val="00A45AF6"/>
    <w:rsid w:val="00AD1E2E"/>
    <w:rsid w:val="00AE1A5B"/>
    <w:rsid w:val="00AE5DB3"/>
    <w:rsid w:val="00AF1810"/>
    <w:rsid w:val="00AF66CC"/>
    <w:rsid w:val="00BE7582"/>
    <w:rsid w:val="00C07D92"/>
    <w:rsid w:val="00C45A7B"/>
    <w:rsid w:val="00C54DF4"/>
    <w:rsid w:val="00C90B7A"/>
    <w:rsid w:val="00C96A10"/>
    <w:rsid w:val="00CC18CE"/>
    <w:rsid w:val="00D20359"/>
    <w:rsid w:val="00D60D6D"/>
    <w:rsid w:val="00D640D8"/>
    <w:rsid w:val="00DA237F"/>
    <w:rsid w:val="00DB5509"/>
    <w:rsid w:val="00E03D45"/>
    <w:rsid w:val="00E07D81"/>
    <w:rsid w:val="00E33E48"/>
    <w:rsid w:val="00E46A81"/>
    <w:rsid w:val="00E75B29"/>
    <w:rsid w:val="00E9708B"/>
    <w:rsid w:val="00EA2EC4"/>
    <w:rsid w:val="00EA494B"/>
    <w:rsid w:val="00EA6304"/>
    <w:rsid w:val="00EB22D4"/>
    <w:rsid w:val="00ED4D48"/>
    <w:rsid w:val="00EE5BFF"/>
    <w:rsid w:val="00EF1652"/>
    <w:rsid w:val="00F454E3"/>
    <w:rsid w:val="00F97C2B"/>
    <w:rsid w:val="00FA77D5"/>
    <w:rsid w:val="00FB19F5"/>
    <w:rsid w:val="139525D9"/>
    <w:rsid w:val="21B0587C"/>
    <w:rsid w:val="29257E05"/>
    <w:rsid w:val="354457B6"/>
    <w:rsid w:val="5AE01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7"/>
    <w:autoRedefine/>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8"/>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9"/>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0"/>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1"/>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2"/>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autoRedefine/>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4"/>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5"/>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字符"/>
    <w:basedOn w:val="15"/>
    <w:link w:val="2"/>
    <w:qFormat/>
    <w:uiPriority w:val="9"/>
    <w:rPr>
      <w:rFonts w:asciiTheme="majorHAnsi" w:hAnsiTheme="majorHAnsi" w:eastAsiaTheme="majorEastAsia" w:cstheme="majorBidi"/>
      <w:color w:val="104862" w:themeColor="accent1" w:themeShade="BF"/>
      <w:sz w:val="48"/>
      <w:szCs w:val="48"/>
    </w:rPr>
  </w:style>
  <w:style w:type="character" w:customStyle="1" w:styleId="17">
    <w:name w:val="标题 2 字符"/>
    <w:basedOn w:val="15"/>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8">
    <w:name w:val="标题 3 字符"/>
    <w:basedOn w:val="15"/>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标题 4 字符"/>
    <w:basedOn w:val="15"/>
    <w:link w:val="5"/>
    <w:semiHidden/>
    <w:qFormat/>
    <w:uiPriority w:val="9"/>
    <w:rPr>
      <w:rFonts w:cstheme="majorBidi"/>
      <w:color w:val="104862" w:themeColor="accent1" w:themeShade="BF"/>
      <w:sz w:val="28"/>
      <w:szCs w:val="28"/>
    </w:rPr>
  </w:style>
  <w:style w:type="character" w:customStyle="1" w:styleId="20">
    <w:name w:val="标题 5 字符"/>
    <w:basedOn w:val="15"/>
    <w:link w:val="6"/>
    <w:autoRedefine/>
    <w:semiHidden/>
    <w:qFormat/>
    <w:uiPriority w:val="9"/>
    <w:rPr>
      <w:rFonts w:cstheme="majorBidi"/>
      <w:color w:val="104862" w:themeColor="accent1" w:themeShade="BF"/>
      <w:sz w:val="24"/>
      <w:szCs w:val="24"/>
    </w:rPr>
  </w:style>
  <w:style w:type="character" w:customStyle="1" w:styleId="21">
    <w:name w:val="标题 6 字符"/>
    <w:basedOn w:val="15"/>
    <w:link w:val="7"/>
    <w:semiHidden/>
    <w:qFormat/>
    <w:uiPriority w:val="9"/>
    <w:rPr>
      <w:rFonts w:cstheme="majorBidi"/>
      <w:b/>
      <w:bCs/>
      <w:color w:val="104862" w:themeColor="accent1" w:themeShade="BF"/>
    </w:rPr>
  </w:style>
  <w:style w:type="character" w:customStyle="1" w:styleId="22">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5"/>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5"/>
    <w:link w:val="12"/>
    <w:qFormat/>
    <w:uiPriority w:val="10"/>
    <w:rPr>
      <w:rFonts w:asciiTheme="majorHAnsi" w:hAnsiTheme="majorHAnsi" w:eastAsiaTheme="majorEastAsia" w:cstheme="majorBidi"/>
      <w:spacing w:val="-10"/>
      <w:kern w:val="28"/>
      <w:sz w:val="56"/>
      <w:szCs w:val="56"/>
    </w:rPr>
  </w:style>
  <w:style w:type="character" w:customStyle="1" w:styleId="26">
    <w:name w:val="副标题 字符"/>
    <w:basedOn w:val="15"/>
    <w:link w:val="11"/>
    <w:autoRedefine/>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引用 字符"/>
    <w:basedOn w:val="15"/>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
    <w:basedOn w:val="15"/>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2">
    <w:name w:val="明显引用 字符"/>
    <w:basedOn w:val="15"/>
    <w:link w:val="31"/>
    <w:qFormat/>
    <w:uiPriority w:val="30"/>
    <w:rPr>
      <w:i/>
      <w:iCs/>
      <w:color w:val="104862" w:themeColor="accent1" w:themeShade="BF"/>
    </w:rPr>
  </w:style>
  <w:style w:type="character" w:customStyle="1" w:styleId="33">
    <w:name w:val="Intense Reference"/>
    <w:basedOn w:val="15"/>
    <w:qFormat/>
    <w:uiPriority w:val="32"/>
    <w:rPr>
      <w:b/>
      <w:bCs/>
      <w:smallCaps/>
      <w:color w:val="104862" w:themeColor="accent1" w:themeShade="BF"/>
      <w:spacing w:val="5"/>
    </w:rPr>
  </w:style>
  <w:style w:type="table" w:customStyle="1" w:styleId="34">
    <w:name w:val="Table Normal"/>
    <w:semiHidden/>
    <w:unhideWhenUsed/>
    <w:qFormat/>
    <w:uiPriority w:val="0"/>
    <w:rPr>
      <w:rFonts w:ascii="Arial" w:hAnsi="Arial" w:cs="Arial"/>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1863</Words>
  <Characters>1881</Characters>
  <Lines>15</Lines>
  <Paragraphs>4</Paragraphs>
  <TotalTime>1</TotalTime>
  <ScaleCrop>false</ScaleCrop>
  <LinksUpToDate>false</LinksUpToDate>
  <CharactersWithSpaces>2025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2025-05-22T02:58:00Z</dcterms:created>
  <dc:creator>ZHANGTANGJI</dc:creator>
  <cp:lastModifiedBy>Jasmine</cp:lastModifiedBy>
  <dcterms:modified xsi:type="dcterms:W3CDTF">2025-05-26T11:59:21Z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C730C6E6B9D84EF5862491435AD0CEAE_12</vt:lpwstr>
  </property>
  <property fmtid="{D5CDD505-2E9C-101B-9397-08002B2CF9AE}" pid="4" name="KSOTemplateDocerSaveRecord">
    <vt:lpwstr>eyJoZGlkIjoiNzc1YTgzOGYwYWQzODY3ZWUxZmE3MjAxZjg4ZDViY2YiLCJ1c2VySWQiOiI0NDU5NjQyMzgifQ==</vt:lpwstr>
  </property>
</Properties>
</file>