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16AFC">
      <w:pPr>
        <w:spacing w:line="440" w:lineRule="exact"/>
        <w:jc w:val="center"/>
        <w:rPr>
          <w:rFonts w:hint="eastAsia" w:ascii="宋体" w:hAnsi="宋体"/>
          <w:b/>
          <w:bCs/>
          <w:sz w:val="30"/>
          <w:szCs w:val="30"/>
        </w:rPr>
      </w:pPr>
      <w:bookmarkStart w:id="0" w:name="_Toc423079809"/>
      <w:bookmarkStart w:id="1" w:name="_Toc455669895"/>
      <w:bookmarkStart w:id="2" w:name="_Toc445818410"/>
      <w:r>
        <w:rPr>
          <w:rFonts w:hint="eastAsia" w:ascii="宋体" w:hAnsi="宋体"/>
          <w:b/>
          <w:bCs/>
          <w:sz w:val="30"/>
          <w:szCs w:val="30"/>
        </w:rPr>
        <w:t>合同</w:t>
      </w:r>
    </w:p>
    <w:p w14:paraId="2981F326">
      <w:pPr>
        <w:pStyle w:val="4"/>
        <w:spacing w:after="120"/>
        <w:rPr>
          <w:rFonts w:hint="eastAsia"/>
          <w:color w:val="auto"/>
        </w:rPr>
      </w:pPr>
    </w:p>
    <w:p w14:paraId="57387802">
      <w:pPr>
        <w:autoSpaceDE w:val="0"/>
        <w:autoSpaceDN w:val="0"/>
        <w:spacing w:line="540" w:lineRule="exact"/>
        <w:ind w:firstLine="480" w:firstLineChars="200"/>
        <w:rPr>
          <w:rFonts w:hint="eastAsia" w:ascii="宋体" w:hAnsi="宋体" w:cs="宋体"/>
          <w:b/>
          <w:kern w:val="0"/>
          <w:sz w:val="24"/>
        </w:rPr>
      </w:pPr>
      <w:r>
        <w:rPr>
          <w:rFonts w:hint="eastAsia" w:ascii="宋体" w:hAnsi="宋体" w:cs="宋体"/>
          <w:kern w:val="0"/>
          <w:sz w:val="24"/>
        </w:rPr>
        <w:t>“</w:t>
      </w:r>
      <w:r>
        <w:rPr>
          <w:rFonts w:hint="eastAsia" w:ascii="宋体" w:hAnsi="宋体" w:cs="宋体"/>
          <w:kern w:val="0"/>
          <w:sz w:val="24"/>
          <w:u w:val="single"/>
        </w:rPr>
        <w:t xml:space="preserve">     </w:t>
      </w:r>
      <w:r>
        <w:rPr>
          <w:rFonts w:hint="eastAsia" w:ascii="宋体" w:hAnsi="宋体" w:cs="宋体"/>
          <w:b/>
          <w:kern w:val="0"/>
          <w:sz w:val="24"/>
          <w:u w:val="single"/>
        </w:rPr>
        <w:t xml:space="preserve">项目名称 </w:t>
      </w:r>
      <w:r>
        <w:rPr>
          <w:rFonts w:hint="eastAsia" w:ascii="宋体" w:hAnsi="宋体" w:cs="宋体"/>
          <w:kern w:val="0"/>
          <w:sz w:val="24"/>
          <w:u w:val="single"/>
        </w:rPr>
        <w:t xml:space="preserve">       </w:t>
      </w:r>
      <w:r>
        <w:rPr>
          <w:rFonts w:hint="eastAsia" w:ascii="宋体" w:hAnsi="宋体" w:cs="宋体"/>
          <w:kern w:val="0"/>
          <w:sz w:val="24"/>
        </w:rPr>
        <w:t>”(项目编号：</w:t>
      </w:r>
      <w:r>
        <w:rPr>
          <w:rFonts w:hint="eastAsia" w:ascii="宋体" w:hAnsi="宋体" w:cs="宋体"/>
          <w:kern w:val="0"/>
          <w:sz w:val="24"/>
          <w:lang w:val="en-US" w:eastAsia="zh-CN"/>
        </w:rPr>
        <w:t xml:space="preserve">     </w:t>
      </w:r>
      <w:r>
        <w:rPr>
          <w:rFonts w:hint="eastAsia" w:ascii="宋体" w:hAnsi="宋体" w:cs="宋体"/>
          <w:kern w:val="0"/>
          <w:sz w:val="24"/>
        </w:rPr>
        <w:t>)，在</w:t>
      </w:r>
      <w:r>
        <w:rPr>
          <w:rFonts w:hint="eastAsia" w:ascii="宋体" w:hAnsi="宋体" w:cs="宋体"/>
          <w:kern w:val="0"/>
          <w:sz w:val="24"/>
          <w:lang w:val="en-US" w:eastAsia="zh-CN"/>
        </w:rPr>
        <w:t>蓝田县农村农业局监督管理</w:t>
      </w:r>
      <w:bookmarkStart w:id="7" w:name="_GoBack"/>
      <w:bookmarkEnd w:id="7"/>
      <w:r>
        <w:rPr>
          <w:rFonts w:hint="eastAsia" w:ascii="宋体" w:hAnsi="宋体" w:cs="宋体"/>
          <w:kern w:val="0"/>
          <w:sz w:val="24"/>
        </w:rPr>
        <w:t>下，由</w:t>
      </w:r>
      <w:r>
        <w:rPr>
          <w:rFonts w:hint="eastAsia" w:ascii="宋体" w:hAnsi="宋体" w:cs="宋体"/>
          <w:kern w:val="0"/>
          <w:sz w:val="24"/>
          <w:lang w:val="en-US" w:eastAsia="zh-CN"/>
        </w:rPr>
        <w:t>陕西天丞伟丰项目管理有限公司</w:t>
      </w:r>
      <w:r>
        <w:rPr>
          <w:rFonts w:hint="eastAsia" w:ascii="宋体" w:hAnsi="宋体" w:cs="宋体"/>
          <w:kern w:val="0"/>
          <w:sz w:val="24"/>
        </w:rPr>
        <w:t>组织竞争性磋商采购。经磋商小组评审推荐，</w:t>
      </w:r>
      <w:r>
        <w:rPr>
          <w:rFonts w:hint="eastAsia" w:ascii="宋体" w:hAnsi="宋体" w:cs="宋体"/>
          <w:b/>
          <w:kern w:val="0"/>
          <w:sz w:val="24"/>
          <w:u w:val="single"/>
        </w:rPr>
        <w:t xml:space="preserve"> 采购人名称 </w:t>
      </w:r>
      <w:r>
        <w:rPr>
          <w:rFonts w:hint="eastAsia" w:ascii="宋体" w:hAnsi="宋体" w:cs="宋体"/>
          <w:kern w:val="0"/>
          <w:sz w:val="24"/>
        </w:rPr>
        <w:t>(以下简称“甲方”)确认</w:t>
      </w:r>
      <w:r>
        <w:rPr>
          <w:rFonts w:hint="eastAsia" w:ascii="宋体" w:hAnsi="宋体" w:cs="宋体"/>
          <w:kern w:val="0"/>
          <w:sz w:val="24"/>
          <w:u w:val="single"/>
        </w:rPr>
        <w:t xml:space="preserve">  </w:t>
      </w:r>
      <w:r>
        <w:rPr>
          <w:rFonts w:hint="eastAsia" w:ascii="宋体" w:hAnsi="宋体" w:cs="宋体"/>
          <w:b/>
          <w:kern w:val="0"/>
          <w:sz w:val="24"/>
          <w:u w:val="single"/>
        </w:rPr>
        <w:t xml:space="preserve">成交供应商名称 </w:t>
      </w:r>
      <w:r>
        <w:rPr>
          <w:rFonts w:hint="eastAsia" w:ascii="宋体" w:hAnsi="宋体" w:cs="宋体"/>
          <w:kern w:val="0"/>
          <w:sz w:val="24"/>
          <w:u w:val="single"/>
        </w:rPr>
        <w:t xml:space="preserve"> </w:t>
      </w:r>
      <w:r>
        <w:rPr>
          <w:rFonts w:hint="eastAsia" w:ascii="宋体" w:hAnsi="宋体" w:cs="宋体"/>
          <w:b/>
          <w:kern w:val="0"/>
          <w:sz w:val="24"/>
        </w:rPr>
        <w:t>（</w:t>
      </w:r>
      <w:r>
        <w:rPr>
          <w:rFonts w:hint="eastAsia" w:ascii="宋体" w:hAnsi="宋体" w:cs="宋体"/>
          <w:kern w:val="0"/>
          <w:sz w:val="24"/>
        </w:rPr>
        <w:t>以下简称“乙方”）为本项目成交供应商。</w:t>
      </w:r>
    </w:p>
    <w:p w14:paraId="37519B26">
      <w:pPr>
        <w:spacing w:line="480" w:lineRule="exact"/>
        <w:ind w:right="210" w:rightChars="100" w:firstLine="464" w:firstLineChars="200"/>
        <w:rPr>
          <w:rFonts w:hint="eastAsia" w:ascii="宋体" w:hAnsi="宋体" w:cs="宋体"/>
          <w:spacing w:val="-4"/>
          <w:kern w:val="0"/>
          <w:sz w:val="24"/>
        </w:rPr>
      </w:pPr>
      <w:r>
        <w:rPr>
          <w:rFonts w:hint="eastAsia" w:ascii="宋体" w:hAnsi="宋体" w:cs="宋体"/>
          <w:spacing w:val="-4"/>
          <w:kern w:val="0"/>
          <w:sz w:val="24"/>
        </w:rPr>
        <w:t>依据《中华人民共和国民法典》和《中华人民共和国政府采购法》，经双方协商，于</w:t>
      </w:r>
      <w:r>
        <w:rPr>
          <w:rFonts w:hint="eastAsia" w:ascii="宋体" w:hAnsi="宋体" w:cs="宋体"/>
          <w:spacing w:val="-4"/>
          <w:kern w:val="0"/>
          <w:sz w:val="24"/>
          <w:u w:val="single"/>
        </w:rPr>
        <w:t xml:space="preserve">     </w:t>
      </w:r>
      <w:r>
        <w:rPr>
          <w:rFonts w:hint="eastAsia" w:ascii="宋体" w:hAnsi="宋体" w:cs="宋体"/>
          <w:b/>
          <w:spacing w:val="-4"/>
          <w:kern w:val="0"/>
          <w:sz w:val="24"/>
          <w:u w:val="single"/>
        </w:rPr>
        <w:t xml:space="preserve"> </w:t>
      </w:r>
      <w:r>
        <w:rPr>
          <w:rFonts w:hint="eastAsia" w:ascii="宋体" w:hAnsi="宋体" w:cs="宋体"/>
          <w:spacing w:val="-4"/>
          <w:kern w:val="0"/>
          <w:sz w:val="24"/>
        </w:rPr>
        <w:t>年   月</w:t>
      </w:r>
      <w:r>
        <w:rPr>
          <w:rFonts w:hint="eastAsia" w:ascii="宋体" w:hAnsi="宋体" w:cs="宋体"/>
          <w:b/>
          <w:spacing w:val="-4"/>
          <w:kern w:val="0"/>
          <w:sz w:val="24"/>
          <w:u w:val="single"/>
        </w:rPr>
        <w:t xml:space="preserve">     </w:t>
      </w:r>
      <w:r>
        <w:rPr>
          <w:rFonts w:hint="eastAsia" w:ascii="宋体" w:hAnsi="宋体" w:cs="宋体"/>
          <w:spacing w:val="-4"/>
          <w:kern w:val="0"/>
          <w:sz w:val="24"/>
        </w:rPr>
        <w:t>日按下述条款和条件签署本合同。</w:t>
      </w:r>
    </w:p>
    <w:p w14:paraId="1AAB0FFE">
      <w:pPr>
        <w:spacing w:line="480" w:lineRule="exact"/>
        <w:ind w:firstLine="480" w:firstLineChars="200"/>
        <w:rPr>
          <w:rFonts w:hint="eastAsia" w:ascii="宋体" w:hAnsi="宋体" w:cs="宋体"/>
          <w:b/>
          <w:sz w:val="24"/>
        </w:rPr>
      </w:pPr>
      <w:r>
        <w:rPr>
          <w:rFonts w:hint="eastAsia" w:ascii="宋体" w:hAnsi="宋体" w:cs="宋体"/>
          <w:sz w:val="24"/>
        </w:rPr>
        <w:t>甲方通过竞争性磋商采购方式，接受了乙方以总金额</w:t>
      </w:r>
      <w:r>
        <w:rPr>
          <w:rFonts w:hint="eastAsia" w:ascii="宋体" w:hAnsi="宋体" w:cs="宋体"/>
          <w:b/>
          <w:sz w:val="24"/>
          <w:u w:val="single"/>
        </w:rPr>
        <w:t xml:space="preserve">            （￥： ）</w:t>
      </w:r>
      <w:r>
        <w:rPr>
          <w:rFonts w:hint="eastAsia" w:ascii="宋体" w:hAnsi="宋体" w:cs="宋体"/>
          <w:sz w:val="24"/>
        </w:rPr>
        <w:t>(以下简称“合同价”)提供合同条款附件所述的服务。</w:t>
      </w:r>
    </w:p>
    <w:p w14:paraId="21BBA6B6">
      <w:pPr>
        <w:spacing w:line="480" w:lineRule="exact"/>
        <w:ind w:right="210" w:rightChars="100" w:firstLine="480" w:firstLineChars="200"/>
        <w:rPr>
          <w:rFonts w:hint="eastAsia" w:ascii="宋体" w:hAnsi="宋体" w:cs="宋体"/>
          <w:kern w:val="0"/>
          <w:sz w:val="24"/>
        </w:rPr>
      </w:pPr>
      <w:r>
        <w:rPr>
          <w:rFonts w:hint="eastAsia" w:ascii="宋体" w:hAnsi="宋体" w:cs="宋体"/>
          <w:kern w:val="0"/>
          <w:sz w:val="24"/>
        </w:rPr>
        <w:t>本合同在此声明如下：</w:t>
      </w:r>
    </w:p>
    <w:p w14:paraId="6D3B2266">
      <w:pPr>
        <w:spacing w:line="480" w:lineRule="exact"/>
        <w:ind w:right="210" w:rightChars="100" w:firstLine="480" w:firstLineChars="200"/>
        <w:rPr>
          <w:rFonts w:hint="eastAsia" w:ascii="宋体" w:hAnsi="宋体" w:cs="宋体"/>
          <w:kern w:val="0"/>
          <w:sz w:val="24"/>
        </w:rPr>
      </w:pPr>
      <w:r>
        <w:rPr>
          <w:rFonts w:hint="eastAsia" w:ascii="宋体" w:hAnsi="宋体" w:cs="宋体"/>
          <w:kern w:val="0"/>
          <w:sz w:val="24"/>
        </w:rPr>
        <w:t>1.本合同中的词语和术语的含义与合同条款中定义的相同。</w:t>
      </w:r>
    </w:p>
    <w:p w14:paraId="2E08F78A">
      <w:pPr>
        <w:spacing w:line="480" w:lineRule="exact"/>
        <w:ind w:right="210" w:rightChars="100" w:firstLine="480" w:firstLineChars="200"/>
        <w:rPr>
          <w:rFonts w:hint="eastAsia" w:ascii="宋体" w:hAnsi="宋体" w:cs="宋体"/>
          <w:kern w:val="0"/>
          <w:sz w:val="24"/>
        </w:rPr>
      </w:pPr>
      <w:r>
        <w:rPr>
          <w:rFonts w:hint="eastAsia" w:ascii="宋体" w:hAnsi="宋体" w:cs="宋体"/>
          <w:kern w:val="0"/>
          <w:sz w:val="24"/>
        </w:rPr>
        <w:t>2.下述文件是本合同的一部分，并与本合同一起阅读和解释：</w:t>
      </w:r>
    </w:p>
    <w:p w14:paraId="789ED574">
      <w:pPr>
        <w:spacing w:line="480" w:lineRule="exact"/>
        <w:ind w:right="210" w:rightChars="100" w:firstLine="720" w:firstLineChars="300"/>
        <w:rPr>
          <w:rFonts w:hint="eastAsia" w:ascii="宋体" w:hAnsi="宋体" w:cs="宋体"/>
          <w:sz w:val="24"/>
        </w:rPr>
      </w:pPr>
      <w:r>
        <w:rPr>
          <w:rFonts w:hint="eastAsia" w:ascii="宋体" w:hAnsi="宋体" w:cs="宋体"/>
          <w:sz w:val="24"/>
        </w:rPr>
        <w:t>1）合同条款</w:t>
      </w:r>
    </w:p>
    <w:p w14:paraId="7C9D9491">
      <w:pPr>
        <w:spacing w:line="480" w:lineRule="exact"/>
        <w:ind w:right="210" w:rightChars="100" w:firstLine="720" w:firstLineChars="300"/>
        <w:rPr>
          <w:rFonts w:hint="eastAsia" w:ascii="宋体" w:hAnsi="宋体" w:cs="宋体"/>
          <w:sz w:val="24"/>
        </w:rPr>
      </w:pPr>
      <w:r>
        <w:rPr>
          <w:rFonts w:hint="eastAsia" w:ascii="宋体" w:hAnsi="宋体" w:cs="宋体"/>
          <w:sz w:val="24"/>
        </w:rPr>
        <w:t>2）合同条款附件</w:t>
      </w:r>
    </w:p>
    <w:p w14:paraId="66A3CF50">
      <w:pPr>
        <w:spacing w:line="480" w:lineRule="exact"/>
        <w:ind w:right="210" w:rightChars="100" w:firstLine="960" w:firstLineChars="400"/>
        <w:rPr>
          <w:rFonts w:hint="eastAsia" w:ascii="宋体" w:hAnsi="宋体" w:cs="宋体"/>
          <w:sz w:val="24"/>
        </w:rPr>
      </w:pPr>
      <w:r>
        <w:rPr>
          <w:rFonts w:hint="eastAsia" w:ascii="宋体" w:hAnsi="宋体" w:cs="宋体"/>
          <w:sz w:val="24"/>
        </w:rPr>
        <w:t>附件1—服务范围</w:t>
      </w:r>
    </w:p>
    <w:p w14:paraId="1E45A7BC">
      <w:pPr>
        <w:spacing w:line="480" w:lineRule="exact"/>
        <w:ind w:right="210" w:rightChars="100" w:firstLine="960" w:firstLineChars="400"/>
        <w:rPr>
          <w:rFonts w:hint="eastAsia" w:ascii="宋体" w:hAnsi="宋体" w:cs="宋体"/>
          <w:sz w:val="24"/>
        </w:rPr>
      </w:pPr>
      <w:r>
        <w:rPr>
          <w:rFonts w:hint="eastAsia" w:ascii="宋体" w:hAnsi="宋体" w:cs="宋体"/>
          <w:sz w:val="24"/>
        </w:rPr>
        <w:t>附件2—服务内容与说明</w:t>
      </w:r>
    </w:p>
    <w:p w14:paraId="4B6CD2C0">
      <w:pPr>
        <w:spacing w:line="480" w:lineRule="exact"/>
        <w:ind w:right="210" w:rightChars="100" w:firstLine="960" w:firstLineChars="400"/>
        <w:rPr>
          <w:rFonts w:ascii="宋体" w:hAnsi="宋体" w:cs="宋体"/>
          <w:sz w:val="24"/>
        </w:rPr>
      </w:pPr>
      <w:r>
        <w:rPr>
          <w:rFonts w:hint="eastAsia" w:ascii="宋体" w:hAnsi="宋体" w:cs="宋体"/>
          <w:sz w:val="24"/>
        </w:rPr>
        <w:t>附件3-其他</w:t>
      </w:r>
    </w:p>
    <w:p w14:paraId="76C36F13">
      <w:pPr>
        <w:spacing w:line="480" w:lineRule="exact"/>
        <w:ind w:right="210" w:rightChars="100" w:firstLine="720" w:firstLineChars="300"/>
        <w:rPr>
          <w:rFonts w:hint="eastAsia" w:ascii="宋体" w:hAnsi="宋体" w:cs="宋体"/>
          <w:sz w:val="24"/>
        </w:rPr>
      </w:pPr>
      <w:r>
        <w:rPr>
          <w:rFonts w:hint="eastAsia" w:ascii="宋体" w:hAnsi="宋体" w:cs="宋体"/>
          <w:sz w:val="24"/>
        </w:rPr>
        <w:t>3）成交通知书</w:t>
      </w:r>
    </w:p>
    <w:p w14:paraId="6AA5D06F">
      <w:pPr>
        <w:spacing w:line="480" w:lineRule="exact"/>
        <w:ind w:right="210" w:rightChars="100" w:firstLine="720" w:firstLineChars="300"/>
        <w:rPr>
          <w:rFonts w:hint="eastAsia" w:ascii="宋体" w:hAnsi="宋体" w:cs="宋体"/>
          <w:sz w:val="24"/>
        </w:rPr>
      </w:pPr>
      <w:r>
        <w:rPr>
          <w:rFonts w:hint="eastAsia" w:ascii="宋体" w:hAnsi="宋体" w:cs="宋体"/>
          <w:sz w:val="24"/>
        </w:rPr>
        <w:t>4）磋商文件</w:t>
      </w:r>
    </w:p>
    <w:p w14:paraId="55AF2D95">
      <w:pPr>
        <w:spacing w:line="480" w:lineRule="exact"/>
        <w:ind w:right="210" w:rightChars="100" w:firstLine="720" w:firstLineChars="300"/>
        <w:rPr>
          <w:rFonts w:hint="eastAsia" w:ascii="宋体" w:hAnsi="宋体" w:cs="宋体"/>
          <w:sz w:val="24"/>
        </w:rPr>
      </w:pPr>
      <w:r>
        <w:rPr>
          <w:rFonts w:hint="eastAsia" w:ascii="宋体" w:hAnsi="宋体" w:cs="宋体"/>
          <w:sz w:val="24"/>
        </w:rPr>
        <w:t>5）磋商响应文件</w:t>
      </w:r>
    </w:p>
    <w:p w14:paraId="68C090CE">
      <w:pPr>
        <w:spacing w:line="460" w:lineRule="exact"/>
        <w:ind w:left="105" w:leftChars="50" w:right="210" w:rightChars="100" w:firstLine="480" w:firstLineChars="200"/>
        <w:rPr>
          <w:rFonts w:hint="eastAsia" w:ascii="宋体" w:hAnsi="宋体" w:cs="宋体"/>
          <w:sz w:val="24"/>
        </w:rPr>
      </w:pPr>
      <w:r>
        <w:rPr>
          <w:rFonts w:hint="eastAsia" w:ascii="宋体" w:hAnsi="宋体" w:cs="宋体"/>
          <w:sz w:val="24"/>
        </w:rPr>
        <w:t>3.考虑到甲方将按照本合同向乙方支付合同款，乙方在此保证全部按照合同的规定向甲方提供服务，并修补缺陷。</w:t>
      </w:r>
    </w:p>
    <w:p w14:paraId="0D6C0211">
      <w:pPr>
        <w:spacing w:line="480" w:lineRule="exact"/>
        <w:ind w:left="105" w:leftChars="50" w:right="210" w:rightChars="100" w:firstLine="480" w:firstLineChars="200"/>
        <w:rPr>
          <w:rFonts w:hint="eastAsia" w:ascii="宋体" w:hAnsi="宋体" w:cs="宋体"/>
          <w:sz w:val="24"/>
        </w:rPr>
      </w:pPr>
      <w:r>
        <w:rPr>
          <w:rFonts w:hint="eastAsia" w:ascii="宋体" w:hAnsi="宋体" w:cs="宋体"/>
          <w:sz w:val="24"/>
        </w:rPr>
        <w:t>4.考虑到乙方提供的服务并修补缺陷，甲方在此保证按照合同规定的时间和方式向乙方支付合同价或其他按合同规定应支付的金额。</w:t>
      </w:r>
    </w:p>
    <w:p w14:paraId="26B253F7">
      <w:pPr>
        <w:spacing w:line="480" w:lineRule="exact"/>
        <w:ind w:left="105" w:leftChars="50" w:right="210" w:rightChars="100" w:firstLine="480" w:firstLineChars="200"/>
        <w:rPr>
          <w:rFonts w:hint="eastAsia" w:ascii="宋体" w:hAnsi="宋体" w:cs="宋体"/>
          <w:kern w:val="0"/>
          <w:sz w:val="24"/>
        </w:rPr>
      </w:pPr>
      <w:r>
        <w:rPr>
          <w:rFonts w:hint="eastAsia" w:ascii="宋体" w:hAnsi="宋体" w:cs="宋体"/>
          <w:kern w:val="0"/>
          <w:sz w:val="24"/>
        </w:rPr>
        <w:t>5.本合同一式</w:t>
      </w:r>
      <w:r>
        <w:rPr>
          <w:rFonts w:hint="eastAsia" w:ascii="宋体" w:hAnsi="宋体" w:cs="宋体"/>
          <w:kern w:val="0"/>
          <w:sz w:val="24"/>
          <w:u w:val="single"/>
        </w:rPr>
        <w:t xml:space="preserve"> </w:t>
      </w:r>
      <w:r>
        <w:rPr>
          <w:rFonts w:hint="eastAsia" w:ascii="宋体" w:hAnsi="宋体" w:cs="宋体"/>
          <w:b/>
          <w:kern w:val="0"/>
          <w:sz w:val="24"/>
          <w:u w:val="single"/>
        </w:rPr>
        <w:t xml:space="preserve"> </w:t>
      </w:r>
      <w:r>
        <w:rPr>
          <w:rFonts w:hint="eastAsia" w:ascii="宋体" w:hAnsi="宋体" w:cs="宋体"/>
          <w:kern w:val="0"/>
          <w:sz w:val="24"/>
          <w:u w:val="single"/>
        </w:rPr>
        <w:t xml:space="preserve"> </w:t>
      </w:r>
      <w:r>
        <w:rPr>
          <w:rFonts w:hint="eastAsia" w:ascii="宋体" w:hAnsi="宋体" w:cs="宋体"/>
          <w:kern w:val="0"/>
          <w:sz w:val="24"/>
        </w:rPr>
        <w:t>份，其中，甲方</w:t>
      </w:r>
      <w:r>
        <w:rPr>
          <w:rFonts w:hint="eastAsia" w:ascii="宋体" w:hAnsi="宋体" w:cs="宋体"/>
          <w:kern w:val="0"/>
          <w:sz w:val="24"/>
          <w:u w:val="single"/>
        </w:rPr>
        <w:t xml:space="preserve"> </w:t>
      </w:r>
      <w:r>
        <w:rPr>
          <w:rFonts w:hint="eastAsia" w:ascii="宋体" w:hAnsi="宋体" w:cs="宋体"/>
          <w:b/>
          <w:kern w:val="0"/>
          <w:sz w:val="24"/>
          <w:u w:val="single"/>
        </w:rPr>
        <w:t xml:space="preserve"> </w:t>
      </w:r>
      <w:r>
        <w:rPr>
          <w:rFonts w:hint="eastAsia" w:ascii="宋体" w:hAnsi="宋体" w:cs="宋体"/>
          <w:kern w:val="0"/>
          <w:sz w:val="24"/>
          <w:u w:val="single"/>
        </w:rPr>
        <w:t xml:space="preserve"> </w:t>
      </w:r>
      <w:r>
        <w:rPr>
          <w:rFonts w:hint="eastAsia" w:ascii="宋体" w:hAnsi="宋体" w:cs="宋体"/>
          <w:kern w:val="0"/>
          <w:sz w:val="24"/>
        </w:rPr>
        <w:t>份，乙方</w:t>
      </w:r>
      <w:r>
        <w:rPr>
          <w:rFonts w:hint="eastAsia" w:ascii="宋体" w:hAnsi="宋体" w:cs="宋体"/>
          <w:kern w:val="0"/>
          <w:sz w:val="24"/>
          <w:u w:val="single"/>
        </w:rPr>
        <w:t xml:space="preserve"> </w:t>
      </w:r>
      <w:r>
        <w:rPr>
          <w:rFonts w:hint="eastAsia" w:ascii="宋体" w:hAnsi="宋体" w:cs="宋体"/>
          <w:b/>
          <w:kern w:val="0"/>
          <w:sz w:val="24"/>
          <w:u w:val="single"/>
        </w:rPr>
        <w:t xml:space="preserve"> </w:t>
      </w:r>
      <w:r>
        <w:rPr>
          <w:rFonts w:hint="eastAsia" w:ascii="宋体" w:hAnsi="宋体" w:cs="宋体"/>
          <w:kern w:val="0"/>
          <w:sz w:val="24"/>
          <w:u w:val="single"/>
        </w:rPr>
        <w:t xml:space="preserve"> </w:t>
      </w:r>
      <w:r>
        <w:rPr>
          <w:rFonts w:hint="eastAsia" w:ascii="宋体" w:hAnsi="宋体" w:cs="宋体"/>
          <w:kern w:val="0"/>
          <w:sz w:val="24"/>
        </w:rPr>
        <w:t>份，采购代理机构</w:t>
      </w:r>
      <w:r>
        <w:rPr>
          <w:rFonts w:hint="eastAsia" w:ascii="宋体" w:hAnsi="宋体" w:cs="宋体"/>
          <w:kern w:val="0"/>
          <w:sz w:val="24"/>
          <w:u w:val="single"/>
        </w:rPr>
        <w:t xml:space="preserve"> </w:t>
      </w:r>
      <w:r>
        <w:rPr>
          <w:rFonts w:hint="eastAsia" w:ascii="宋体" w:hAnsi="宋体" w:cs="宋体"/>
          <w:b/>
          <w:kern w:val="0"/>
          <w:sz w:val="24"/>
          <w:u w:val="single"/>
        </w:rPr>
        <w:t xml:space="preserve"> </w:t>
      </w:r>
      <w:r>
        <w:rPr>
          <w:rFonts w:hint="eastAsia" w:ascii="宋体" w:hAnsi="宋体" w:cs="宋体"/>
          <w:kern w:val="0"/>
          <w:sz w:val="24"/>
          <w:u w:val="single"/>
        </w:rPr>
        <w:t xml:space="preserve"> </w:t>
      </w:r>
      <w:r>
        <w:rPr>
          <w:rFonts w:hint="eastAsia" w:ascii="宋体" w:hAnsi="宋体" w:cs="宋体"/>
          <w:kern w:val="0"/>
          <w:sz w:val="24"/>
        </w:rPr>
        <w:t>份。</w:t>
      </w:r>
    </w:p>
    <w:p w14:paraId="1C3F11AE">
      <w:pPr>
        <w:spacing w:line="240" w:lineRule="exact"/>
        <w:ind w:left="105" w:leftChars="50" w:right="210" w:rightChars="100" w:firstLine="480" w:firstLineChars="200"/>
        <w:rPr>
          <w:rFonts w:hint="eastAsia" w:ascii="宋体" w:hAnsi="宋体" w:cs="宋体"/>
          <w:kern w:val="0"/>
          <w:sz w:val="24"/>
        </w:rPr>
      </w:pPr>
    </w:p>
    <w:tbl>
      <w:tblPr>
        <w:tblStyle w:val="5"/>
        <w:tblW w:w="0" w:type="auto"/>
        <w:jc w:val="center"/>
        <w:tblLayout w:type="fixed"/>
        <w:tblCellMar>
          <w:top w:w="0" w:type="dxa"/>
          <w:left w:w="108" w:type="dxa"/>
          <w:bottom w:w="0" w:type="dxa"/>
          <w:right w:w="108" w:type="dxa"/>
        </w:tblCellMar>
      </w:tblPr>
      <w:tblGrid>
        <w:gridCol w:w="3985"/>
        <w:gridCol w:w="4208"/>
      </w:tblGrid>
      <w:tr w14:paraId="59D87123">
        <w:tblPrEx>
          <w:tblCellMar>
            <w:top w:w="0" w:type="dxa"/>
            <w:left w:w="108" w:type="dxa"/>
            <w:bottom w:w="0" w:type="dxa"/>
            <w:right w:w="108" w:type="dxa"/>
          </w:tblCellMar>
        </w:tblPrEx>
        <w:trPr>
          <w:trHeight w:val="5299" w:hRule="atLeast"/>
          <w:jc w:val="center"/>
        </w:trPr>
        <w:tc>
          <w:tcPr>
            <w:tcW w:w="3985" w:type="dxa"/>
            <w:noWrap w:val="0"/>
            <w:tcMar>
              <w:top w:w="113" w:type="dxa"/>
              <w:left w:w="113" w:type="dxa"/>
              <w:bottom w:w="113" w:type="dxa"/>
              <w:right w:w="113" w:type="dxa"/>
            </w:tcMar>
            <w:vAlign w:val="top"/>
          </w:tcPr>
          <w:p w14:paraId="659141B6">
            <w:pPr>
              <w:autoSpaceDE w:val="0"/>
              <w:autoSpaceDN w:val="0"/>
              <w:spacing w:line="400" w:lineRule="exact"/>
              <w:rPr>
                <w:rFonts w:hint="eastAsia" w:ascii="宋体" w:hAnsi="宋体" w:cs="宋体"/>
                <w:sz w:val="24"/>
              </w:rPr>
            </w:pPr>
            <w:r>
              <w:rPr>
                <w:rFonts w:hint="eastAsia" w:ascii="宋体" w:hAnsi="宋体" w:cs="宋体"/>
                <w:b/>
                <w:kern w:val="0"/>
                <w:sz w:val="24"/>
              </w:rPr>
              <w:t>甲方名称：</w:t>
            </w:r>
            <w:r>
              <w:rPr>
                <w:rFonts w:hint="eastAsia" w:ascii="宋体" w:hAnsi="宋体" w:cs="宋体"/>
                <w:sz w:val="24"/>
              </w:rPr>
              <w:t xml:space="preserve"> </w:t>
            </w:r>
          </w:p>
          <w:p w14:paraId="3FD63521">
            <w:pPr>
              <w:spacing w:line="400" w:lineRule="exact"/>
              <w:rPr>
                <w:rFonts w:hint="eastAsia" w:ascii="宋体" w:hAnsi="宋体" w:cs="宋体"/>
                <w:kern w:val="0"/>
                <w:sz w:val="24"/>
              </w:rPr>
            </w:pPr>
            <w:r>
              <w:rPr>
                <w:rFonts w:hint="eastAsia" w:ascii="宋体" w:hAnsi="宋体" w:cs="宋体"/>
                <w:b/>
                <w:kern w:val="0"/>
                <w:sz w:val="24"/>
              </w:rPr>
              <w:t>甲方地址：</w:t>
            </w:r>
            <w:r>
              <w:rPr>
                <w:rFonts w:hint="eastAsia" w:ascii="宋体" w:hAnsi="宋体" w:cs="宋体"/>
                <w:kern w:val="0"/>
                <w:sz w:val="24"/>
              </w:rPr>
              <w:t xml:space="preserve"> </w:t>
            </w:r>
          </w:p>
          <w:p w14:paraId="189A179D">
            <w:pPr>
              <w:autoSpaceDE w:val="0"/>
              <w:autoSpaceDN w:val="0"/>
              <w:spacing w:line="400" w:lineRule="exact"/>
              <w:rPr>
                <w:rFonts w:hint="eastAsia" w:ascii="宋体" w:hAnsi="宋体" w:cs="宋体"/>
                <w:sz w:val="24"/>
              </w:rPr>
            </w:pPr>
            <w:r>
              <w:rPr>
                <w:rFonts w:hint="eastAsia" w:ascii="宋体" w:hAnsi="宋体" w:cs="宋体"/>
                <w:b/>
                <w:kern w:val="0"/>
                <w:sz w:val="24"/>
              </w:rPr>
              <w:t>电    话：</w:t>
            </w:r>
            <w:r>
              <w:rPr>
                <w:rFonts w:hint="eastAsia" w:ascii="宋体" w:hAnsi="宋体" w:cs="宋体"/>
                <w:kern w:val="0"/>
                <w:sz w:val="24"/>
              </w:rPr>
              <w:t xml:space="preserve"> </w:t>
            </w:r>
          </w:p>
          <w:p w14:paraId="56319906">
            <w:pPr>
              <w:autoSpaceDE w:val="0"/>
              <w:autoSpaceDN w:val="0"/>
              <w:spacing w:line="400" w:lineRule="exact"/>
              <w:rPr>
                <w:rFonts w:hint="eastAsia" w:ascii="宋体" w:hAnsi="宋体" w:cs="宋体"/>
                <w:b/>
                <w:kern w:val="0"/>
                <w:sz w:val="24"/>
              </w:rPr>
            </w:pPr>
            <w:r>
              <w:rPr>
                <w:rFonts w:hint="eastAsia" w:ascii="宋体" w:hAnsi="宋体" w:cs="宋体"/>
                <w:b/>
                <w:kern w:val="0"/>
                <w:sz w:val="24"/>
              </w:rPr>
              <w:t>传    真：</w:t>
            </w:r>
            <w:r>
              <w:rPr>
                <w:rFonts w:hint="eastAsia" w:ascii="宋体" w:hAnsi="宋体" w:cs="宋体"/>
                <w:kern w:val="0"/>
                <w:sz w:val="24"/>
              </w:rPr>
              <w:t xml:space="preserve"> </w:t>
            </w:r>
          </w:p>
          <w:p w14:paraId="6B4E522E">
            <w:pPr>
              <w:autoSpaceDE w:val="0"/>
              <w:autoSpaceDN w:val="0"/>
              <w:spacing w:line="400" w:lineRule="exact"/>
              <w:rPr>
                <w:rFonts w:hint="eastAsia" w:ascii="宋体" w:hAnsi="宋体" w:cs="宋体"/>
                <w:kern w:val="0"/>
                <w:sz w:val="24"/>
              </w:rPr>
            </w:pPr>
            <w:r>
              <w:rPr>
                <w:rFonts w:hint="eastAsia" w:ascii="宋体" w:hAnsi="宋体" w:cs="宋体"/>
                <w:b/>
                <w:kern w:val="0"/>
                <w:sz w:val="24"/>
              </w:rPr>
              <w:t>邮    编：</w:t>
            </w:r>
            <w:r>
              <w:rPr>
                <w:rFonts w:hint="eastAsia" w:ascii="宋体" w:hAnsi="宋体" w:cs="宋体"/>
                <w:kern w:val="0"/>
                <w:sz w:val="24"/>
              </w:rPr>
              <w:t xml:space="preserve"> </w:t>
            </w:r>
          </w:p>
          <w:p w14:paraId="025B1F59">
            <w:pPr>
              <w:autoSpaceDE w:val="0"/>
              <w:autoSpaceDN w:val="0"/>
              <w:spacing w:line="400" w:lineRule="exact"/>
              <w:rPr>
                <w:rFonts w:hint="eastAsia" w:ascii="宋体" w:hAnsi="宋体" w:cs="宋体"/>
                <w:b/>
                <w:kern w:val="0"/>
                <w:sz w:val="24"/>
              </w:rPr>
            </w:pPr>
          </w:p>
          <w:p w14:paraId="0AA337A8">
            <w:pPr>
              <w:autoSpaceDE w:val="0"/>
              <w:autoSpaceDN w:val="0"/>
              <w:spacing w:line="400" w:lineRule="exact"/>
              <w:rPr>
                <w:rFonts w:hint="eastAsia" w:ascii="宋体" w:hAnsi="宋体" w:cs="宋体"/>
                <w:b/>
                <w:kern w:val="0"/>
                <w:sz w:val="24"/>
              </w:rPr>
            </w:pPr>
          </w:p>
          <w:p w14:paraId="2D261955">
            <w:pPr>
              <w:autoSpaceDE w:val="0"/>
              <w:autoSpaceDN w:val="0"/>
              <w:spacing w:line="400" w:lineRule="exact"/>
              <w:rPr>
                <w:rFonts w:hint="eastAsia" w:ascii="宋体" w:hAnsi="宋体" w:cs="宋体"/>
                <w:b/>
                <w:kern w:val="0"/>
                <w:sz w:val="24"/>
              </w:rPr>
            </w:pPr>
          </w:p>
          <w:p w14:paraId="1A3C5A55">
            <w:pPr>
              <w:pStyle w:val="4"/>
              <w:spacing w:after="120"/>
              <w:rPr>
                <w:rFonts w:hint="eastAsia"/>
                <w:color w:val="auto"/>
              </w:rPr>
            </w:pPr>
          </w:p>
          <w:p w14:paraId="20E774A0">
            <w:pPr>
              <w:autoSpaceDE w:val="0"/>
              <w:autoSpaceDN w:val="0"/>
              <w:spacing w:line="400" w:lineRule="exact"/>
              <w:rPr>
                <w:rFonts w:hint="eastAsia" w:ascii="宋体" w:hAnsi="宋体" w:cs="宋体"/>
                <w:b/>
                <w:kern w:val="0"/>
                <w:sz w:val="24"/>
              </w:rPr>
            </w:pPr>
            <w:r>
              <w:rPr>
                <w:rFonts w:hint="eastAsia" w:ascii="宋体" w:hAnsi="宋体" w:cs="宋体"/>
                <w:b/>
                <w:kern w:val="0"/>
                <w:sz w:val="24"/>
              </w:rPr>
              <w:t>甲方代表签字：</w:t>
            </w:r>
          </w:p>
          <w:p w14:paraId="76F511F6">
            <w:pPr>
              <w:spacing w:before="240" w:beforeLines="100" w:line="400" w:lineRule="exact"/>
              <w:rPr>
                <w:rFonts w:hint="eastAsia" w:ascii="宋体" w:hAnsi="宋体" w:cs="宋体"/>
                <w:b/>
                <w:sz w:val="24"/>
              </w:rPr>
            </w:pPr>
            <w:r>
              <w:rPr>
                <w:rFonts w:hint="eastAsia" w:ascii="宋体" w:hAnsi="宋体" w:cs="宋体"/>
                <w:b/>
                <w:kern w:val="0"/>
                <w:sz w:val="24"/>
              </w:rPr>
              <w:t>甲方盖章：</w:t>
            </w:r>
          </w:p>
        </w:tc>
        <w:tc>
          <w:tcPr>
            <w:tcW w:w="4208" w:type="dxa"/>
            <w:noWrap w:val="0"/>
            <w:vAlign w:val="top"/>
          </w:tcPr>
          <w:p w14:paraId="58384D39">
            <w:pPr>
              <w:autoSpaceDE w:val="0"/>
              <w:autoSpaceDN w:val="0"/>
              <w:spacing w:line="400" w:lineRule="exact"/>
              <w:ind w:left="1205" w:hanging="1205" w:hangingChars="500"/>
              <w:rPr>
                <w:rFonts w:hint="eastAsia" w:ascii="宋体" w:hAnsi="宋体" w:cs="宋体"/>
                <w:b/>
                <w:kern w:val="0"/>
                <w:sz w:val="24"/>
              </w:rPr>
            </w:pPr>
            <w:r>
              <w:rPr>
                <w:rFonts w:hint="eastAsia" w:ascii="宋体" w:hAnsi="宋体" w:cs="宋体"/>
                <w:b/>
                <w:kern w:val="0"/>
                <w:sz w:val="24"/>
              </w:rPr>
              <w:t>乙方名称：</w:t>
            </w:r>
          </w:p>
          <w:p w14:paraId="795E4D56">
            <w:pPr>
              <w:autoSpaceDE w:val="0"/>
              <w:autoSpaceDN w:val="0"/>
              <w:spacing w:line="400" w:lineRule="exact"/>
              <w:ind w:left="1205" w:hanging="1205" w:hangingChars="500"/>
              <w:rPr>
                <w:rFonts w:hint="eastAsia" w:ascii="宋体" w:hAnsi="宋体" w:cs="宋体"/>
                <w:sz w:val="24"/>
              </w:rPr>
            </w:pPr>
            <w:r>
              <w:rPr>
                <w:rFonts w:hint="eastAsia" w:ascii="宋体" w:hAnsi="宋体" w:cs="宋体"/>
                <w:b/>
                <w:sz w:val="24"/>
              </w:rPr>
              <w:t>乙方地址：</w:t>
            </w:r>
            <w:r>
              <w:rPr>
                <w:rFonts w:hint="eastAsia" w:ascii="宋体" w:hAnsi="宋体" w:cs="宋体"/>
                <w:sz w:val="24"/>
              </w:rPr>
              <w:t xml:space="preserve"> </w:t>
            </w:r>
          </w:p>
          <w:p w14:paraId="4D435111">
            <w:pPr>
              <w:autoSpaceDE w:val="0"/>
              <w:autoSpaceDN w:val="0"/>
              <w:spacing w:line="400" w:lineRule="exact"/>
              <w:rPr>
                <w:rFonts w:hint="eastAsia" w:ascii="宋体" w:hAnsi="宋体" w:cs="宋体"/>
                <w:b/>
                <w:sz w:val="24"/>
              </w:rPr>
            </w:pPr>
            <w:r>
              <w:rPr>
                <w:rFonts w:hint="eastAsia" w:ascii="宋体" w:hAnsi="宋体" w:cs="宋体"/>
                <w:b/>
                <w:sz w:val="24"/>
              </w:rPr>
              <w:t>电    话：</w:t>
            </w:r>
          </w:p>
          <w:p w14:paraId="4C9181EB">
            <w:pPr>
              <w:autoSpaceDE w:val="0"/>
              <w:autoSpaceDN w:val="0"/>
              <w:spacing w:line="400" w:lineRule="exact"/>
              <w:rPr>
                <w:rFonts w:hint="eastAsia" w:ascii="宋体" w:hAnsi="宋体" w:cs="宋体"/>
                <w:sz w:val="24"/>
              </w:rPr>
            </w:pPr>
            <w:r>
              <w:rPr>
                <w:rFonts w:hint="eastAsia" w:ascii="宋体" w:hAnsi="宋体" w:cs="宋体"/>
                <w:b/>
                <w:sz w:val="24"/>
              </w:rPr>
              <w:t>传    真：</w:t>
            </w:r>
          </w:p>
          <w:p w14:paraId="4B7586CB">
            <w:pPr>
              <w:autoSpaceDE w:val="0"/>
              <w:autoSpaceDN w:val="0"/>
              <w:spacing w:line="400" w:lineRule="exact"/>
              <w:rPr>
                <w:rFonts w:hint="eastAsia" w:ascii="宋体" w:hAnsi="宋体" w:cs="宋体"/>
                <w:sz w:val="24"/>
              </w:rPr>
            </w:pPr>
            <w:r>
              <w:rPr>
                <w:rFonts w:hint="eastAsia" w:ascii="宋体" w:hAnsi="宋体" w:cs="宋体"/>
                <w:b/>
                <w:sz w:val="24"/>
              </w:rPr>
              <w:t>邮    编：</w:t>
            </w:r>
          </w:p>
          <w:p w14:paraId="79E4BE06">
            <w:pPr>
              <w:autoSpaceDE w:val="0"/>
              <w:autoSpaceDN w:val="0"/>
              <w:spacing w:line="400" w:lineRule="exact"/>
              <w:rPr>
                <w:rFonts w:hint="eastAsia" w:ascii="宋体" w:hAnsi="宋体" w:cs="宋体"/>
                <w:b/>
                <w:sz w:val="24"/>
              </w:rPr>
            </w:pPr>
          </w:p>
          <w:p w14:paraId="3F362906">
            <w:pPr>
              <w:autoSpaceDE w:val="0"/>
              <w:autoSpaceDN w:val="0"/>
              <w:spacing w:line="380" w:lineRule="exact"/>
              <w:ind w:left="1181" w:hanging="1181" w:hangingChars="490"/>
              <w:rPr>
                <w:rFonts w:hint="eastAsia" w:ascii="宋体" w:hAnsi="宋体" w:cs="宋体"/>
                <w:sz w:val="24"/>
              </w:rPr>
            </w:pPr>
            <w:r>
              <w:rPr>
                <w:rFonts w:hint="eastAsia" w:ascii="宋体" w:hAnsi="宋体" w:cs="宋体"/>
                <w:b/>
                <w:sz w:val="24"/>
              </w:rPr>
              <w:t>开户银行：</w:t>
            </w:r>
          </w:p>
          <w:p w14:paraId="7E10086F">
            <w:pPr>
              <w:autoSpaceDE w:val="0"/>
              <w:autoSpaceDN w:val="0"/>
              <w:spacing w:line="380" w:lineRule="exact"/>
              <w:ind w:left="1181" w:hanging="1181" w:hangingChars="490"/>
              <w:rPr>
                <w:rFonts w:hint="eastAsia" w:ascii="宋体" w:hAnsi="宋体" w:cs="宋体"/>
                <w:sz w:val="24"/>
              </w:rPr>
            </w:pPr>
            <w:r>
              <w:rPr>
                <w:rFonts w:hint="eastAsia" w:ascii="宋体" w:hAnsi="宋体" w:cs="宋体"/>
                <w:b/>
                <w:sz w:val="24"/>
              </w:rPr>
              <w:t>帐    号：</w:t>
            </w:r>
          </w:p>
          <w:p w14:paraId="11A161FE">
            <w:pPr>
              <w:pStyle w:val="4"/>
              <w:spacing w:after="120"/>
              <w:rPr>
                <w:rFonts w:hint="eastAsia"/>
                <w:color w:val="auto"/>
              </w:rPr>
            </w:pPr>
          </w:p>
          <w:p w14:paraId="5D299E32">
            <w:pPr>
              <w:autoSpaceDE w:val="0"/>
              <w:autoSpaceDN w:val="0"/>
              <w:spacing w:line="400" w:lineRule="exact"/>
              <w:rPr>
                <w:rFonts w:hint="eastAsia" w:ascii="宋体" w:hAnsi="宋体" w:cs="宋体"/>
                <w:b/>
                <w:kern w:val="0"/>
                <w:sz w:val="24"/>
              </w:rPr>
            </w:pPr>
            <w:r>
              <w:rPr>
                <w:rFonts w:hint="eastAsia" w:ascii="宋体" w:hAnsi="宋体" w:cs="宋体"/>
                <w:b/>
                <w:kern w:val="0"/>
                <w:sz w:val="24"/>
              </w:rPr>
              <w:t>乙方代表签字：</w:t>
            </w:r>
          </w:p>
          <w:p w14:paraId="4A0F8BF6">
            <w:pPr>
              <w:spacing w:before="240" w:beforeLines="100" w:line="400" w:lineRule="exact"/>
              <w:rPr>
                <w:rFonts w:hint="eastAsia" w:ascii="宋体" w:hAnsi="宋体" w:cs="宋体"/>
                <w:b/>
                <w:sz w:val="24"/>
              </w:rPr>
            </w:pPr>
            <w:r>
              <w:rPr>
                <w:rFonts w:hint="eastAsia" w:ascii="宋体" w:hAnsi="宋体" w:cs="宋体"/>
                <w:b/>
                <w:kern w:val="0"/>
                <w:sz w:val="24"/>
              </w:rPr>
              <w:t>乙方盖章：</w:t>
            </w:r>
          </w:p>
        </w:tc>
      </w:tr>
    </w:tbl>
    <w:p w14:paraId="4251068C">
      <w:pPr>
        <w:widowControl/>
        <w:textAlignment w:val="center"/>
        <w:rPr>
          <w:rFonts w:ascii="宋体" w:hAnsi="宋体"/>
          <w:sz w:val="24"/>
        </w:rPr>
        <w:sectPr>
          <w:pgSz w:w="11906" w:h="16838"/>
          <w:pgMar w:top="1474" w:right="1701" w:bottom="1588" w:left="1701" w:header="907" w:footer="1021" w:gutter="0"/>
          <w:cols w:space="720" w:num="1"/>
          <w:rtlGutter w:val="1"/>
          <w:docGrid w:linePitch="312" w:charSpace="0"/>
        </w:sectPr>
      </w:pPr>
    </w:p>
    <w:p w14:paraId="259F8BA8">
      <w:pPr>
        <w:spacing w:line="440" w:lineRule="exact"/>
        <w:jc w:val="center"/>
        <w:outlineLvl w:val="0"/>
        <w:rPr>
          <w:rFonts w:hint="eastAsia" w:ascii="华文中宋" w:hAnsi="华文中宋" w:eastAsia="华文中宋"/>
          <w:sz w:val="36"/>
          <w:szCs w:val="36"/>
        </w:rPr>
      </w:pPr>
      <w:bookmarkStart w:id="3" w:name="_Toc11306"/>
      <w:r>
        <w:rPr>
          <w:rFonts w:hint="eastAsia" w:ascii="华文中宋" w:hAnsi="华文中宋" w:eastAsia="华文中宋"/>
          <w:sz w:val="36"/>
          <w:szCs w:val="36"/>
        </w:rPr>
        <w:t xml:space="preserve">  合同草案</w:t>
      </w:r>
      <w:bookmarkEnd w:id="3"/>
    </w:p>
    <w:p w14:paraId="6A10D636">
      <w:pPr>
        <w:autoSpaceDE w:val="0"/>
        <w:autoSpaceDN w:val="0"/>
        <w:adjustRightInd w:val="0"/>
        <w:spacing w:line="440" w:lineRule="exact"/>
        <w:ind w:firstLine="482" w:firstLineChars="200"/>
        <w:rPr>
          <w:rFonts w:hint="eastAsia" w:ascii="宋体" w:hAnsi="宋体"/>
          <w:b/>
          <w:kern w:val="0"/>
          <w:sz w:val="24"/>
        </w:rPr>
      </w:pPr>
      <w:r>
        <w:rPr>
          <w:rFonts w:hint="eastAsia" w:ascii="宋体" w:hAnsi="宋体"/>
          <w:b/>
          <w:kern w:val="0"/>
          <w:sz w:val="24"/>
        </w:rPr>
        <w:t>1.</w:t>
      </w:r>
      <w:r>
        <w:rPr>
          <w:rFonts w:ascii="宋体" w:hAnsi="宋体"/>
          <w:b/>
          <w:kern w:val="0"/>
          <w:sz w:val="24"/>
        </w:rPr>
        <w:t>定义</w:t>
      </w:r>
    </w:p>
    <w:p w14:paraId="23FCB3E0">
      <w:pPr>
        <w:autoSpaceDE w:val="0"/>
        <w:autoSpaceDN w:val="0"/>
        <w:adjustRightInd w:val="0"/>
        <w:spacing w:line="440" w:lineRule="exact"/>
        <w:ind w:firstLine="480" w:firstLineChars="200"/>
        <w:rPr>
          <w:rFonts w:hint="eastAsia" w:ascii="宋体" w:hAnsi="宋体"/>
          <w:kern w:val="0"/>
          <w:sz w:val="24"/>
        </w:rPr>
      </w:pPr>
      <w:r>
        <w:rPr>
          <w:rFonts w:ascii="宋体" w:hAnsi="宋体"/>
          <w:kern w:val="0"/>
          <w:sz w:val="24"/>
        </w:rPr>
        <w:t>本合同下列术语应解释为：</w:t>
      </w:r>
    </w:p>
    <w:p w14:paraId="2D5D52CD">
      <w:pPr>
        <w:autoSpaceDE w:val="0"/>
        <w:autoSpaceDN w:val="0"/>
        <w:adjustRightInd w:val="0"/>
        <w:spacing w:line="440" w:lineRule="exact"/>
        <w:ind w:firstLine="480" w:firstLineChars="200"/>
        <w:rPr>
          <w:rFonts w:hint="eastAsia" w:ascii="宋体" w:hAnsi="宋体"/>
          <w:kern w:val="0"/>
          <w:sz w:val="24"/>
        </w:rPr>
      </w:pPr>
      <w:r>
        <w:rPr>
          <w:rFonts w:ascii="宋体" w:hAnsi="宋体"/>
          <w:kern w:val="0"/>
          <w:sz w:val="24"/>
        </w:rPr>
        <w:t>(1)“合同”系指甲乙双方签署的、合同格式中载明的甲乙双方所达成的协议，包括所有的附件、附录和上述文件所提到的构成合同的所有文件。</w:t>
      </w:r>
    </w:p>
    <w:p w14:paraId="77E4D710">
      <w:pPr>
        <w:autoSpaceDE w:val="0"/>
        <w:autoSpaceDN w:val="0"/>
        <w:adjustRightInd w:val="0"/>
        <w:spacing w:line="440" w:lineRule="exact"/>
        <w:ind w:firstLine="480" w:firstLineChars="200"/>
        <w:rPr>
          <w:rFonts w:hint="eastAsia" w:ascii="宋体" w:hAnsi="宋体"/>
          <w:kern w:val="0"/>
          <w:sz w:val="24"/>
        </w:rPr>
      </w:pPr>
      <w:r>
        <w:rPr>
          <w:rFonts w:ascii="宋体" w:hAnsi="宋体"/>
          <w:kern w:val="0"/>
          <w:sz w:val="24"/>
        </w:rPr>
        <w:t>(2)“合同价”系指根据合同规定乙方在正确地完全履行合同义务后甲方应支付给乙方的</w:t>
      </w:r>
      <w:r>
        <w:rPr>
          <w:rFonts w:hint="eastAsia" w:ascii="宋体" w:hAnsi="宋体"/>
          <w:kern w:val="0"/>
          <w:sz w:val="24"/>
        </w:rPr>
        <w:t>价格</w:t>
      </w:r>
      <w:r>
        <w:rPr>
          <w:rFonts w:ascii="宋体" w:hAnsi="宋体"/>
          <w:kern w:val="0"/>
          <w:sz w:val="24"/>
        </w:rPr>
        <w:t>。</w:t>
      </w:r>
    </w:p>
    <w:p w14:paraId="351260FC">
      <w:pPr>
        <w:autoSpaceDE w:val="0"/>
        <w:autoSpaceDN w:val="0"/>
        <w:adjustRightInd w:val="0"/>
        <w:spacing w:line="440" w:lineRule="exact"/>
        <w:ind w:firstLine="480" w:firstLineChars="200"/>
        <w:rPr>
          <w:rFonts w:hint="eastAsia" w:ascii="宋体" w:hAnsi="宋体"/>
          <w:kern w:val="0"/>
          <w:sz w:val="24"/>
        </w:rPr>
      </w:pPr>
      <w:r>
        <w:rPr>
          <w:rFonts w:ascii="宋体" w:hAnsi="宋体"/>
          <w:kern w:val="0"/>
          <w:sz w:val="24"/>
        </w:rPr>
        <w:t>(3) “</w:t>
      </w:r>
      <w:r>
        <w:rPr>
          <w:rFonts w:hint="eastAsia" w:ascii="宋体" w:hAnsi="宋体"/>
          <w:kern w:val="0"/>
          <w:sz w:val="24"/>
        </w:rPr>
        <w:t>服务</w:t>
      </w:r>
      <w:r>
        <w:rPr>
          <w:rFonts w:ascii="宋体" w:hAnsi="宋体"/>
          <w:kern w:val="0"/>
          <w:sz w:val="24"/>
        </w:rPr>
        <w:t>”系指乙方根据合同规定须向甲方提供的</w:t>
      </w:r>
      <w:r>
        <w:rPr>
          <w:rFonts w:hint="eastAsia" w:ascii="宋体" w:hAnsi="宋体"/>
          <w:kern w:val="0"/>
          <w:sz w:val="24"/>
        </w:rPr>
        <w:t>服务</w:t>
      </w:r>
      <w:r>
        <w:rPr>
          <w:rFonts w:ascii="宋体" w:hAnsi="宋体"/>
          <w:kern w:val="0"/>
          <w:sz w:val="24"/>
        </w:rPr>
        <w:t>。</w:t>
      </w:r>
    </w:p>
    <w:p w14:paraId="144EAFC7">
      <w:pPr>
        <w:autoSpaceDE w:val="0"/>
        <w:autoSpaceDN w:val="0"/>
        <w:adjustRightInd w:val="0"/>
        <w:spacing w:line="440" w:lineRule="exact"/>
        <w:ind w:firstLine="480" w:firstLineChars="200"/>
        <w:rPr>
          <w:rFonts w:hint="eastAsia" w:ascii="宋体" w:hAnsi="宋体"/>
          <w:kern w:val="0"/>
          <w:sz w:val="24"/>
        </w:rPr>
      </w:pPr>
      <w:r>
        <w:rPr>
          <w:rFonts w:ascii="宋体" w:hAnsi="宋体"/>
          <w:kern w:val="0"/>
          <w:sz w:val="24"/>
        </w:rPr>
        <w:t>(</w:t>
      </w:r>
      <w:r>
        <w:rPr>
          <w:rFonts w:hint="eastAsia" w:ascii="宋体" w:hAnsi="宋体"/>
          <w:kern w:val="0"/>
          <w:sz w:val="24"/>
        </w:rPr>
        <w:t>4</w:t>
      </w:r>
      <w:r>
        <w:rPr>
          <w:rFonts w:ascii="宋体" w:hAnsi="宋体"/>
          <w:kern w:val="0"/>
          <w:sz w:val="24"/>
        </w:rPr>
        <w:t>)“</w:t>
      </w:r>
      <w:r>
        <w:rPr>
          <w:rFonts w:hint="eastAsia" w:ascii="宋体" w:hAnsi="宋体"/>
          <w:kern w:val="0"/>
          <w:sz w:val="24"/>
        </w:rPr>
        <w:t>服务地点</w:t>
      </w:r>
      <w:r>
        <w:rPr>
          <w:rFonts w:ascii="宋体" w:hAnsi="宋体"/>
          <w:kern w:val="0"/>
          <w:sz w:val="24"/>
        </w:rPr>
        <w:t>”系指</w:t>
      </w:r>
      <w:r>
        <w:rPr>
          <w:rFonts w:hint="eastAsia" w:ascii="宋体" w:hAnsi="宋体"/>
          <w:kern w:val="0"/>
          <w:sz w:val="24"/>
        </w:rPr>
        <w:t>本</w:t>
      </w:r>
      <w:r>
        <w:rPr>
          <w:rFonts w:ascii="宋体" w:hAnsi="宋体"/>
          <w:kern w:val="0"/>
          <w:sz w:val="24"/>
        </w:rPr>
        <w:t>合同</w:t>
      </w:r>
      <w:r>
        <w:rPr>
          <w:rFonts w:hint="eastAsia" w:ascii="宋体" w:hAnsi="宋体"/>
          <w:kern w:val="0"/>
          <w:sz w:val="24"/>
        </w:rPr>
        <w:t>项下服务场地。</w:t>
      </w:r>
    </w:p>
    <w:p w14:paraId="540CAC52">
      <w:pPr>
        <w:autoSpaceDE w:val="0"/>
        <w:autoSpaceDN w:val="0"/>
        <w:adjustRightInd w:val="0"/>
        <w:spacing w:line="440" w:lineRule="exact"/>
        <w:ind w:firstLine="480" w:firstLineChars="200"/>
        <w:rPr>
          <w:rFonts w:hint="eastAsia" w:ascii="宋体" w:hAnsi="宋体"/>
          <w:kern w:val="0"/>
          <w:sz w:val="24"/>
        </w:rPr>
      </w:pPr>
      <w:r>
        <w:rPr>
          <w:rFonts w:ascii="宋体" w:hAnsi="宋体"/>
          <w:kern w:val="0"/>
          <w:sz w:val="24"/>
        </w:rPr>
        <w:t>(</w:t>
      </w:r>
      <w:r>
        <w:rPr>
          <w:rFonts w:hint="eastAsia" w:ascii="宋体" w:hAnsi="宋体"/>
          <w:kern w:val="0"/>
          <w:sz w:val="24"/>
        </w:rPr>
        <w:t>5</w:t>
      </w:r>
      <w:r>
        <w:rPr>
          <w:rFonts w:ascii="宋体" w:hAnsi="宋体"/>
          <w:kern w:val="0"/>
          <w:sz w:val="24"/>
        </w:rPr>
        <w:t>)“天”指日历天数。</w:t>
      </w:r>
    </w:p>
    <w:p w14:paraId="6A92937C">
      <w:pPr>
        <w:spacing w:before="120" w:beforeLines="50" w:line="440" w:lineRule="exact"/>
        <w:ind w:firstLine="482" w:firstLineChars="200"/>
        <w:rPr>
          <w:rFonts w:hint="eastAsia" w:ascii="宋体" w:hAnsi="宋体"/>
          <w:b/>
          <w:sz w:val="24"/>
        </w:rPr>
      </w:pPr>
      <w:r>
        <w:rPr>
          <w:rFonts w:hint="eastAsia" w:ascii="宋体" w:hAnsi="宋体"/>
          <w:b/>
          <w:sz w:val="24"/>
        </w:rPr>
        <w:t>2.适用性</w:t>
      </w:r>
    </w:p>
    <w:p w14:paraId="498B7AA3">
      <w:pPr>
        <w:spacing w:line="440" w:lineRule="exact"/>
        <w:ind w:firstLine="480" w:firstLineChars="200"/>
        <w:rPr>
          <w:rFonts w:hint="eastAsia" w:ascii="宋体" w:hAnsi="宋体"/>
          <w:sz w:val="24"/>
        </w:rPr>
      </w:pPr>
      <w:r>
        <w:rPr>
          <w:rFonts w:hint="eastAsia" w:ascii="宋体" w:hAnsi="宋体"/>
          <w:sz w:val="24"/>
        </w:rPr>
        <w:t>2.1 本合同条款适用于没有被本项目磋商文件规定条款、磋商响应文件承诺条款所取代的范围。</w:t>
      </w:r>
    </w:p>
    <w:p w14:paraId="2EC408C2">
      <w:pPr>
        <w:spacing w:before="120" w:beforeLines="50" w:line="440" w:lineRule="exact"/>
        <w:ind w:firstLine="472" w:firstLineChars="196"/>
        <w:rPr>
          <w:rFonts w:hint="eastAsia" w:ascii="宋体" w:hAnsi="宋体"/>
          <w:b/>
          <w:kern w:val="0"/>
          <w:sz w:val="24"/>
        </w:rPr>
      </w:pPr>
      <w:r>
        <w:rPr>
          <w:rFonts w:hint="eastAsia" w:ascii="宋体" w:hAnsi="宋体"/>
          <w:b/>
          <w:kern w:val="0"/>
          <w:sz w:val="24"/>
        </w:rPr>
        <w:t>3.标准</w:t>
      </w:r>
    </w:p>
    <w:p w14:paraId="02700F4F">
      <w:pPr>
        <w:spacing w:line="440" w:lineRule="exact"/>
        <w:ind w:firstLine="480" w:firstLineChars="200"/>
        <w:rPr>
          <w:rFonts w:hint="eastAsia" w:ascii="宋体" w:hAnsi="宋体"/>
          <w:sz w:val="24"/>
        </w:rPr>
      </w:pPr>
      <w:r>
        <w:rPr>
          <w:rFonts w:hint="eastAsia" w:ascii="宋体" w:hAnsi="宋体"/>
          <w:sz w:val="24"/>
        </w:rPr>
        <w:t>3.1 本合同下提供的服务应符合磋商文件技术规格与要求所述的标准。如果没有提及适用标准，则应符合中华人民共和国有关机构发布的最新版本的标准。</w:t>
      </w:r>
    </w:p>
    <w:p w14:paraId="435A014E">
      <w:pPr>
        <w:adjustRightInd w:val="0"/>
        <w:snapToGrid w:val="0"/>
        <w:spacing w:before="120" w:beforeLines="50" w:line="440" w:lineRule="exact"/>
        <w:ind w:firstLine="482" w:firstLineChars="200"/>
        <w:rPr>
          <w:rFonts w:hint="eastAsia" w:ascii="宋体" w:hAnsi="宋体"/>
          <w:b/>
          <w:sz w:val="24"/>
        </w:rPr>
      </w:pPr>
      <w:bookmarkStart w:id="4" w:name="_Toc167715237"/>
      <w:bookmarkStart w:id="5" w:name="_Toc167714040"/>
      <w:bookmarkStart w:id="6" w:name="_Toc167712842"/>
      <w:r>
        <w:rPr>
          <w:rFonts w:hint="eastAsia" w:ascii="宋体" w:hAnsi="宋体"/>
          <w:b/>
          <w:sz w:val="24"/>
        </w:rPr>
        <w:t>4. 验收</w:t>
      </w:r>
      <w:bookmarkEnd w:id="4"/>
      <w:bookmarkEnd w:id="5"/>
      <w:bookmarkEnd w:id="6"/>
      <w:r>
        <w:rPr>
          <w:rFonts w:hint="eastAsia" w:ascii="宋体" w:hAnsi="宋体"/>
          <w:b/>
          <w:sz w:val="24"/>
        </w:rPr>
        <w:t xml:space="preserve"> </w:t>
      </w:r>
    </w:p>
    <w:p w14:paraId="41034D3A">
      <w:pPr>
        <w:adjustRightInd w:val="0"/>
        <w:snapToGrid w:val="0"/>
        <w:spacing w:line="440" w:lineRule="exact"/>
        <w:ind w:firstLine="480" w:firstLineChars="200"/>
        <w:rPr>
          <w:rFonts w:hint="default" w:ascii="宋体" w:hAnsi="宋体" w:eastAsia="宋体"/>
          <w:sz w:val="24"/>
          <w:lang w:val="en-US" w:eastAsia="zh-CN"/>
        </w:rPr>
      </w:pPr>
      <w:r>
        <w:rPr>
          <w:rFonts w:hint="eastAsia" w:ascii="宋体" w:hAnsi="宋体"/>
          <w:snapToGrid w:val="0"/>
          <w:kern w:val="0"/>
          <w:sz w:val="24"/>
        </w:rPr>
        <w:t xml:space="preserve">4.1 </w:t>
      </w:r>
      <w:r>
        <w:rPr>
          <w:rFonts w:hint="eastAsia" w:ascii="宋体" w:hAnsi="宋体"/>
          <w:sz w:val="24"/>
          <w:lang w:val="en-US" w:eastAsia="zh-CN"/>
        </w:rPr>
        <w:t>详见磋商文件  商务条款。</w:t>
      </w:r>
    </w:p>
    <w:p w14:paraId="49B11C15">
      <w:pPr>
        <w:autoSpaceDN w:val="0"/>
        <w:spacing w:before="120" w:beforeLines="50" w:line="440" w:lineRule="exact"/>
        <w:rPr>
          <w:rFonts w:hint="eastAsia" w:ascii="宋体" w:hAnsi="宋体"/>
          <w:b/>
          <w:kern w:val="0"/>
          <w:sz w:val="24"/>
        </w:rPr>
      </w:pPr>
      <w:r>
        <w:rPr>
          <w:rFonts w:hint="eastAsia" w:hAnsi="宋体"/>
          <w:b/>
          <w:kern w:val="0"/>
          <w:sz w:val="24"/>
        </w:rPr>
        <w:t xml:space="preserve">    </w:t>
      </w:r>
      <w:r>
        <w:rPr>
          <w:rFonts w:hint="eastAsia" w:ascii="宋体" w:hAnsi="宋体"/>
          <w:b/>
          <w:kern w:val="0"/>
          <w:sz w:val="24"/>
        </w:rPr>
        <w:t>5.违约责任</w:t>
      </w:r>
    </w:p>
    <w:p w14:paraId="2EDECFC9">
      <w:pPr>
        <w:adjustRightInd w:val="0"/>
        <w:snapToGrid w:val="0"/>
        <w:spacing w:line="440" w:lineRule="exact"/>
        <w:ind w:firstLine="480" w:firstLineChars="200"/>
        <w:rPr>
          <w:rFonts w:hint="eastAsia" w:ascii="宋体" w:hAnsi="宋体"/>
          <w:sz w:val="24"/>
        </w:rPr>
      </w:pPr>
      <w:r>
        <w:rPr>
          <w:rFonts w:hint="eastAsia" w:ascii="宋体" w:hAnsi="宋体"/>
          <w:sz w:val="24"/>
        </w:rPr>
        <w:t xml:space="preserve">5.1 </w:t>
      </w:r>
      <w:r>
        <w:rPr>
          <w:rFonts w:hint="eastAsia" w:ascii="宋体" w:hAnsi="宋体"/>
          <w:sz w:val="24"/>
          <w:lang w:val="en-US" w:eastAsia="zh-CN"/>
        </w:rPr>
        <w:t>详见磋商文件  商务条款。</w:t>
      </w:r>
    </w:p>
    <w:p w14:paraId="5F234D92">
      <w:pPr>
        <w:autoSpaceDN w:val="0"/>
        <w:spacing w:before="120" w:beforeLines="50" w:line="440" w:lineRule="exact"/>
        <w:ind w:firstLine="482" w:firstLineChars="200"/>
        <w:rPr>
          <w:rFonts w:hint="eastAsia" w:ascii="宋体" w:hAnsi="宋体"/>
          <w:b/>
          <w:kern w:val="0"/>
          <w:sz w:val="24"/>
        </w:rPr>
      </w:pPr>
      <w:r>
        <w:rPr>
          <w:rFonts w:hint="eastAsia" w:ascii="宋体" w:hAnsi="宋体"/>
          <w:b/>
          <w:kern w:val="0"/>
          <w:sz w:val="24"/>
        </w:rPr>
        <w:t>6.款项结算</w:t>
      </w:r>
    </w:p>
    <w:p w14:paraId="406CFEEF">
      <w:pPr>
        <w:autoSpaceDN w:val="0"/>
        <w:spacing w:line="440" w:lineRule="exact"/>
        <w:ind w:firstLine="480" w:firstLineChars="200"/>
        <w:rPr>
          <w:rFonts w:hint="eastAsia" w:ascii="宋体" w:hAnsi="宋体"/>
          <w:kern w:val="0"/>
          <w:sz w:val="24"/>
        </w:rPr>
      </w:pPr>
      <w:r>
        <w:rPr>
          <w:rFonts w:hint="eastAsia" w:ascii="宋体" w:hAnsi="宋体"/>
          <w:color w:val="auto"/>
          <w:kern w:val="0"/>
          <w:sz w:val="24"/>
        </w:rPr>
        <w:t xml:space="preserve">6.1 </w:t>
      </w:r>
      <w:r>
        <w:rPr>
          <w:rFonts w:hint="eastAsia" w:ascii="宋体" w:hAnsi="宋体"/>
          <w:sz w:val="24"/>
          <w:lang w:val="en-US" w:eastAsia="zh-CN"/>
        </w:rPr>
        <w:t>详见磋商文件  商务条款。</w:t>
      </w:r>
    </w:p>
    <w:p w14:paraId="38256FE7">
      <w:pPr>
        <w:tabs>
          <w:tab w:val="left" w:pos="3600"/>
        </w:tabs>
        <w:autoSpaceDN w:val="0"/>
        <w:spacing w:before="120" w:beforeLines="50" w:line="440" w:lineRule="exact"/>
        <w:ind w:left="359" w:leftChars="171" w:firstLine="120" w:firstLineChars="50"/>
        <w:rPr>
          <w:rFonts w:hint="eastAsia" w:ascii="宋体" w:hAnsi="宋体"/>
          <w:b/>
          <w:kern w:val="0"/>
          <w:sz w:val="24"/>
        </w:rPr>
      </w:pPr>
      <w:r>
        <w:rPr>
          <w:rFonts w:hint="eastAsia" w:ascii="宋体" w:hAnsi="宋体"/>
          <w:b/>
          <w:kern w:val="0"/>
          <w:sz w:val="24"/>
        </w:rPr>
        <w:t>7.转让</w:t>
      </w:r>
      <w:r>
        <w:rPr>
          <w:rFonts w:ascii="宋体" w:hAnsi="宋体"/>
          <w:b/>
          <w:kern w:val="0"/>
          <w:sz w:val="24"/>
        </w:rPr>
        <w:tab/>
      </w:r>
    </w:p>
    <w:p w14:paraId="2ABC36EF">
      <w:pPr>
        <w:autoSpaceDN w:val="0"/>
        <w:spacing w:line="440" w:lineRule="exact"/>
        <w:ind w:firstLine="480" w:firstLineChars="200"/>
        <w:rPr>
          <w:rFonts w:hint="eastAsia" w:ascii="宋体" w:hAnsi="宋体"/>
          <w:kern w:val="0"/>
          <w:sz w:val="24"/>
        </w:rPr>
      </w:pPr>
      <w:r>
        <w:rPr>
          <w:rFonts w:hint="eastAsia" w:ascii="宋体" w:hAnsi="宋体"/>
          <w:kern w:val="0"/>
          <w:sz w:val="24"/>
        </w:rPr>
        <w:t>7.1 未经甲方事先书面同意，乙方不得部分转让或全部转让其应履行的合同义务。</w:t>
      </w:r>
    </w:p>
    <w:p w14:paraId="585CB005">
      <w:pPr>
        <w:autoSpaceDN w:val="0"/>
        <w:spacing w:before="120" w:beforeLines="50" w:line="440" w:lineRule="exact"/>
        <w:ind w:firstLine="482" w:firstLineChars="200"/>
        <w:rPr>
          <w:rFonts w:hint="eastAsia" w:ascii="宋体" w:hAnsi="宋体"/>
          <w:b/>
          <w:kern w:val="0"/>
          <w:sz w:val="24"/>
        </w:rPr>
      </w:pPr>
      <w:r>
        <w:rPr>
          <w:rFonts w:hint="eastAsia" w:ascii="宋体" w:hAnsi="宋体"/>
          <w:b/>
          <w:kern w:val="0"/>
          <w:sz w:val="24"/>
        </w:rPr>
        <w:t>8.违约终止合同</w:t>
      </w:r>
    </w:p>
    <w:p w14:paraId="70EE6A1C">
      <w:pPr>
        <w:autoSpaceDN w:val="0"/>
        <w:spacing w:line="440" w:lineRule="exact"/>
        <w:ind w:firstLine="480" w:firstLineChars="200"/>
        <w:rPr>
          <w:rFonts w:hint="eastAsia" w:ascii="宋体" w:hAnsi="宋体"/>
          <w:kern w:val="0"/>
          <w:sz w:val="24"/>
        </w:rPr>
      </w:pPr>
      <w:r>
        <w:rPr>
          <w:rFonts w:hint="eastAsia" w:ascii="宋体" w:hAnsi="宋体"/>
          <w:kern w:val="0"/>
          <w:sz w:val="24"/>
        </w:rPr>
        <w:t>8.1 在甲方对乙方违约而采取的任何补救措施不受影响的情况下，甲方可向乙方发出书面违约通知书，提出终止部分或全部合同：</w:t>
      </w:r>
    </w:p>
    <w:p w14:paraId="05A3BFCE">
      <w:pPr>
        <w:autoSpaceDN w:val="0"/>
        <w:spacing w:line="440" w:lineRule="exact"/>
        <w:ind w:firstLine="480" w:firstLineChars="200"/>
        <w:rPr>
          <w:rFonts w:hint="eastAsia" w:ascii="宋体" w:hAnsi="宋体"/>
          <w:kern w:val="0"/>
          <w:sz w:val="24"/>
        </w:rPr>
      </w:pPr>
      <w:r>
        <w:rPr>
          <w:rFonts w:hint="eastAsia" w:ascii="宋体" w:hAnsi="宋体"/>
          <w:kern w:val="0"/>
          <w:sz w:val="24"/>
        </w:rPr>
        <w:t xml:space="preserve"> 如果甲方认为乙方在本合同的竞争和实施过程中有腐败和欺诈行为。为此目的，定义下述条件：</w:t>
      </w:r>
    </w:p>
    <w:p w14:paraId="15F97E18">
      <w:pPr>
        <w:autoSpaceDN w:val="0"/>
        <w:spacing w:line="440" w:lineRule="exact"/>
        <w:ind w:firstLine="480" w:firstLineChars="200"/>
        <w:rPr>
          <w:rFonts w:hint="eastAsia" w:ascii="宋体" w:hAnsi="宋体"/>
          <w:kern w:val="0"/>
          <w:sz w:val="24"/>
        </w:rPr>
      </w:pPr>
      <w:r>
        <w:rPr>
          <w:rFonts w:hint="eastAsia" w:ascii="宋体" w:hAnsi="宋体"/>
          <w:kern w:val="0"/>
          <w:sz w:val="24"/>
        </w:rPr>
        <w:t>“腐败行为”是指提供、给予、接受或索取任何有价值的物品来影响甲方在采购过程或合同实施过程中的行为。</w:t>
      </w:r>
    </w:p>
    <w:p w14:paraId="699AE83A">
      <w:pPr>
        <w:autoSpaceDN w:val="0"/>
        <w:spacing w:line="440" w:lineRule="exact"/>
        <w:ind w:firstLine="480" w:firstLineChars="200"/>
        <w:rPr>
          <w:rFonts w:hint="eastAsia" w:ascii="宋体" w:hAnsi="宋体"/>
          <w:kern w:val="0"/>
          <w:sz w:val="24"/>
        </w:rPr>
      </w:pPr>
      <w:r>
        <w:rPr>
          <w:rFonts w:hint="eastAsia" w:ascii="宋体" w:hAnsi="宋体"/>
          <w:kern w:val="0"/>
          <w:sz w:val="24"/>
        </w:rPr>
        <w:t>“欺诈行为”是指为了影响采购过程或合同实施过程而谎报或隐瞒事实，损害甲方利益的行为。</w:t>
      </w:r>
    </w:p>
    <w:p w14:paraId="420E70DE">
      <w:pPr>
        <w:autoSpaceDN w:val="0"/>
        <w:spacing w:line="440" w:lineRule="exact"/>
        <w:ind w:firstLine="480" w:firstLineChars="200"/>
        <w:rPr>
          <w:rFonts w:hint="eastAsia" w:ascii="宋体" w:hAnsi="宋体"/>
          <w:kern w:val="0"/>
          <w:sz w:val="24"/>
        </w:rPr>
      </w:pPr>
      <w:r>
        <w:rPr>
          <w:rFonts w:hint="eastAsia" w:ascii="宋体" w:hAnsi="宋体"/>
          <w:kern w:val="0"/>
          <w:sz w:val="24"/>
        </w:rPr>
        <w:t>8.2 如果甲方根据上述第8.1条的规定，终止了全部或部分合同，甲方可以依其认为适当的条件和方法购买类似的服务，乙方应承担甲方因购买类似服务而产生的额外支出。但是，乙方应继续执行合同中未终止的部分。</w:t>
      </w:r>
    </w:p>
    <w:p w14:paraId="0F82E34A">
      <w:pPr>
        <w:autoSpaceDN w:val="0"/>
        <w:spacing w:before="120" w:beforeLines="50" w:line="440" w:lineRule="exact"/>
        <w:ind w:firstLine="482" w:firstLineChars="200"/>
        <w:rPr>
          <w:rFonts w:hint="eastAsia" w:ascii="宋体" w:hAnsi="宋体"/>
          <w:b/>
          <w:kern w:val="0"/>
          <w:sz w:val="24"/>
        </w:rPr>
      </w:pPr>
      <w:r>
        <w:rPr>
          <w:rFonts w:hint="eastAsia" w:ascii="宋体" w:hAnsi="宋体"/>
          <w:b/>
          <w:kern w:val="0"/>
          <w:sz w:val="24"/>
        </w:rPr>
        <w:t>9.不可抗力</w:t>
      </w:r>
    </w:p>
    <w:p w14:paraId="33D662C8">
      <w:pPr>
        <w:autoSpaceDN w:val="0"/>
        <w:spacing w:line="440" w:lineRule="exact"/>
        <w:ind w:firstLine="480" w:firstLineChars="200"/>
        <w:rPr>
          <w:rFonts w:hint="eastAsia" w:ascii="宋体" w:hAnsi="宋体"/>
          <w:kern w:val="0"/>
          <w:sz w:val="24"/>
        </w:rPr>
      </w:pPr>
      <w:r>
        <w:rPr>
          <w:rFonts w:hint="eastAsia" w:ascii="宋体" w:hAnsi="宋体"/>
          <w:kern w:val="0"/>
          <w:sz w:val="24"/>
        </w:rPr>
        <w:t>9.1 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077C7358">
      <w:pPr>
        <w:autoSpaceDN w:val="0"/>
        <w:spacing w:line="440" w:lineRule="exact"/>
        <w:ind w:firstLine="480" w:firstLineChars="200"/>
        <w:rPr>
          <w:rFonts w:hint="eastAsia" w:ascii="宋体" w:hAnsi="宋体"/>
          <w:kern w:val="0"/>
          <w:sz w:val="24"/>
        </w:rPr>
      </w:pPr>
      <w:r>
        <w:rPr>
          <w:rFonts w:hint="eastAsia" w:ascii="宋体" w:hAnsi="宋体"/>
          <w:kern w:val="0"/>
          <w:sz w:val="24"/>
        </w:rPr>
        <w:t>9.2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18DCDFE5">
      <w:pPr>
        <w:autoSpaceDN w:val="0"/>
        <w:spacing w:line="440" w:lineRule="exact"/>
        <w:ind w:firstLine="480" w:firstLineChars="200"/>
        <w:rPr>
          <w:rFonts w:hint="eastAsia" w:ascii="宋体" w:hAnsi="宋体"/>
          <w:kern w:val="0"/>
          <w:sz w:val="24"/>
        </w:rPr>
      </w:pPr>
      <w:r>
        <w:rPr>
          <w:rFonts w:hint="eastAsia" w:ascii="宋体" w:hAnsi="宋体"/>
          <w:kern w:val="0"/>
          <w:sz w:val="24"/>
        </w:rPr>
        <w:t>9.3 因合同一方迟延履行合同后发生不可抗力的，不能免除迟延履行方的相应责任。</w:t>
      </w:r>
    </w:p>
    <w:p w14:paraId="615B74C7">
      <w:pPr>
        <w:autoSpaceDN w:val="0"/>
        <w:spacing w:before="120" w:beforeLines="50" w:line="440" w:lineRule="exact"/>
        <w:ind w:firstLine="482" w:firstLineChars="200"/>
        <w:rPr>
          <w:rFonts w:hint="eastAsia" w:ascii="宋体" w:hAnsi="宋体"/>
          <w:b/>
          <w:kern w:val="0"/>
          <w:sz w:val="24"/>
        </w:rPr>
      </w:pPr>
      <w:r>
        <w:rPr>
          <w:rFonts w:hint="eastAsia" w:ascii="宋体" w:hAnsi="宋体"/>
          <w:b/>
          <w:kern w:val="0"/>
          <w:sz w:val="24"/>
        </w:rPr>
        <w:t>10.因破产而终止合同</w:t>
      </w:r>
    </w:p>
    <w:p w14:paraId="70E3EFA1">
      <w:pPr>
        <w:autoSpaceDN w:val="0"/>
        <w:spacing w:line="440" w:lineRule="exact"/>
        <w:ind w:firstLine="480" w:firstLineChars="200"/>
        <w:rPr>
          <w:rFonts w:hint="eastAsia" w:ascii="宋体" w:hAnsi="宋体"/>
          <w:kern w:val="0"/>
          <w:sz w:val="24"/>
        </w:rPr>
      </w:pPr>
      <w:r>
        <w:rPr>
          <w:rFonts w:hint="eastAsia" w:ascii="宋体" w:hAnsi="宋体"/>
          <w:kern w:val="0"/>
          <w:sz w:val="24"/>
        </w:rPr>
        <w:t>10.1 如果乙方破产或无清偿能力，甲方可在任何时候以书面形式通知乙方，提出终止合同而不给乙方补偿。该合同的终止将不损害或影响甲方已经采取或将要采取的任何行动或补救措施的权力。</w:t>
      </w:r>
    </w:p>
    <w:p w14:paraId="1791337D">
      <w:pPr>
        <w:autoSpaceDN w:val="0"/>
        <w:spacing w:before="120" w:beforeLines="50" w:line="440" w:lineRule="exact"/>
        <w:ind w:firstLine="482" w:firstLineChars="200"/>
        <w:rPr>
          <w:rFonts w:hint="eastAsia" w:ascii="宋体" w:hAnsi="宋体"/>
          <w:b/>
          <w:kern w:val="0"/>
          <w:sz w:val="24"/>
        </w:rPr>
      </w:pPr>
      <w:r>
        <w:rPr>
          <w:rFonts w:hint="eastAsia" w:ascii="宋体" w:hAnsi="宋体"/>
          <w:b/>
          <w:kern w:val="0"/>
          <w:sz w:val="24"/>
        </w:rPr>
        <w:t>11.因甲方的便利而终止合同</w:t>
      </w:r>
    </w:p>
    <w:p w14:paraId="7DCE5A36">
      <w:pPr>
        <w:autoSpaceDN w:val="0"/>
        <w:spacing w:line="440" w:lineRule="exact"/>
        <w:ind w:firstLine="480" w:firstLineChars="200"/>
        <w:rPr>
          <w:rFonts w:hint="eastAsia" w:ascii="宋体" w:hAnsi="宋体"/>
          <w:kern w:val="0"/>
          <w:sz w:val="24"/>
        </w:rPr>
      </w:pPr>
      <w:r>
        <w:rPr>
          <w:rFonts w:hint="eastAsia" w:ascii="宋体" w:hAnsi="宋体"/>
          <w:kern w:val="0"/>
          <w:sz w:val="24"/>
        </w:rPr>
        <w:t>11.1 甲方可在任何时候出于自身的便利向乙方发出书面通知全部或部分终止合同，终止通知应明确该终止合同是出于甲方的便利，并明确合同终止的程度，以及终止的生效日期。</w:t>
      </w:r>
    </w:p>
    <w:p w14:paraId="4DA4A0E2">
      <w:pPr>
        <w:autoSpaceDN w:val="0"/>
        <w:spacing w:line="440" w:lineRule="exact"/>
        <w:ind w:firstLine="480" w:firstLineChars="200"/>
        <w:rPr>
          <w:rFonts w:hint="eastAsia" w:ascii="宋体" w:hAnsi="宋体"/>
          <w:kern w:val="0"/>
          <w:sz w:val="24"/>
        </w:rPr>
      </w:pPr>
      <w:r>
        <w:rPr>
          <w:rFonts w:hint="eastAsia" w:ascii="宋体" w:hAnsi="宋体"/>
          <w:kern w:val="0"/>
          <w:sz w:val="24"/>
        </w:rPr>
        <w:t>11.2 对乙方收到终止通知后三十（30）天内完成的服务，甲方应按原合同价格和条款予以接收，对于剩下的服务，甲方可：</w:t>
      </w:r>
    </w:p>
    <w:p w14:paraId="63AAFFB6">
      <w:pPr>
        <w:autoSpaceDN w:val="0"/>
        <w:spacing w:line="440" w:lineRule="exact"/>
        <w:ind w:firstLine="480" w:firstLineChars="200"/>
        <w:rPr>
          <w:rFonts w:hint="eastAsia" w:ascii="宋体" w:hAnsi="宋体"/>
          <w:kern w:val="0"/>
          <w:sz w:val="24"/>
        </w:rPr>
      </w:pPr>
      <w:r>
        <w:rPr>
          <w:rFonts w:hint="eastAsia" w:ascii="宋体" w:hAnsi="宋体"/>
          <w:kern w:val="0"/>
          <w:sz w:val="24"/>
        </w:rPr>
        <w:t xml:space="preserve">⑴ 仅对部分服务按照原来的合同价格和条款予以接受； </w:t>
      </w:r>
    </w:p>
    <w:p w14:paraId="351F795C">
      <w:pPr>
        <w:autoSpaceDN w:val="0"/>
        <w:spacing w:line="440" w:lineRule="exact"/>
        <w:ind w:firstLine="480" w:firstLineChars="200"/>
        <w:rPr>
          <w:rFonts w:hint="eastAsia" w:ascii="宋体" w:hAnsi="宋体"/>
          <w:kern w:val="0"/>
          <w:sz w:val="24"/>
        </w:rPr>
      </w:pPr>
      <w:r>
        <w:rPr>
          <w:rFonts w:hint="eastAsia" w:ascii="宋体" w:hAnsi="宋体"/>
          <w:kern w:val="0"/>
          <w:sz w:val="24"/>
        </w:rPr>
        <w:t>⑵ 取消对所剩服务的采购，并按双方商定的金额向乙方支付部分完成服务的费用。</w:t>
      </w:r>
    </w:p>
    <w:p w14:paraId="10D0AD7C">
      <w:pPr>
        <w:autoSpaceDN w:val="0"/>
        <w:spacing w:before="120" w:beforeLines="50" w:line="440" w:lineRule="exact"/>
        <w:ind w:firstLine="482" w:firstLineChars="200"/>
        <w:rPr>
          <w:rFonts w:hint="eastAsia" w:ascii="宋体" w:hAnsi="宋体"/>
          <w:b/>
          <w:kern w:val="0"/>
          <w:sz w:val="24"/>
        </w:rPr>
      </w:pPr>
      <w:r>
        <w:rPr>
          <w:rFonts w:hint="eastAsia" w:ascii="宋体" w:hAnsi="宋体"/>
          <w:b/>
          <w:kern w:val="0"/>
          <w:sz w:val="24"/>
        </w:rPr>
        <w:t>12.争议的解决</w:t>
      </w:r>
    </w:p>
    <w:p w14:paraId="4B9DDC5B">
      <w:pPr>
        <w:autoSpaceDN w:val="0"/>
        <w:spacing w:line="440" w:lineRule="exact"/>
        <w:ind w:firstLine="480" w:firstLineChars="200"/>
        <w:rPr>
          <w:rFonts w:hint="eastAsia" w:ascii="宋体" w:hAnsi="宋体"/>
          <w:kern w:val="0"/>
          <w:sz w:val="24"/>
        </w:rPr>
      </w:pPr>
      <w:r>
        <w:rPr>
          <w:rFonts w:hint="eastAsia" w:ascii="宋体" w:hAnsi="宋体"/>
          <w:kern w:val="0"/>
          <w:sz w:val="24"/>
        </w:rPr>
        <w:t>12.1 因执行本合同所发生的或与本合同有关的一切争议,双方应通过友好协商解决，协商不成的，任何一方均可向甲方所在地的人民法院提起诉讼。</w:t>
      </w:r>
    </w:p>
    <w:p w14:paraId="524EAEE3">
      <w:pPr>
        <w:autoSpaceDN w:val="0"/>
        <w:spacing w:before="120" w:beforeLines="50" w:line="440" w:lineRule="exact"/>
        <w:ind w:firstLine="482" w:firstLineChars="200"/>
        <w:rPr>
          <w:rFonts w:hint="eastAsia" w:ascii="宋体" w:hAnsi="宋体"/>
          <w:b/>
          <w:kern w:val="0"/>
          <w:sz w:val="24"/>
        </w:rPr>
      </w:pPr>
      <w:r>
        <w:rPr>
          <w:rFonts w:hint="eastAsia" w:ascii="宋体" w:hAnsi="宋体"/>
          <w:b/>
          <w:kern w:val="0"/>
          <w:sz w:val="24"/>
        </w:rPr>
        <w:t>13.适用法律</w:t>
      </w:r>
    </w:p>
    <w:p w14:paraId="49460C21">
      <w:pPr>
        <w:autoSpaceDN w:val="0"/>
        <w:spacing w:line="440" w:lineRule="exact"/>
        <w:ind w:firstLine="480" w:firstLineChars="200"/>
        <w:rPr>
          <w:rFonts w:hint="eastAsia" w:ascii="宋体" w:hAnsi="宋体"/>
          <w:kern w:val="0"/>
          <w:sz w:val="24"/>
        </w:rPr>
      </w:pPr>
      <w:r>
        <w:rPr>
          <w:rFonts w:hint="eastAsia" w:ascii="宋体" w:hAnsi="宋体"/>
          <w:kern w:val="0"/>
          <w:sz w:val="24"/>
        </w:rPr>
        <w:t>13.1 本合同应按照中华人民共和国的现行法律进行解释。</w:t>
      </w:r>
    </w:p>
    <w:p w14:paraId="6C2F4BF8">
      <w:pPr>
        <w:autoSpaceDN w:val="0"/>
        <w:spacing w:before="120" w:beforeLines="50" w:line="440" w:lineRule="exact"/>
        <w:ind w:firstLine="482" w:firstLineChars="200"/>
        <w:rPr>
          <w:rFonts w:hint="eastAsia" w:ascii="宋体" w:hAnsi="宋体"/>
          <w:b/>
          <w:kern w:val="0"/>
          <w:sz w:val="24"/>
        </w:rPr>
      </w:pPr>
      <w:r>
        <w:rPr>
          <w:rFonts w:hint="eastAsia" w:ascii="宋体" w:hAnsi="宋体"/>
          <w:b/>
          <w:kern w:val="0"/>
          <w:sz w:val="24"/>
        </w:rPr>
        <w:t>14.通知</w:t>
      </w:r>
    </w:p>
    <w:p w14:paraId="79B7E6E9">
      <w:pPr>
        <w:autoSpaceDN w:val="0"/>
        <w:spacing w:line="440" w:lineRule="exact"/>
        <w:ind w:firstLine="480" w:firstLineChars="200"/>
        <w:rPr>
          <w:rFonts w:hint="eastAsia" w:ascii="宋体" w:hAnsi="宋体"/>
          <w:kern w:val="0"/>
          <w:sz w:val="24"/>
        </w:rPr>
      </w:pPr>
      <w:r>
        <w:rPr>
          <w:rFonts w:hint="eastAsia" w:ascii="宋体" w:hAnsi="宋体"/>
          <w:kern w:val="0"/>
          <w:sz w:val="24"/>
        </w:rPr>
        <w:t>14.1 本合同一方给对方的通知应用书面形式送到合同专用条款中规定的对方的地址。传真要经书面确认。</w:t>
      </w:r>
    </w:p>
    <w:p w14:paraId="32E518C5">
      <w:pPr>
        <w:autoSpaceDN w:val="0"/>
        <w:spacing w:line="440" w:lineRule="exact"/>
        <w:ind w:firstLine="480" w:firstLineChars="200"/>
        <w:rPr>
          <w:rFonts w:hint="eastAsia" w:ascii="宋体" w:hAnsi="宋体"/>
          <w:kern w:val="0"/>
          <w:sz w:val="24"/>
        </w:rPr>
      </w:pPr>
      <w:r>
        <w:rPr>
          <w:rFonts w:hint="eastAsia" w:ascii="宋体" w:hAnsi="宋体"/>
          <w:kern w:val="0"/>
          <w:sz w:val="24"/>
        </w:rPr>
        <w:t>14.2 通知以送到日期或通知书的生效日期为生效日期，两者中以晚的一个日期为准。</w:t>
      </w:r>
    </w:p>
    <w:p w14:paraId="5229F8E9">
      <w:pPr>
        <w:autoSpaceDN w:val="0"/>
        <w:spacing w:before="120" w:beforeLines="50" w:line="440" w:lineRule="exact"/>
        <w:ind w:firstLine="482" w:firstLineChars="200"/>
        <w:rPr>
          <w:rFonts w:hint="eastAsia" w:ascii="宋体" w:hAnsi="宋体"/>
          <w:b/>
          <w:kern w:val="0"/>
          <w:sz w:val="24"/>
        </w:rPr>
      </w:pPr>
      <w:r>
        <w:rPr>
          <w:rFonts w:hint="eastAsia" w:ascii="宋体" w:hAnsi="宋体"/>
          <w:b/>
          <w:kern w:val="0"/>
          <w:sz w:val="24"/>
        </w:rPr>
        <w:t>15.税款</w:t>
      </w:r>
    </w:p>
    <w:p w14:paraId="338AF0F9">
      <w:pPr>
        <w:autoSpaceDN w:val="0"/>
        <w:spacing w:line="440" w:lineRule="exact"/>
        <w:ind w:firstLine="480" w:firstLineChars="200"/>
        <w:rPr>
          <w:rFonts w:hint="eastAsia" w:ascii="宋体" w:hAnsi="宋体"/>
          <w:kern w:val="0"/>
          <w:sz w:val="24"/>
        </w:rPr>
      </w:pPr>
      <w:r>
        <w:rPr>
          <w:rFonts w:hint="eastAsia" w:ascii="宋体" w:hAnsi="宋体"/>
          <w:kern w:val="0"/>
          <w:sz w:val="24"/>
        </w:rPr>
        <w:t>15.1 按照中华人民共和国税法和有关部门的规定，甲方需交纳的与本合同有关的一切税费均应由甲方负担。</w:t>
      </w:r>
    </w:p>
    <w:p w14:paraId="3E23E914">
      <w:pPr>
        <w:autoSpaceDN w:val="0"/>
        <w:spacing w:line="440" w:lineRule="exact"/>
        <w:ind w:firstLine="480" w:firstLineChars="200"/>
        <w:rPr>
          <w:rFonts w:hint="eastAsia" w:ascii="宋体" w:hAnsi="宋体"/>
          <w:kern w:val="0"/>
          <w:sz w:val="24"/>
        </w:rPr>
      </w:pPr>
      <w:r>
        <w:rPr>
          <w:rFonts w:hint="eastAsia" w:ascii="宋体" w:hAnsi="宋体"/>
          <w:kern w:val="0"/>
          <w:sz w:val="24"/>
        </w:rPr>
        <w:t>15.2 按照中华人民共和国税法和有关部门的规定，乙方需交纳的与本合同有关的一切税费均应由乙方负担。</w:t>
      </w:r>
    </w:p>
    <w:p w14:paraId="60A3F2E7">
      <w:pPr>
        <w:autoSpaceDN w:val="0"/>
        <w:spacing w:before="120" w:beforeLines="50" w:line="440" w:lineRule="exact"/>
        <w:ind w:firstLine="482" w:firstLineChars="200"/>
        <w:rPr>
          <w:rFonts w:hint="eastAsia" w:ascii="宋体" w:hAnsi="宋体"/>
          <w:b/>
          <w:kern w:val="0"/>
          <w:sz w:val="24"/>
        </w:rPr>
      </w:pPr>
      <w:r>
        <w:rPr>
          <w:rFonts w:hint="eastAsia" w:ascii="宋体" w:hAnsi="宋体"/>
          <w:b/>
          <w:kern w:val="0"/>
          <w:sz w:val="24"/>
        </w:rPr>
        <w:t>16.合同生效</w:t>
      </w:r>
    </w:p>
    <w:p w14:paraId="27E2F3E6">
      <w:pPr>
        <w:autoSpaceDN w:val="0"/>
        <w:spacing w:line="440" w:lineRule="exact"/>
        <w:ind w:firstLine="480" w:firstLineChars="200"/>
      </w:pPr>
      <w:r>
        <w:rPr>
          <w:rFonts w:hint="eastAsia" w:ascii="宋体" w:hAnsi="宋体"/>
          <w:kern w:val="0"/>
          <w:sz w:val="24"/>
        </w:rPr>
        <w:t>16.1 本合同经甲乙双方共同签字并加盖公章后生效。</w:t>
      </w:r>
      <w:bookmarkEnd w:id="0"/>
      <w:bookmarkEnd w:id="1"/>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17CC5E27"/>
    <w:rsid w:val="0476630B"/>
    <w:rsid w:val="17CC5E27"/>
    <w:rsid w:val="73057D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styleId="3">
    <w:name w:val="Body Text First Indent 2"/>
    <w:basedOn w:val="2"/>
    <w:unhideWhenUsed/>
    <w:qFormat/>
    <w:uiPriority w:val="99"/>
    <w:pPr>
      <w:widowControl/>
      <w:ind w:firstLine="420" w:firstLineChars="200"/>
      <w:jc w:val="left"/>
    </w:pPr>
  </w:style>
  <w:style w:type="paragraph" w:styleId="4">
    <w:name w:val="Body Text"/>
    <w:basedOn w:val="1"/>
    <w:next w:val="1"/>
    <w:qFormat/>
    <w:uiPriority w:val="0"/>
    <w:pPr>
      <w:spacing w:afterLines="50" w:line="360" w:lineRule="auto"/>
    </w:pPr>
    <w:rPr>
      <w:rFonts w:ascii="宋体" w:hAnsi="宋体" w:eastAsia="宋体" w:cs="Times New Roman"/>
      <w:color w:val="0000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2112</Words>
  <Characters>2222</Characters>
  <Lines>0</Lines>
  <Paragraphs>0</Paragraphs>
  <TotalTime>2</TotalTime>
  <ScaleCrop>false</ScaleCrop>
  <LinksUpToDate>false</LinksUpToDate>
  <CharactersWithSpaces>2355</CharactersWithSpaces>
  <Application>WPS Office_12.1.0.18334_F1E327BC-269C-435d-A152-05C5408002CA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2023-07-24T09:58:00Z</dcterms:created>
  <dc:creator>c</dc:creator>
  <cp:lastModifiedBy>97856</cp:lastModifiedBy>
  <dcterms:modified xsi:type="dcterms:W3CDTF">2025-04-27T03:15:25Z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2052-12.1.0.18334</vt:lpwstr>
  </property>
  <property fmtid="{D5CDD505-2E9C-101B-9397-08002B2CF9AE}" pid="3" name="ICV">
    <vt:lpwstr>02D4896083B544A588EDD0ABCB20F0E1_11</vt:lpwstr>
  </property>
</Properties>
</file>