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DF27AB"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.20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22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月至今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类似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目业绩（以合同为准，复印件加盖公章）；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EA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2025-07-11T05:13:44Z</dcterms:created>
  <dc:creator>兰洋</dc:creator>
  <cp:lastModifiedBy>兰洋</cp:lastModifiedBy>
  <dcterms:modified xsi:type="dcterms:W3CDTF">2025-07-11T05:13:55Z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eyJoZGlkIjoiMzEwNTM5NzYwMDRjMzkwZTVkZjY2ODkwMGIxNGU0OTUiLCJ1c2VySWQiOiIyNjA1MzA1OTIifQ==</vt:lpwstr>
  </property>
  <property fmtid="{D5CDD505-2E9C-101B-9397-08002B2CF9AE}" pid="4" name="ICV">
    <vt:lpwstr>F42AA9845E2141F7B4BA5EA471D141F5_12</vt:lpwstr>
  </property>
</Properties>
</file>