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工期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付款方式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bookmarkEnd w:id="0"/>
      <w:tr w14:paraId="195F3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AB22B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1" w:name="_GoBack" w:colFirst="1" w:colLast="1"/>
            <w:bookmarkEnd w:id="1"/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BC09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缺陷责任期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1D251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C4CE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供应商名称}</w:t>
      </w:r>
    </w:p>
    <w:p w14:paraId="7E11669A">
      <w:pPr>
        <w:ind w:left="3360" w:firstLine="630" w:firstLineChars="25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日期：</w:t>
      </w:r>
      <w:r>
        <w:rPr>
          <w:rFonts w:hint="eastAsia" w:ascii="宋体" w:hAnsi="宋体" w:eastAsia="宋体" w:cs="宋体"/>
          <w:sz w:val="24"/>
          <w:szCs w:val="24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FFFD00C2"/>
    <w:rsid w:val="0065089C"/>
    <w:rsid w:val="00A72C5E"/>
    <w:rsid w:val="11F57169"/>
    <w:rsid w:val="4C3F7C92"/>
    <w:rsid w:val="51CB0999"/>
    <w:rsid w:val="54452922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114</Characters>
  <Lines>1</Lines>
  <Paragraphs>1</Paragraphs>
  <TotalTime>0</TotalTime>
  <ScaleCrop>false</ScaleCrop>
  <LinksUpToDate>false</LinksUpToDate>
  <CharactersWithSpaces>114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Mayn</cp:lastModifiedBy>
  <dcterms:modified xsi:type="dcterms:W3CDTF">2025-06-26T06:34:54Z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6F730687DADA466685C1FCD23C8DFB54_12</vt:lpwstr>
  </property>
  <property fmtid="{D5CDD505-2E9C-101B-9397-08002B2CF9AE}" pid="4" name="KSOTemplateDocerSaveRecord">
    <vt:lpwstr>eyJoZGlkIjoiZTY4MWFlOTJiMzA2OWE1ZmM2ZTA2NDI0MmI1ODMxZWYifQ==</vt:lpwstr>
  </property>
</Properties>
</file>