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2A11A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jc w:val="both"/>
        <w:textAlignment w:val="auto"/>
        <w:outlineLvl w:val="9"/>
        <w:rPr>
          <w:rFonts w:hint="default" w:eastAsia="宋体" w:cs="Times New Roman"/>
          <w:b/>
          <w:sz w:val="36"/>
          <w:szCs w:val="36"/>
          <w:lang w:val="en-US" w:eastAsia="zh-CN"/>
        </w:rPr>
      </w:pPr>
      <w:bookmarkStart w:id="6" w:name="_GoBack"/>
      <w:r>
        <w:rPr>
          <w:rFonts w:hint="eastAsia" w:ascii="宋体" w:hAnsi="宋体" w:eastAsia="宋体" w:cs="宋体"/>
          <w:b/>
          <w:bCs w:val="0"/>
          <w:sz w:val="28"/>
          <w:szCs w:val="28"/>
        </w:rPr>
        <w:t>施工组织设计</w:t>
      </w:r>
    </w:p>
    <w:bookmarkEnd w:id="6"/>
    <w:p w14:paraId="1E946DFA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center"/>
        <w:outlineLvl w:val="9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pacing w:val="2"/>
          <w:w w:val="99"/>
          <w:position w:val="-1"/>
          <w:sz w:val="28"/>
          <w:szCs w:val="28"/>
          <w:lang w:val="en-US" w:eastAsia="zh-CN"/>
        </w:rPr>
        <w:t>施工组织设计</w:t>
      </w:r>
    </w:p>
    <w:p w14:paraId="70814B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72" w:firstLineChars="200"/>
        <w:jc w:val="left"/>
        <w:textAlignment w:val="baseline"/>
        <w:outlineLvl w:val="9"/>
        <w:rPr>
          <w:rFonts w:hint="eastAsia" w:ascii="宋体" w:hAnsi="宋体" w:eastAsia="宋体" w:cs="宋体"/>
          <w:spacing w:val="-2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施工组织设计</w:t>
      </w:r>
      <w:r>
        <w:rPr>
          <w:rFonts w:hint="eastAsia" w:ascii="宋体" w:hAnsi="宋体" w:eastAsia="宋体" w:cs="宋体"/>
          <w:spacing w:val="-2"/>
          <w:sz w:val="24"/>
          <w:szCs w:val="24"/>
        </w:rPr>
        <w:t xml:space="preserve">应包括（但不限于）下列内容： </w:t>
      </w:r>
    </w:p>
    <w:p w14:paraId="4B37868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72" w:firstLineChars="200"/>
        <w:jc w:val="left"/>
        <w:textAlignment w:val="baseline"/>
        <w:outlineLvl w:val="9"/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1)项目部人员岗位职责；</w:t>
      </w:r>
    </w:p>
    <w:p w14:paraId="3C0C69C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72" w:firstLineChars="200"/>
        <w:jc w:val="left"/>
        <w:textAlignment w:val="baseline"/>
        <w:outlineLvl w:val="9"/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2)施工方案；</w:t>
      </w:r>
    </w:p>
    <w:p w14:paraId="0E723CA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72" w:firstLineChars="200"/>
        <w:jc w:val="left"/>
        <w:textAlignment w:val="baseline"/>
        <w:outlineLvl w:val="9"/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3)施工进度及确保工期的技术组织措施；</w:t>
      </w:r>
    </w:p>
    <w:p w14:paraId="0F54611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72" w:firstLineChars="200"/>
        <w:jc w:val="left"/>
        <w:textAlignment w:val="baseline"/>
        <w:outlineLvl w:val="9"/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4)确保工程质量的技术组织措施；</w:t>
      </w:r>
    </w:p>
    <w:p w14:paraId="052DC3E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72" w:firstLineChars="200"/>
        <w:jc w:val="left"/>
        <w:textAlignment w:val="baseline"/>
        <w:outlineLvl w:val="9"/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5)确保安全施工保证措施；</w:t>
      </w:r>
    </w:p>
    <w:p w14:paraId="4F4BBC3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72" w:firstLineChars="200"/>
        <w:jc w:val="left"/>
        <w:textAlignment w:val="baseline"/>
        <w:outlineLvl w:val="9"/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6)确保文明施工及环境保护的技术组织措施；</w:t>
      </w:r>
    </w:p>
    <w:p w14:paraId="1154A4B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72" w:firstLineChars="200"/>
        <w:jc w:val="left"/>
        <w:textAlignment w:val="baseline"/>
        <w:outlineLvl w:val="9"/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7)劳动力安排计划情况表；</w:t>
      </w:r>
    </w:p>
    <w:p w14:paraId="64FC9A6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right="0" w:firstLine="472" w:firstLineChars="200"/>
        <w:textAlignment w:val="baseline"/>
        <w:outlineLvl w:val="9"/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8)施工机械配备投入计划。</w:t>
      </w:r>
    </w:p>
    <w:p w14:paraId="50A2E1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textAlignment w:val="baseline"/>
        <w:outlineLvl w:val="9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</w:p>
    <w:p w14:paraId="7C3DCA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textAlignment w:val="baseline"/>
        <w:outlineLvl w:val="9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施工组织设计除采用文字表述外可附下列图表，图表及格式要求附后。</w:t>
      </w:r>
    </w:p>
    <w:p w14:paraId="2684F9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textAlignment w:val="baseline"/>
        <w:outlineLvl w:val="9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一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 计划开、竣工日期和施工进度网络图</w:t>
      </w:r>
    </w:p>
    <w:p w14:paraId="4C6714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textAlignment w:val="baseline"/>
        <w:outlineLvl w:val="9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附表二  劳动力计划表</w:t>
      </w:r>
    </w:p>
    <w:p w14:paraId="5D791C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textAlignment w:val="baseline"/>
        <w:outlineLvl w:val="9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三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拟投入本招标项目的主要施工设备表</w:t>
      </w:r>
    </w:p>
    <w:p w14:paraId="5D4EDE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color w:val="000000"/>
          <w:kern w:val="21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kern w:val="21"/>
          <w:sz w:val="24"/>
          <w:szCs w:val="24"/>
          <w:highlight w:val="none"/>
        </w:rPr>
        <w:br w:type="page"/>
      </w:r>
    </w:p>
    <w:p w14:paraId="26507AFC">
      <w:pPr>
        <w:pageBreakBefore w:val="0"/>
        <w:widowControl w:val="0"/>
        <w:tabs>
          <w:tab w:val="left" w:pos="864"/>
        </w:tabs>
        <w:kinsoku/>
        <w:wordWrap/>
        <w:overflowPunct/>
        <w:topLinePunct w:val="0"/>
        <w:bidi w:val="0"/>
        <w:adjustRightInd w:val="0"/>
        <w:snapToGrid w:val="0"/>
        <w:spacing w:line="360" w:lineRule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附表一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计划开、竣工日期和施工进度网络图</w:t>
      </w:r>
    </w:p>
    <w:p w14:paraId="60D0ECC7"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60B06CD9"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1．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应递交施工进度网络图或施工进度表，说明按竞争性磋商文件要求的计划工期进行施工的各个关键日期。</w:t>
      </w:r>
    </w:p>
    <w:p w14:paraId="2F17A40C"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2．施工进度表可采用网络图（或横道图）表示。</w:t>
      </w:r>
    </w:p>
    <w:p w14:paraId="301B96D7">
      <w:pPr>
        <w:pStyle w:val="7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after="0" w:afterLines="0" w:line="360" w:lineRule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78C695EB"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outlineLvl w:val="9"/>
        <w:rPr>
          <w:rFonts w:hint="eastAsia" w:ascii="宋体" w:hAnsi="宋体" w:eastAsia="宋体" w:cs="宋体"/>
          <w:color w:val="000000"/>
          <w:sz w:val="21"/>
          <w:szCs w:val="21"/>
        </w:rPr>
      </w:pPr>
      <w:bookmarkStart w:id="0" w:name="_Toc21380"/>
      <w:bookmarkStart w:id="1" w:name="_Toc23592"/>
      <w:bookmarkStart w:id="2" w:name="_Toc31926"/>
      <w:r>
        <w:rPr>
          <w:rFonts w:hint="eastAsia" w:ascii="宋体" w:hAnsi="宋体" w:eastAsia="宋体" w:cs="宋体"/>
          <w:color w:val="000000"/>
          <w:sz w:val="21"/>
          <w:szCs w:val="21"/>
        </w:rPr>
        <w:br w:type="page"/>
      </w:r>
    </w:p>
    <w:p w14:paraId="0F5AA000">
      <w:pPr>
        <w:pageBreakBefore w:val="0"/>
        <w:widowControl w:val="0"/>
        <w:tabs>
          <w:tab w:val="left" w:pos="864"/>
        </w:tabs>
        <w:kinsoku/>
        <w:wordWrap/>
        <w:overflowPunct/>
        <w:topLinePunct w:val="0"/>
        <w:bidi w:val="0"/>
        <w:adjustRightInd w:val="0"/>
        <w:snapToGrid w:val="0"/>
        <w:spacing w:line="360" w:lineRule="auto"/>
        <w:jc w:val="left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附表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劳动力计划表</w:t>
      </w:r>
      <w:bookmarkEnd w:id="0"/>
      <w:bookmarkEnd w:id="1"/>
      <w:bookmarkEnd w:id="2"/>
    </w:p>
    <w:p w14:paraId="36A5B84C"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jc w:val="right"/>
        <w:outlineLvl w:val="9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单位：人</w:t>
      </w:r>
    </w:p>
    <w:tbl>
      <w:tblPr>
        <w:tblStyle w:val="8"/>
        <w:tblW w:w="96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57"/>
        <w:gridCol w:w="1257"/>
        <w:gridCol w:w="1258"/>
        <w:gridCol w:w="1257"/>
        <w:gridCol w:w="1258"/>
        <w:gridCol w:w="1257"/>
        <w:gridCol w:w="1258"/>
      </w:tblGrid>
      <w:tr w14:paraId="2D875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16D8D6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firstLine="0" w:firstLineChars="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工种</w:t>
            </w:r>
          </w:p>
        </w:tc>
        <w:tc>
          <w:tcPr>
            <w:tcW w:w="8802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BEB6DA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按工程施工阶段投入劳动力情况</w:t>
            </w:r>
          </w:p>
        </w:tc>
      </w:tr>
      <w:tr w14:paraId="6EF4E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12FEEC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4F722B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EB9C56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087A61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495E9E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C7E313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81F7C0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302740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</w:tr>
      <w:tr w14:paraId="1CADE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1FF4E0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79B5FB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AE96C0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0A07F7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FE7CE1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05095C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270EC5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9C01E3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</w:tr>
      <w:tr w14:paraId="0C27F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3AEAB3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8822A7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B6AC16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4BFA3C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F140EE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6B9AB5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C1B73C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9A1B2D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</w:tr>
      <w:tr w14:paraId="269D3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84E610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2430AA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C92903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7F42F7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0E7DFE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2AFEB6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36DBD3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1CF82B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</w:tr>
      <w:tr w14:paraId="1585D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CBEAE4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E780AB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E6BE94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D831EB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1474E5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DDF3EE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A5286D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6082FA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</w:tr>
      <w:tr w14:paraId="08BE4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4EB51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DB9D82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A31B2F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F52E2E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E42F03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47B3A2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ACB121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14CF66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</w:tr>
      <w:tr w14:paraId="20E19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850A65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E15493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7F4603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B19748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3E2C6B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B505F9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2C148B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E7E38B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</w:tr>
      <w:tr w14:paraId="1D8CF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7613CD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EA786A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49EB62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36C7E5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80B4F3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DC81D1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5E3D5A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AB8ED8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</w:tr>
      <w:tr w14:paraId="4D79A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A777E0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0D4035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C543A0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8BF88F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047ABD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A050EC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2F955A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D74FB4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</w:tr>
      <w:tr w14:paraId="70D00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312FB8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035D6C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986BB7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B9C6E4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28F51F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3E11E7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4782ED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504A44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</w:tr>
      <w:tr w14:paraId="78314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EA2552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722AA8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15A85E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44649A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BC7BC9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CFFBFE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ABC235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D404FF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</w:tr>
      <w:tr w14:paraId="52455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624E63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DB417D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2E21B3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02AB58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873787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A28BE8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F17E47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A99316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</w:tr>
      <w:tr w14:paraId="41834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3877BC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A54BF9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4447CD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600BFE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4D0323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8AC5AC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9DF960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DCDE1C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</w:tr>
      <w:tr w14:paraId="36709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939C96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D925F3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A466EB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72DF42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ABF58D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52AB95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AB60E6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890375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</w:tr>
      <w:tr w14:paraId="304AE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0A0D96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6049EA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4D910B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1A03AF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B48D9A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6F8E52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450B85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CDE477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</w:tr>
      <w:tr w14:paraId="4585D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B15F09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1BC503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CD5EEE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32BA81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A6D7FA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A34664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7F5FF5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6A2F50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</w:tr>
      <w:tr w14:paraId="64A41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628FB4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C189DD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C84284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567713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DDB385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4FB01B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92F49A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973249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</w:tr>
      <w:tr w14:paraId="474D3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E3A1FC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506990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0A9F4F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A411ED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3A7556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47311D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8DBDA6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CE12CC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</w:tr>
      <w:tr w14:paraId="3E86A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614F90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1BDA29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11C7EB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9683E8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2C8B9B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688EB1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4B656F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D1D79B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</w:tr>
      <w:tr w14:paraId="51C94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E08F69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3D99A0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E56927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06AC03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9F1E6D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518BEA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84FD1A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3BD4FD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</w:tr>
      <w:tr w14:paraId="58AB4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BBE8B6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C6BBA5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37DBB3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D236BD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4CA439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47372C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FEAD3B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5A8B50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</w:tr>
      <w:tr w14:paraId="1D755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7415F8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CFCB7B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4121F9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16A7AB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F0819F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2BC047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D29914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854910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</w:p>
        </w:tc>
      </w:tr>
    </w:tbl>
    <w:p w14:paraId="472F85F6"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outlineLvl w:val="9"/>
        <w:rPr>
          <w:rFonts w:hint="eastAsia" w:ascii="宋体" w:hAnsi="宋体" w:eastAsia="宋体" w:cs="宋体"/>
          <w:color w:val="000000"/>
          <w:sz w:val="21"/>
          <w:szCs w:val="21"/>
        </w:rPr>
        <w:sectPr>
          <w:footerReference r:id="rId6" w:type="first"/>
          <w:footerReference r:id="rId5" w:type="default"/>
          <w:pgSz w:w="11906" w:h="16838"/>
          <w:pgMar w:top="1247" w:right="1247" w:bottom="1247" w:left="1417" w:header="964" w:footer="964" w:gutter="0"/>
          <w:pgNumType w:fmt="decimal" w:start="1"/>
          <w:cols w:space="720" w:num="1"/>
          <w:rtlGutter w:val="0"/>
          <w:docGrid w:type="lines" w:linePitch="312" w:charSpace="0"/>
        </w:sectPr>
      </w:pPr>
    </w:p>
    <w:p w14:paraId="61861C81">
      <w:pPr>
        <w:keepNext/>
        <w:keepLines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bookmarkStart w:id="3" w:name="_Toc20281"/>
      <w:bookmarkStart w:id="4" w:name="_Toc11934"/>
      <w:bookmarkStart w:id="5" w:name="_Toc6676"/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三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：拟投入本项目的主要施工设备表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1122"/>
        <w:gridCol w:w="923"/>
        <w:gridCol w:w="602"/>
        <w:gridCol w:w="773"/>
        <w:gridCol w:w="1023"/>
        <w:gridCol w:w="1194"/>
        <w:gridCol w:w="921"/>
        <w:gridCol w:w="1023"/>
        <w:gridCol w:w="1023"/>
      </w:tblGrid>
      <w:tr w14:paraId="4A892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682" w:type="dxa"/>
            <w:noWrap w:val="0"/>
            <w:vAlign w:val="center"/>
          </w:tcPr>
          <w:p w14:paraId="1EAE55D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122" w:type="dxa"/>
            <w:noWrap w:val="0"/>
            <w:vAlign w:val="center"/>
          </w:tcPr>
          <w:p w14:paraId="11E8E7C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  <w:t>设备名称</w:t>
            </w:r>
          </w:p>
        </w:tc>
        <w:tc>
          <w:tcPr>
            <w:tcW w:w="923" w:type="dxa"/>
            <w:noWrap w:val="0"/>
            <w:vAlign w:val="center"/>
          </w:tcPr>
          <w:p w14:paraId="3358C8D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  <w:t>型号</w:t>
            </w:r>
          </w:p>
          <w:p w14:paraId="7703D08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  <w:t>规格</w:t>
            </w:r>
          </w:p>
        </w:tc>
        <w:tc>
          <w:tcPr>
            <w:tcW w:w="602" w:type="dxa"/>
            <w:noWrap w:val="0"/>
            <w:vAlign w:val="center"/>
          </w:tcPr>
          <w:p w14:paraId="5FD1A76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773" w:type="dxa"/>
            <w:noWrap w:val="0"/>
            <w:vAlign w:val="center"/>
          </w:tcPr>
          <w:p w14:paraId="0478AFC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  <w:t>国别产地</w:t>
            </w:r>
          </w:p>
        </w:tc>
        <w:tc>
          <w:tcPr>
            <w:tcW w:w="1023" w:type="dxa"/>
            <w:noWrap w:val="0"/>
            <w:vAlign w:val="center"/>
          </w:tcPr>
          <w:p w14:paraId="02574AE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  <w:t>制造年份</w:t>
            </w:r>
          </w:p>
        </w:tc>
        <w:tc>
          <w:tcPr>
            <w:tcW w:w="1194" w:type="dxa"/>
            <w:noWrap w:val="0"/>
            <w:vAlign w:val="center"/>
          </w:tcPr>
          <w:p w14:paraId="1A8A0D7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  <w:t>额定功率</w:t>
            </w:r>
          </w:p>
          <w:p w14:paraId="365174B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  <w:t>( KW )</w:t>
            </w:r>
          </w:p>
        </w:tc>
        <w:tc>
          <w:tcPr>
            <w:tcW w:w="921" w:type="dxa"/>
            <w:noWrap w:val="0"/>
            <w:vAlign w:val="center"/>
          </w:tcPr>
          <w:p w14:paraId="55517F3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  <w:t>生产</w:t>
            </w:r>
          </w:p>
          <w:p w14:paraId="0B878D6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  <w:t>能力</w:t>
            </w:r>
          </w:p>
        </w:tc>
        <w:tc>
          <w:tcPr>
            <w:tcW w:w="1023" w:type="dxa"/>
            <w:noWrap w:val="0"/>
            <w:vAlign w:val="center"/>
          </w:tcPr>
          <w:p w14:paraId="093CA5F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  <w:t>用于施</w:t>
            </w:r>
          </w:p>
          <w:p w14:paraId="4ECA790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  <w:t>工部位</w:t>
            </w:r>
          </w:p>
        </w:tc>
        <w:tc>
          <w:tcPr>
            <w:tcW w:w="1023" w:type="dxa"/>
            <w:noWrap w:val="0"/>
            <w:vAlign w:val="center"/>
          </w:tcPr>
          <w:p w14:paraId="0738FB2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  <w:t>备注</w:t>
            </w:r>
          </w:p>
        </w:tc>
      </w:tr>
      <w:tr w14:paraId="0A790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82" w:type="dxa"/>
            <w:noWrap w:val="0"/>
            <w:vAlign w:val="center"/>
          </w:tcPr>
          <w:p w14:paraId="79D5695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22" w:type="dxa"/>
            <w:noWrap w:val="0"/>
            <w:vAlign w:val="center"/>
          </w:tcPr>
          <w:p w14:paraId="5F1E274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23" w:type="dxa"/>
            <w:noWrap w:val="0"/>
            <w:vAlign w:val="center"/>
          </w:tcPr>
          <w:p w14:paraId="2C33725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2" w:type="dxa"/>
            <w:noWrap w:val="0"/>
            <w:vAlign w:val="center"/>
          </w:tcPr>
          <w:p w14:paraId="6B3C33C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88E185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49993F7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6050F70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 w14:paraId="2CF9934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73DA91D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562ECEF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</w:tr>
      <w:tr w14:paraId="7A09C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82" w:type="dxa"/>
            <w:noWrap w:val="0"/>
            <w:vAlign w:val="center"/>
          </w:tcPr>
          <w:p w14:paraId="3157C05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22" w:type="dxa"/>
            <w:noWrap w:val="0"/>
            <w:vAlign w:val="center"/>
          </w:tcPr>
          <w:p w14:paraId="4926F87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23" w:type="dxa"/>
            <w:noWrap w:val="0"/>
            <w:vAlign w:val="center"/>
          </w:tcPr>
          <w:p w14:paraId="22B4987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2" w:type="dxa"/>
            <w:noWrap w:val="0"/>
            <w:vAlign w:val="center"/>
          </w:tcPr>
          <w:p w14:paraId="13B7F9C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526B0B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6AEC2F9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48596DE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 w14:paraId="76A9FCE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6623E78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4F418FE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</w:tr>
      <w:tr w14:paraId="53532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82" w:type="dxa"/>
            <w:noWrap w:val="0"/>
            <w:vAlign w:val="center"/>
          </w:tcPr>
          <w:p w14:paraId="37594E1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22" w:type="dxa"/>
            <w:noWrap w:val="0"/>
            <w:vAlign w:val="center"/>
          </w:tcPr>
          <w:p w14:paraId="5B6B772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23" w:type="dxa"/>
            <w:noWrap w:val="0"/>
            <w:vAlign w:val="center"/>
          </w:tcPr>
          <w:p w14:paraId="2E7C9B8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2" w:type="dxa"/>
            <w:noWrap w:val="0"/>
            <w:vAlign w:val="center"/>
          </w:tcPr>
          <w:p w14:paraId="4B1F4A8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BFA598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6BFB93E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5A77EFD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 w14:paraId="55F1726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501D15D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21BF8C6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</w:tr>
      <w:tr w14:paraId="20D84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82" w:type="dxa"/>
            <w:noWrap w:val="0"/>
            <w:vAlign w:val="center"/>
          </w:tcPr>
          <w:p w14:paraId="21CA0CD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22" w:type="dxa"/>
            <w:noWrap w:val="0"/>
            <w:vAlign w:val="center"/>
          </w:tcPr>
          <w:p w14:paraId="2888F50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23" w:type="dxa"/>
            <w:noWrap w:val="0"/>
            <w:vAlign w:val="center"/>
          </w:tcPr>
          <w:p w14:paraId="0FE2449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2" w:type="dxa"/>
            <w:noWrap w:val="0"/>
            <w:vAlign w:val="center"/>
          </w:tcPr>
          <w:p w14:paraId="5956920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1A2F58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59DA505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5B0C3A6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 w14:paraId="606FCFA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24205E0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13AFFD3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</w:tr>
      <w:tr w14:paraId="37ED9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82" w:type="dxa"/>
            <w:noWrap w:val="0"/>
            <w:vAlign w:val="center"/>
          </w:tcPr>
          <w:p w14:paraId="2E8A0F2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22" w:type="dxa"/>
            <w:noWrap w:val="0"/>
            <w:vAlign w:val="center"/>
          </w:tcPr>
          <w:p w14:paraId="4F2A6B8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23" w:type="dxa"/>
            <w:noWrap w:val="0"/>
            <w:vAlign w:val="center"/>
          </w:tcPr>
          <w:p w14:paraId="05895DA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2" w:type="dxa"/>
            <w:noWrap w:val="0"/>
            <w:vAlign w:val="center"/>
          </w:tcPr>
          <w:p w14:paraId="3A95309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D9D281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7D71CDD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2A30761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 w14:paraId="376FFE8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737ABF7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109F0DE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</w:tr>
      <w:tr w14:paraId="30B26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82" w:type="dxa"/>
            <w:noWrap w:val="0"/>
            <w:vAlign w:val="center"/>
          </w:tcPr>
          <w:p w14:paraId="1CE99D0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22" w:type="dxa"/>
            <w:noWrap w:val="0"/>
            <w:vAlign w:val="center"/>
          </w:tcPr>
          <w:p w14:paraId="060B9B1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23" w:type="dxa"/>
            <w:noWrap w:val="0"/>
            <w:vAlign w:val="center"/>
          </w:tcPr>
          <w:p w14:paraId="00A24EB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2" w:type="dxa"/>
            <w:noWrap w:val="0"/>
            <w:vAlign w:val="center"/>
          </w:tcPr>
          <w:p w14:paraId="7A3AA4E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28F17A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728FAB3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7140154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 w14:paraId="3429B87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030BC9D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5EF0188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</w:tr>
      <w:tr w14:paraId="53B26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82" w:type="dxa"/>
            <w:noWrap w:val="0"/>
            <w:vAlign w:val="center"/>
          </w:tcPr>
          <w:p w14:paraId="33DFD03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22" w:type="dxa"/>
            <w:noWrap w:val="0"/>
            <w:vAlign w:val="center"/>
          </w:tcPr>
          <w:p w14:paraId="51E25BA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23" w:type="dxa"/>
            <w:noWrap w:val="0"/>
            <w:vAlign w:val="center"/>
          </w:tcPr>
          <w:p w14:paraId="66BB680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2" w:type="dxa"/>
            <w:noWrap w:val="0"/>
            <w:vAlign w:val="center"/>
          </w:tcPr>
          <w:p w14:paraId="5E5659D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36907F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2CA013F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371FED5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 w14:paraId="1A48B2F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0519D0A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0BF2E1D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</w:tr>
      <w:tr w14:paraId="47C00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82" w:type="dxa"/>
            <w:noWrap w:val="0"/>
            <w:vAlign w:val="center"/>
          </w:tcPr>
          <w:p w14:paraId="371259F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22" w:type="dxa"/>
            <w:noWrap w:val="0"/>
            <w:vAlign w:val="center"/>
          </w:tcPr>
          <w:p w14:paraId="2229CF5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23" w:type="dxa"/>
            <w:noWrap w:val="0"/>
            <w:vAlign w:val="center"/>
          </w:tcPr>
          <w:p w14:paraId="5C3C88A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2" w:type="dxa"/>
            <w:noWrap w:val="0"/>
            <w:vAlign w:val="center"/>
          </w:tcPr>
          <w:p w14:paraId="4F457F5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E887D4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230247F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5F1CE10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 w14:paraId="7ECFB32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21DF93B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237CFA5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</w:tr>
      <w:tr w14:paraId="3F487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82" w:type="dxa"/>
            <w:noWrap w:val="0"/>
            <w:vAlign w:val="center"/>
          </w:tcPr>
          <w:p w14:paraId="15A9EF0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22" w:type="dxa"/>
            <w:noWrap w:val="0"/>
            <w:vAlign w:val="center"/>
          </w:tcPr>
          <w:p w14:paraId="0FB5DE7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23" w:type="dxa"/>
            <w:noWrap w:val="0"/>
            <w:vAlign w:val="center"/>
          </w:tcPr>
          <w:p w14:paraId="59AB825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2" w:type="dxa"/>
            <w:noWrap w:val="0"/>
            <w:vAlign w:val="center"/>
          </w:tcPr>
          <w:p w14:paraId="413AA28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3A9A90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7D93F99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2B2F0FA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 w14:paraId="218D4C6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0C0FA6F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75FB1B2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</w:tr>
      <w:tr w14:paraId="584F5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82" w:type="dxa"/>
            <w:noWrap w:val="0"/>
            <w:vAlign w:val="center"/>
          </w:tcPr>
          <w:p w14:paraId="3B91A6B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22" w:type="dxa"/>
            <w:noWrap w:val="0"/>
            <w:vAlign w:val="center"/>
          </w:tcPr>
          <w:p w14:paraId="0919283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23" w:type="dxa"/>
            <w:noWrap w:val="0"/>
            <w:vAlign w:val="center"/>
          </w:tcPr>
          <w:p w14:paraId="6AF7A4F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2" w:type="dxa"/>
            <w:noWrap w:val="0"/>
            <w:vAlign w:val="center"/>
          </w:tcPr>
          <w:p w14:paraId="7F4A8E7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F2CABF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519B676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18B8404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 w14:paraId="7859316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1AEFC0F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0B41CB9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</w:tr>
      <w:tr w14:paraId="44C32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82" w:type="dxa"/>
            <w:noWrap w:val="0"/>
            <w:vAlign w:val="center"/>
          </w:tcPr>
          <w:p w14:paraId="2A7F98B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22" w:type="dxa"/>
            <w:noWrap w:val="0"/>
            <w:vAlign w:val="center"/>
          </w:tcPr>
          <w:p w14:paraId="2CF111E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23" w:type="dxa"/>
            <w:noWrap w:val="0"/>
            <w:vAlign w:val="center"/>
          </w:tcPr>
          <w:p w14:paraId="69105EF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2" w:type="dxa"/>
            <w:noWrap w:val="0"/>
            <w:vAlign w:val="center"/>
          </w:tcPr>
          <w:p w14:paraId="3BC07E5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6E93CE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3C2B036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15442CC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 w14:paraId="1C6B7DB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54DE092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62440EF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</w:tr>
      <w:tr w14:paraId="4B732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82" w:type="dxa"/>
            <w:noWrap w:val="0"/>
            <w:vAlign w:val="center"/>
          </w:tcPr>
          <w:p w14:paraId="215346D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22" w:type="dxa"/>
            <w:noWrap w:val="0"/>
            <w:vAlign w:val="center"/>
          </w:tcPr>
          <w:p w14:paraId="3F16AA5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23" w:type="dxa"/>
            <w:noWrap w:val="0"/>
            <w:vAlign w:val="center"/>
          </w:tcPr>
          <w:p w14:paraId="289D7E9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2" w:type="dxa"/>
            <w:noWrap w:val="0"/>
            <w:vAlign w:val="center"/>
          </w:tcPr>
          <w:p w14:paraId="4572D29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6E500E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167AF78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7486736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 w14:paraId="48D6DA4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38F0B14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5058DDC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</w:tr>
      <w:tr w14:paraId="56680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82" w:type="dxa"/>
            <w:noWrap w:val="0"/>
            <w:vAlign w:val="center"/>
          </w:tcPr>
          <w:p w14:paraId="4C481B3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22" w:type="dxa"/>
            <w:noWrap w:val="0"/>
            <w:vAlign w:val="center"/>
          </w:tcPr>
          <w:p w14:paraId="05365E6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23" w:type="dxa"/>
            <w:noWrap w:val="0"/>
            <w:vAlign w:val="center"/>
          </w:tcPr>
          <w:p w14:paraId="7D0AF98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2" w:type="dxa"/>
            <w:noWrap w:val="0"/>
            <w:vAlign w:val="center"/>
          </w:tcPr>
          <w:p w14:paraId="6CE9BC1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366ACF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59B0EDB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0BDF508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 w14:paraId="2DFAEC0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370AC76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04DD9C5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</w:tr>
      <w:tr w14:paraId="63625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82" w:type="dxa"/>
            <w:noWrap w:val="0"/>
            <w:vAlign w:val="center"/>
          </w:tcPr>
          <w:p w14:paraId="76AC2C1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22" w:type="dxa"/>
            <w:noWrap w:val="0"/>
            <w:vAlign w:val="center"/>
          </w:tcPr>
          <w:p w14:paraId="35C4EC0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23" w:type="dxa"/>
            <w:noWrap w:val="0"/>
            <w:vAlign w:val="center"/>
          </w:tcPr>
          <w:p w14:paraId="123DC93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2" w:type="dxa"/>
            <w:noWrap w:val="0"/>
            <w:vAlign w:val="center"/>
          </w:tcPr>
          <w:p w14:paraId="3D6B4B5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D39201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628F938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59540A7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 w14:paraId="14E1304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4EABEA4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4E29401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</w:rPr>
            </w:pPr>
          </w:p>
        </w:tc>
      </w:tr>
      <w:bookmarkEnd w:id="3"/>
      <w:bookmarkEnd w:id="4"/>
      <w:bookmarkEnd w:id="5"/>
    </w:tbl>
    <w:p w14:paraId="0F090DDC"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outlineLvl w:val="9"/>
      </w:pPr>
    </w:p>
    <w:p w14:paraId="30B8627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E377EE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9E9594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29E9594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C098BA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D34D28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8D34D28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93692C"/>
    <w:rsid w:val="3593692C"/>
    <w:rsid w:val="4DA25B6E"/>
    <w:rsid w:val="52BF2FD2"/>
    <w:rsid w:val="557F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00" w:lineRule="exact"/>
      <w:ind w:firstLine="562" w:firstLineChars="200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240" w:lineRule="auto"/>
      <w:outlineLvl w:val="1"/>
    </w:pPr>
    <w:rPr>
      <w:rFonts w:ascii="Cambria" w:hAnsi="Cambria" w:cs="Times New Roman"/>
      <w:b/>
      <w:bCs/>
      <w:sz w:val="32"/>
      <w:szCs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4">
    <w:name w:val="Body Text Indent"/>
    <w:basedOn w:val="1"/>
    <w:qFormat/>
    <w:uiPriority w:val="0"/>
    <w:pPr>
      <w:widowControl w:val="0"/>
      <w:spacing w:after="120"/>
      <w:ind w:left="420" w:leftChars="200"/>
      <w:jc w:val="both"/>
    </w:pPr>
    <w:rPr>
      <w:rFonts w:ascii="Times New Roman" w:hAnsi="Times New Roman" w:cs="Times New Roman"/>
      <w:sz w:val="20"/>
    </w:rPr>
  </w:style>
  <w:style w:type="paragraph" w:styleId="5">
    <w:name w:val="footer"/>
    <w:basedOn w:val="1"/>
    <w:next w:val="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4"/>
    <w:next w:val="1"/>
    <w:unhideWhenUsed/>
    <w:qFormat/>
    <w:uiPriority w:val="99"/>
    <w:pPr>
      <w:widowControl/>
      <w:ind w:firstLine="420" w:firstLineChars="200"/>
      <w:jc w:val="left"/>
    </w:pPr>
    <w:rPr>
      <w:rFonts w:ascii="宋体" w:hAnsi="宋体" w:cs="宋体"/>
      <w:sz w:val="24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1">
    <w:name w:val="样式 标题 2 + Times New Roman 四号 非加粗 段前: 5 磅 段后: 0 磅 行距: 固定值 20..."/>
    <w:basedOn w:val="2"/>
    <w:unhideWhenUsed/>
    <w:qFormat/>
    <w:uiPriority w:val="99"/>
    <w:pPr>
      <w:spacing w:before="100" w:beforeLines="0" w:after="0" w:afterLines="0" w:line="400" w:lineRule="exact"/>
    </w:pPr>
    <w:rPr>
      <w:rFonts w:hint="eastAsia" w:ascii="Times New Roman" w:hAnsi="Times New Roman"/>
      <w:b w:val="0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2025-08-04T00:22:00Z</dcterms:created>
  <dc:creator>TB</dc:creator>
  <cp:lastModifiedBy>TB</cp:lastModifiedBy>
  <dcterms:modified xsi:type="dcterms:W3CDTF">2025-08-04T00:27:36Z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0835920011C44AA6988D547FD68D2C13_13</vt:lpwstr>
  </property>
  <property fmtid="{D5CDD505-2E9C-101B-9397-08002B2CF9AE}" pid="4" name="KSOTemplateDocerSaveRecord">
    <vt:lpwstr>eyJoZGlkIjoiNjM4YzIyODM0N2FhNDQwMDkyYjFkYWJmYTVlZTI2YWYiLCJ1c2VySWQiOiI1ODg5NDE1NTkifQ==</vt:lpwstr>
  </property>
</Properties>
</file>