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A0D1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供应商认为需要提交的其他资料</w:t>
      </w:r>
    </w:p>
    <w:p w14:paraId="630615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F3BA6"/>
    <w:rsid w:val="745F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00" w:lineRule="exact"/>
      <w:ind w:firstLine="562" w:firstLineChars="20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2025-08-04T00:29:00Z</dcterms:created>
  <dc:creator>TB</dc:creator>
  <cp:lastModifiedBy>TB</cp:lastModifiedBy>
  <dcterms:modified xsi:type="dcterms:W3CDTF">2025-08-04T00:29:50Z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4D1237CB482B40EFB8AF9CD124274694_11</vt:lpwstr>
  </property>
  <property fmtid="{D5CDD505-2E9C-101B-9397-08002B2CF9AE}" pid="4" name="KSOTemplateDocerSaveRecord">
    <vt:lpwstr>eyJoZGlkIjoiNjM4YzIyODM0N2FhNDQwMDkyYjFkYWJmYTVlZTI2YWYiLCJ1c2VySWQiOiI1ODg5NDE1NTkifQ==</vt:lpwstr>
  </property>
</Properties>
</file>