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3639E">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供应商应提交的相关资格证明材料</w:t>
      </w:r>
    </w:p>
    <w:p w14:paraId="553DD0E4">
      <w:pPr>
        <w:pStyle w:val="5"/>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w:t>
      </w:r>
    </w:p>
    <w:p w14:paraId="4C28165D">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1、主体资格证明：供应商具有独立承担民事责任能力的法人、其他组织或自然人，并出具合法有效的营业执照或事业单位法人证书等国家规定的相关证明，自然人参与的提供其身份证明; </w:t>
      </w:r>
    </w:p>
    <w:p w14:paraId="3828BF59">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 </w:t>
      </w:r>
    </w:p>
    <w:p w14:paraId="092CB637">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w:t>
      </w:r>
    </w:p>
    <w:p w14:paraId="33DAC75C">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注：根据“【财办2022】32 号 ” 的 规 定 ， 2022 年 后 出 具 的 审 计 报 告 须 在 注 册会计师行业统一监管平台http://acc.mof.gov.cn/qrcapp/search.htmltimestamp=1709602157914)进行自动赋码验证，未赋码的视为审计报告无效。</w:t>
      </w:r>
    </w:p>
    <w:p w14:paraId="5CA3652F">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4、税收缴纳证明：供应商须提供投标截止时间6个月内任意1个月的缴税证明（税种须包含增值税或企业所得税），纳税证明或完税证明上应有代收机构或税务机关的公章或业务专用章（注：依法免税或零申报的供应商应提供相关文件证明）； </w:t>
      </w:r>
    </w:p>
    <w:p w14:paraId="572A22DF">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5、社会保障资金缴纳证明：供应商须提供投标截止时间6个月内任意1个月的社会保险缴纳证明缴存单据或社保机构开具的社会保险参保缴费情况证明（注：依法不需要缴纳社会保障资金的供应商应提供相关文件证明）； </w:t>
      </w:r>
    </w:p>
    <w:p w14:paraId="54BCD0DC">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6、专业技术能力：供应商须提供具有履行合同所必需的设备和专业技术能力的承诺函； </w:t>
      </w:r>
    </w:p>
    <w:p w14:paraId="4CF471F3">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7、无重大违法记录书面声明：供应商应具备良好的商业信誉，提供参加政府采购活动前3年内在经营活动中没有重大违法记录的书面声明； </w:t>
      </w:r>
    </w:p>
    <w:p w14:paraId="5FBA8C85">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8、信用信息：供应商未被“信用中国” 网站（www .creditchina.gov.cn）列入失信被执行人和重大税收违法失信主体，未被中国政府采购网（www.ccgp.gov.cn）列入政府采购严重违法失信行为记录名单； </w:t>
      </w:r>
    </w:p>
    <w:p w14:paraId="3B6D61F2">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9、控股管理关系：单位负责人为同一人或者存在直接控股、管理关系的不同投标人，不得参加同一合同项下的政府采购活动； </w:t>
      </w:r>
    </w:p>
    <w:p w14:paraId="5CA99D76">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资质要求：供应商须具有工程设计综合资质甲级或工程设计电力行业（送电工程、变电工程）专业乙级及以上资质和工程勘察专业类（工程测量）乙级及以上资质；拟派项目负责人需具备相关专业高级及以上职称证书</w:t>
      </w:r>
      <w:bookmarkStart w:id="0" w:name="_GoBack"/>
      <w:bookmarkEnd w:id="0"/>
      <w:r>
        <w:rPr>
          <w:rFonts w:hint="eastAsia" w:ascii="仿宋" w:hAnsi="仿宋" w:eastAsia="仿宋" w:cs="仿宋"/>
          <w:kern w:val="0"/>
          <w:sz w:val="24"/>
          <w:szCs w:val="24"/>
          <w:lang w:val="en-US" w:eastAsia="zh-CN"/>
        </w:rPr>
        <w:t>（附磋商截止日前6个月以内任意一个月社保缴纳证明）；</w:t>
      </w:r>
    </w:p>
    <w:p w14:paraId="5B22DC5C">
      <w:pPr>
        <w:autoSpaceDE w:val="0"/>
        <w:autoSpaceDN w:val="0"/>
        <w:adjustRightInd w:val="0"/>
        <w:spacing w:line="360" w:lineRule="auto"/>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11、本项目不接受联合体投标（提供书面声明材料）。</w:t>
      </w:r>
    </w:p>
    <w:p w14:paraId="2EA441B2">
      <w:pPr>
        <w:rPr>
          <w:rFonts w:hint="eastAsia" w:ascii="仿宋" w:hAnsi="仿宋" w:eastAsia="仿宋" w:cs="仿宋"/>
          <w:b/>
          <w:color w:val="auto"/>
          <w:kern w:val="0"/>
          <w:highlight w:val="none"/>
        </w:rPr>
      </w:pPr>
    </w:p>
    <w:p w14:paraId="74DE8E26">
      <w:pPr>
        <w:rPr>
          <w:rFonts w:hint="eastAsia" w:ascii="仿宋" w:hAnsi="仿宋" w:eastAsia="仿宋" w:cs="仿宋"/>
          <w:b/>
          <w:color w:val="auto"/>
          <w:kern w:val="0"/>
          <w:highlight w:val="none"/>
        </w:rPr>
      </w:pPr>
    </w:p>
    <w:p w14:paraId="5B88FE74">
      <w:pPr>
        <w:rPr>
          <w:rFonts w:hint="eastAsia" w:ascii="仿宋" w:hAnsi="仿宋" w:eastAsia="仿宋" w:cs="仿宋"/>
          <w:b/>
          <w:color w:val="auto"/>
          <w:kern w:val="0"/>
          <w:highlight w:val="none"/>
        </w:rPr>
      </w:pPr>
    </w:p>
    <w:p w14:paraId="5DA88E06">
      <w:pPr>
        <w:rPr>
          <w:rFonts w:hint="eastAsia" w:ascii="仿宋" w:hAnsi="仿宋" w:eastAsia="仿宋" w:cs="仿宋"/>
          <w:b/>
          <w:color w:val="auto"/>
          <w:kern w:val="0"/>
          <w:highlight w:val="none"/>
        </w:rPr>
      </w:pPr>
    </w:p>
    <w:p w14:paraId="42F55D1C">
      <w:pPr>
        <w:rPr>
          <w:rFonts w:hint="eastAsia" w:ascii="仿宋" w:hAnsi="仿宋" w:eastAsia="仿宋" w:cs="仿宋"/>
          <w:b/>
          <w:color w:val="auto"/>
          <w:kern w:val="0"/>
          <w:highlight w:val="none"/>
        </w:rPr>
      </w:pPr>
    </w:p>
    <w:p w14:paraId="5A682BB3">
      <w:pPr>
        <w:rPr>
          <w:rFonts w:hint="eastAsia" w:ascii="仿宋" w:hAnsi="仿宋" w:eastAsia="仿宋" w:cs="仿宋"/>
          <w:b/>
          <w:color w:val="auto"/>
          <w:kern w:val="0"/>
          <w:highlight w:val="none"/>
        </w:rPr>
      </w:pPr>
    </w:p>
    <w:p w14:paraId="6C7C19AF">
      <w:pPr>
        <w:rPr>
          <w:rFonts w:hint="eastAsia" w:ascii="仿宋" w:hAnsi="仿宋" w:eastAsia="仿宋" w:cs="仿宋"/>
          <w:b/>
          <w:color w:val="auto"/>
          <w:kern w:val="0"/>
          <w:highlight w:val="none"/>
        </w:rPr>
      </w:pPr>
    </w:p>
    <w:p w14:paraId="744DA6B3">
      <w:pPr>
        <w:rPr>
          <w:rFonts w:hint="eastAsia" w:ascii="仿宋" w:hAnsi="仿宋" w:eastAsia="仿宋" w:cs="仿宋"/>
          <w:b/>
          <w:color w:val="auto"/>
          <w:kern w:val="0"/>
          <w:highlight w:val="none"/>
        </w:rPr>
      </w:pPr>
    </w:p>
    <w:p w14:paraId="3CAC8D0F">
      <w:pPr>
        <w:rPr>
          <w:rFonts w:hint="eastAsia" w:ascii="仿宋" w:hAnsi="仿宋" w:eastAsia="仿宋" w:cs="仿宋"/>
          <w:b/>
          <w:color w:val="auto"/>
          <w:kern w:val="0"/>
          <w:highlight w:val="none"/>
        </w:rPr>
      </w:pPr>
    </w:p>
    <w:p w14:paraId="7EDB9EB8">
      <w:pPr>
        <w:rPr>
          <w:rFonts w:hint="eastAsia" w:ascii="仿宋" w:hAnsi="仿宋" w:eastAsia="仿宋" w:cs="仿宋"/>
          <w:b/>
          <w:color w:val="auto"/>
          <w:kern w:val="0"/>
          <w:highlight w:val="none"/>
        </w:rPr>
      </w:pPr>
    </w:p>
    <w:p w14:paraId="4DF2A4E8">
      <w:pPr>
        <w:rPr>
          <w:rFonts w:hint="eastAsia" w:ascii="仿宋" w:hAnsi="仿宋" w:eastAsia="仿宋" w:cs="仿宋"/>
          <w:b/>
          <w:color w:val="auto"/>
          <w:kern w:val="0"/>
          <w:highlight w:val="none"/>
        </w:rPr>
      </w:pPr>
    </w:p>
    <w:p w14:paraId="5CF73C34">
      <w:pPr>
        <w:rPr>
          <w:rFonts w:hint="eastAsia" w:ascii="仿宋" w:hAnsi="仿宋" w:eastAsia="仿宋" w:cs="仿宋"/>
          <w:b/>
          <w:color w:val="auto"/>
          <w:kern w:val="0"/>
          <w:highlight w:val="none"/>
        </w:rPr>
      </w:pPr>
    </w:p>
    <w:p w14:paraId="7D350324">
      <w:pPr>
        <w:rPr>
          <w:rFonts w:hint="eastAsia" w:ascii="仿宋" w:hAnsi="仿宋" w:eastAsia="仿宋" w:cs="仿宋"/>
          <w:b/>
          <w:color w:val="auto"/>
          <w:kern w:val="0"/>
          <w:highlight w:val="none"/>
        </w:rPr>
      </w:pPr>
    </w:p>
    <w:p w14:paraId="34F809C5">
      <w:pPr>
        <w:rPr>
          <w:rFonts w:hint="eastAsia" w:ascii="仿宋" w:hAnsi="仿宋" w:eastAsia="仿宋" w:cs="仿宋"/>
          <w:b/>
          <w:color w:val="auto"/>
          <w:kern w:val="0"/>
          <w:highlight w:val="none"/>
        </w:rPr>
      </w:pPr>
    </w:p>
    <w:p w14:paraId="07EE1123">
      <w:pPr>
        <w:rPr>
          <w:rFonts w:hint="eastAsia" w:ascii="仿宋" w:hAnsi="仿宋" w:eastAsia="仿宋" w:cs="仿宋"/>
          <w:b/>
          <w:color w:val="auto"/>
          <w:kern w:val="0"/>
          <w:highlight w:val="none"/>
        </w:rPr>
      </w:pPr>
    </w:p>
    <w:p w14:paraId="02660EE1">
      <w:pPr>
        <w:rPr>
          <w:rFonts w:hint="eastAsia" w:ascii="仿宋" w:hAnsi="仿宋" w:eastAsia="仿宋" w:cs="仿宋"/>
          <w:b/>
          <w:color w:val="auto"/>
          <w:kern w:val="0"/>
          <w:highlight w:val="none"/>
        </w:rPr>
      </w:pPr>
    </w:p>
    <w:p w14:paraId="06CDF529">
      <w:pPr>
        <w:rPr>
          <w:rFonts w:hint="eastAsia" w:ascii="仿宋" w:hAnsi="仿宋" w:eastAsia="仿宋" w:cs="仿宋"/>
          <w:b/>
          <w:color w:val="auto"/>
          <w:kern w:val="0"/>
          <w:highlight w:val="none"/>
        </w:rPr>
      </w:pPr>
    </w:p>
    <w:p w14:paraId="650068D0">
      <w:pPr>
        <w:rPr>
          <w:rFonts w:hint="eastAsia" w:ascii="仿宋" w:hAnsi="仿宋" w:eastAsia="仿宋" w:cs="仿宋"/>
          <w:b/>
          <w:color w:val="auto"/>
          <w:kern w:val="0"/>
          <w:highlight w:val="none"/>
        </w:rPr>
      </w:pPr>
    </w:p>
    <w:p w14:paraId="50CD0B3A">
      <w:pPr>
        <w:rPr>
          <w:rFonts w:hint="eastAsia" w:ascii="仿宋" w:hAnsi="仿宋" w:eastAsia="仿宋" w:cs="仿宋"/>
          <w:b/>
          <w:color w:val="auto"/>
          <w:kern w:val="0"/>
          <w:highlight w:val="none"/>
        </w:rPr>
      </w:pPr>
    </w:p>
    <w:p w14:paraId="19F18981">
      <w:pPr>
        <w:rPr>
          <w:rFonts w:hint="eastAsia" w:ascii="仿宋" w:hAnsi="仿宋" w:eastAsia="仿宋" w:cs="仿宋"/>
          <w:b/>
          <w:color w:val="auto"/>
          <w:kern w:val="0"/>
          <w:highlight w:val="none"/>
        </w:rPr>
      </w:pPr>
    </w:p>
    <w:p w14:paraId="24A6210C">
      <w:pPr>
        <w:rPr>
          <w:rFonts w:hint="eastAsia" w:ascii="仿宋" w:hAnsi="仿宋" w:eastAsia="仿宋" w:cs="仿宋"/>
          <w:b/>
          <w:color w:val="auto"/>
          <w:kern w:val="0"/>
          <w:highlight w:val="none"/>
        </w:rPr>
      </w:pPr>
    </w:p>
    <w:p w14:paraId="1D9FD3AA">
      <w:pPr>
        <w:rPr>
          <w:rFonts w:hint="eastAsia" w:ascii="仿宋" w:hAnsi="仿宋" w:eastAsia="仿宋" w:cs="仿宋"/>
          <w:b/>
          <w:color w:val="auto"/>
          <w:kern w:val="0"/>
          <w:highlight w:val="none"/>
        </w:rPr>
      </w:pPr>
    </w:p>
    <w:p w14:paraId="7200F995">
      <w:pPr>
        <w:rPr>
          <w:rFonts w:hint="eastAsia" w:ascii="仿宋" w:hAnsi="仿宋" w:eastAsia="仿宋" w:cs="仿宋"/>
          <w:b/>
          <w:color w:val="auto"/>
          <w:kern w:val="0"/>
          <w:highlight w:val="none"/>
        </w:rPr>
      </w:pPr>
    </w:p>
    <w:p w14:paraId="1A962035">
      <w:pPr>
        <w:rPr>
          <w:rFonts w:hint="eastAsia" w:ascii="仿宋" w:hAnsi="仿宋" w:eastAsia="仿宋" w:cs="仿宋"/>
          <w:b/>
          <w:color w:val="auto"/>
          <w:kern w:val="0"/>
          <w:highlight w:val="none"/>
        </w:rPr>
      </w:pPr>
    </w:p>
    <w:p w14:paraId="00872FA0">
      <w:pPr>
        <w:rPr>
          <w:rFonts w:hint="eastAsia" w:ascii="仿宋" w:hAnsi="仿宋" w:eastAsia="仿宋" w:cs="仿宋"/>
          <w:b/>
          <w:color w:val="auto"/>
          <w:kern w:val="0"/>
          <w:highlight w:val="none"/>
        </w:rPr>
      </w:pPr>
    </w:p>
    <w:p w14:paraId="33D2EA06">
      <w:pPr>
        <w:rPr>
          <w:rFonts w:hint="eastAsia" w:ascii="仿宋" w:hAnsi="仿宋" w:eastAsia="仿宋" w:cs="仿宋"/>
          <w:b/>
          <w:color w:val="auto"/>
          <w:kern w:val="0"/>
          <w:highlight w:val="none"/>
        </w:rPr>
      </w:pPr>
    </w:p>
    <w:p w14:paraId="72DCC797">
      <w:pPr>
        <w:rPr>
          <w:rFonts w:hint="eastAsia" w:ascii="仿宋" w:hAnsi="仿宋" w:eastAsia="仿宋" w:cs="仿宋"/>
          <w:b/>
          <w:color w:val="auto"/>
          <w:kern w:val="0"/>
          <w:highlight w:val="none"/>
        </w:rPr>
      </w:pPr>
    </w:p>
    <w:p w14:paraId="017B5CC1">
      <w:pPr>
        <w:rPr>
          <w:rFonts w:hint="eastAsia" w:ascii="仿宋" w:hAnsi="仿宋" w:eastAsia="仿宋" w:cs="仿宋"/>
          <w:b/>
          <w:color w:val="auto"/>
          <w:kern w:val="0"/>
          <w:highlight w:val="none"/>
        </w:rPr>
      </w:pPr>
    </w:p>
    <w:p w14:paraId="0F9ABDEA">
      <w:pPr>
        <w:rPr>
          <w:rFonts w:hint="eastAsia" w:ascii="仿宋" w:hAnsi="仿宋" w:eastAsia="仿宋" w:cs="仿宋"/>
          <w:b/>
          <w:color w:val="auto"/>
          <w:kern w:val="0"/>
          <w:highlight w:val="none"/>
        </w:rPr>
      </w:pPr>
    </w:p>
    <w:p w14:paraId="61AF3587">
      <w:pPr>
        <w:rPr>
          <w:rFonts w:hint="eastAsia" w:ascii="仿宋" w:hAnsi="仿宋" w:eastAsia="仿宋" w:cs="仿宋"/>
          <w:b/>
          <w:color w:val="auto"/>
          <w:kern w:val="0"/>
          <w:highlight w:val="none"/>
        </w:rPr>
      </w:pPr>
    </w:p>
    <w:p w14:paraId="3923D482">
      <w:pPr>
        <w:rPr>
          <w:rFonts w:hint="eastAsia" w:ascii="仿宋" w:hAnsi="仿宋" w:eastAsia="仿宋" w:cs="仿宋"/>
          <w:b/>
          <w:color w:val="auto"/>
          <w:kern w:val="0"/>
          <w:highlight w:val="none"/>
        </w:rPr>
      </w:pPr>
    </w:p>
    <w:p w14:paraId="165D361D">
      <w:pPr>
        <w:rPr>
          <w:rFonts w:hint="eastAsia" w:ascii="仿宋" w:hAnsi="仿宋" w:eastAsia="仿宋" w:cs="仿宋"/>
          <w:b/>
          <w:color w:val="auto"/>
          <w:kern w:val="0"/>
          <w:highlight w:val="none"/>
        </w:rPr>
      </w:pPr>
    </w:p>
    <w:p w14:paraId="1A64BE5E">
      <w:pPr>
        <w:rPr>
          <w:rFonts w:hint="eastAsia" w:ascii="仿宋" w:hAnsi="仿宋" w:eastAsia="仿宋" w:cs="仿宋"/>
          <w:b/>
          <w:color w:val="auto"/>
          <w:kern w:val="0"/>
          <w:highlight w:val="none"/>
        </w:rPr>
      </w:pPr>
    </w:p>
    <w:p w14:paraId="4330B003">
      <w:pPr>
        <w:rPr>
          <w:rFonts w:hint="eastAsia" w:ascii="仿宋" w:hAnsi="仿宋" w:eastAsia="仿宋" w:cs="仿宋"/>
          <w:b/>
          <w:color w:val="auto"/>
          <w:kern w:val="0"/>
          <w:highlight w:val="none"/>
        </w:rPr>
      </w:pPr>
    </w:p>
    <w:p w14:paraId="09AC71FC">
      <w:pPr>
        <w:autoSpaceDE w:val="0"/>
        <w:autoSpaceDN w:val="0"/>
        <w:adjustRightInd w:val="0"/>
        <w:spacing w:line="348" w:lineRule="auto"/>
        <w:rPr>
          <w:rFonts w:hint="eastAsia" w:ascii="仿宋" w:hAnsi="仿宋" w:eastAsia="仿宋" w:cs="仿宋"/>
          <w:b/>
          <w:bCs/>
          <w:sz w:val="24"/>
          <w:lang w:val="zh-CN"/>
        </w:rPr>
      </w:pPr>
      <w:r>
        <w:rPr>
          <w:rFonts w:hint="eastAsia" w:ascii="仿宋" w:hAnsi="仿宋" w:eastAsia="仿宋" w:cs="仿宋"/>
          <w:b/>
          <w:bCs/>
          <w:sz w:val="24"/>
          <w:lang w:val="zh-CN"/>
        </w:rPr>
        <w:t>附件1：</w:t>
      </w:r>
    </w:p>
    <w:p w14:paraId="446BD6EB">
      <w:pPr>
        <w:pStyle w:val="2"/>
        <w:tabs>
          <w:tab w:val="left" w:pos="588"/>
        </w:tabs>
        <w:jc w:val="center"/>
        <w:rPr>
          <w:rFonts w:hint="eastAsia" w:ascii="仿宋" w:hAnsi="仿宋" w:eastAsia="仿宋" w:cs="仿宋"/>
          <w:b/>
          <w:bCs/>
          <w:sz w:val="28"/>
          <w:szCs w:val="36"/>
        </w:rPr>
      </w:pPr>
      <w:r>
        <w:rPr>
          <w:rFonts w:hint="eastAsia" w:ascii="仿宋" w:hAnsi="仿宋" w:eastAsia="仿宋" w:cs="仿宋"/>
          <w:b/>
          <w:bCs/>
          <w:sz w:val="28"/>
          <w:szCs w:val="36"/>
          <w:lang w:val="zh-CN"/>
        </w:rPr>
        <w:t>1、法定代表人（或单位负责人）授权书</w:t>
      </w:r>
    </w:p>
    <w:p w14:paraId="1FCE558B">
      <w:pPr>
        <w:autoSpaceDE w:val="0"/>
        <w:autoSpaceDN w:val="0"/>
        <w:adjustRightInd w:val="0"/>
        <w:spacing w:line="348" w:lineRule="auto"/>
        <w:ind w:firstLine="400"/>
        <w:rPr>
          <w:rFonts w:hint="eastAsia" w:ascii="仿宋" w:hAnsi="仿宋" w:eastAsia="仿宋" w:cs="仿宋"/>
          <w:b/>
          <w:bCs/>
          <w:sz w:val="20"/>
        </w:rPr>
      </w:pPr>
    </w:p>
    <w:p w14:paraId="6F49017D">
      <w:pPr>
        <w:autoSpaceDE w:val="0"/>
        <w:autoSpaceDN w:val="0"/>
        <w:adjustRightInd w:val="0"/>
        <w:spacing w:line="348" w:lineRule="auto"/>
        <w:rPr>
          <w:rFonts w:hint="eastAsia" w:ascii="仿宋" w:hAnsi="仿宋" w:eastAsia="仿宋" w:cs="仿宋"/>
          <w:sz w:val="24"/>
        </w:rPr>
      </w:pPr>
      <w:r>
        <w:rPr>
          <w:rFonts w:hint="eastAsia" w:ascii="仿宋" w:hAnsi="仿宋" w:eastAsia="仿宋" w:cs="仿宋"/>
          <w:sz w:val="24"/>
          <w:lang w:val="zh-CN"/>
        </w:rPr>
        <w:t>陕西云界招标管理有限公司：</w:t>
      </w:r>
    </w:p>
    <w:p w14:paraId="5375E214">
      <w:pPr>
        <w:autoSpaceDE w:val="0"/>
        <w:autoSpaceDN w:val="0"/>
        <w:adjustRightInd w:val="0"/>
        <w:spacing w:line="348" w:lineRule="auto"/>
        <w:ind w:firstLine="64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w:t>
      </w:r>
      <w:r>
        <w:rPr>
          <w:rFonts w:hint="eastAsia" w:ascii="仿宋" w:hAnsi="仿宋" w:eastAsia="仿宋" w:cs="仿宋"/>
          <w:sz w:val="24"/>
          <w:lang w:val="en-US" w:eastAsia="zh-CN"/>
        </w:rPr>
        <w:t>响应</w:t>
      </w:r>
      <w:r>
        <w:rPr>
          <w:rFonts w:hint="eastAsia" w:ascii="仿宋" w:hAnsi="仿宋" w:eastAsia="仿宋" w:cs="仿宋"/>
          <w:sz w:val="24"/>
          <w:lang w:val="zh-CN"/>
        </w:rPr>
        <w:t>及合同的执行和完成，以本公司的名义处理一切与之有关的事宜。</w:t>
      </w:r>
    </w:p>
    <w:p w14:paraId="47843EBE">
      <w:pPr>
        <w:snapToGrid w:val="0"/>
        <w:spacing w:line="360" w:lineRule="auto"/>
        <w:ind w:firstLine="480" w:firstLineChars="200"/>
        <w:rPr>
          <w:rFonts w:hint="eastAsia" w:ascii="仿宋" w:hAnsi="仿宋" w:eastAsia="仿宋" w:cs="仿宋"/>
          <w:b/>
          <w:bCs/>
          <w:sz w:val="24"/>
          <w:lang w:val="zh-CN"/>
        </w:rPr>
      </w:pPr>
      <w:r>
        <w:rPr>
          <w:rFonts w:hint="eastAsia" w:ascii="仿宋" w:hAnsi="仿宋" w:eastAsia="仿宋" w:cs="仿宋"/>
          <w:sz w:val="24"/>
          <w:lang w:val="zh-CN"/>
        </w:rPr>
        <w:t>本授权自    年   月  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4B5DD52">
      <w:pPr>
        <w:autoSpaceDE w:val="0"/>
        <w:autoSpaceDN w:val="0"/>
        <w:adjustRightInd w:val="0"/>
        <w:spacing w:line="348" w:lineRule="auto"/>
        <w:rPr>
          <w:rFonts w:hint="eastAsia" w:ascii="仿宋" w:hAnsi="仿宋" w:eastAsia="仿宋" w:cs="仿宋"/>
          <w:sz w:val="24"/>
        </w:rPr>
      </w:pPr>
    </w:p>
    <w:p w14:paraId="4663C9D7">
      <w:pPr>
        <w:autoSpaceDE w:val="0"/>
        <w:autoSpaceDN w:val="0"/>
        <w:adjustRightInd w:val="0"/>
        <w:spacing w:line="348" w:lineRule="auto"/>
        <w:rPr>
          <w:rFonts w:hint="eastAsia"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5415B15F">
      <w:pPr>
        <w:autoSpaceDE w:val="0"/>
        <w:autoSpaceDN w:val="0"/>
        <w:adjustRightInd w:val="0"/>
        <w:spacing w:line="348"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FF43B4">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1270F332">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51B3B9CE">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0AB40481">
      <w:pPr>
        <w:autoSpaceDE w:val="0"/>
        <w:autoSpaceDN w:val="0"/>
        <w:adjustRightInd w:val="0"/>
        <w:spacing w:line="348" w:lineRule="auto"/>
        <w:rPr>
          <w:rFonts w:hint="eastAsia" w:ascii="仿宋" w:hAnsi="仿宋" w:eastAsia="仿宋" w:cs="仿宋"/>
          <w:sz w:val="24"/>
        </w:rPr>
      </w:pPr>
    </w:p>
    <w:p w14:paraId="48B073B4">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1418F80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FEC7A4B">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24FE6D96">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EC575B5">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02207081">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309DEA34">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2A1BD252">
      <w:pPr>
        <w:adjustRightInd w:val="0"/>
        <w:snapToGrid w:val="0"/>
        <w:spacing w:line="360" w:lineRule="auto"/>
        <w:rPr>
          <w:rFonts w:hint="eastAsia" w:ascii="仿宋" w:hAnsi="仿宋" w:eastAsia="仿宋" w:cs="仿宋"/>
          <w:sz w:val="24"/>
        </w:rPr>
      </w:pPr>
    </w:p>
    <w:p w14:paraId="34293E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供应商                         法定代表人</w:t>
      </w:r>
    </w:p>
    <w:p w14:paraId="22863C3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（公章）：                       （签字）：</w:t>
      </w:r>
    </w:p>
    <w:p w14:paraId="4AD42038">
      <w:pPr>
        <w:pStyle w:val="14"/>
        <w:spacing w:line="500" w:lineRule="atLeast"/>
        <w:jc w:val="both"/>
        <w:rPr>
          <w:rFonts w:hint="eastAsia" w:ascii="仿宋" w:hAnsi="仿宋" w:eastAsia="仿宋" w:cs="仿宋"/>
          <w:color w:val="auto"/>
          <w:sz w:val="28"/>
          <w:szCs w:val="28"/>
          <w:highlight w:val="none"/>
        </w:rPr>
      </w:pPr>
    </w:p>
    <w:p w14:paraId="4EDCDD77">
      <w:pPr>
        <w:pStyle w:val="14"/>
        <w:spacing w:line="500" w:lineRule="atLeast"/>
        <w:jc w:val="both"/>
        <w:rPr>
          <w:rFonts w:hint="eastAsia" w:ascii="仿宋" w:hAnsi="仿宋" w:eastAsia="仿宋" w:cs="仿宋"/>
          <w:color w:val="auto"/>
          <w:sz w:val="28"/>
          <w:szCs w:val="28"/>
          <w:highlight w:val="none"/>
        </w:rPr>
      </w:pPr>
    </w:p>
    <w:p w14:paraId="3A4F1AF8">
      <w:pPr>
        <w:pStyle w:val="14"/>
        <w:spacing w:line="500" w:lineRule="atLeast"/>
        <w:jc w:val="both"/>
        <w:rPr>
          <w:rFonts w:hint="eastAsia" w:ascii="仿宋" w:hAnsi="仿宋" w:eastAsia="仿宋" w:cs="仿宋"/>
          <w:color w:val="auto"/>
          <w:sz w:val="28"/>
          <w:szCs w:val="28"/>
          <w:highlight w:val="none"/>
        </w:rPr>
      </w:pPr>
    </w:p>
    <w:p w14:paraId="0AFB715E">
      <w:pPr>
        <w:ind w:firstLine="1124" w:firstLineChars="400"/>
        <w:rPr>
          <w:rFonts w:hint="eastAsia" w:ascii="仿宋" w:hAnsi="仿宋" w:eastAsia="仿宋" w:cs="仿宋"/>
          <w:b/>
          <w:bCs/>
          <w:sz w:val="28"/>
          <w:szCs w:val="36"/>
          <w:lang w:val="zh-CN"/>
        </w:rPr>
      </w:pPr>
      <w:r>
        <w:rPr>
          <w:rFonts w:hint="eastAsia" w:ascii="仿宋" w:hAnsi="仿宋" w:eastAsia="仿宋" w:cs="仿宋"/>
          <w:b/>
          <w:bCs/>
          <w:sz w:val="28"/>
          <w:szCs w:val="36"/>
          <w:lang w:val="zh-CN"/>
        </w:rPr>
        <w:t>2、法定代表人（或单位负责人）身份证明</w:t>
      </w:r>
    </w:p>
    <w:p w14:paraId="258F8402">
      <w:pPr>
        <w:autoSpaceDE w:val="0"/>
        <w:autoSpaceDN w:val="0"/>
        <w:adjustRightInd w:val="0"/>
        <w:spacing w:line="360" w:lineRule="auto"/>
        <w:jc w:val="left"/>
        <w:rPr>
          <w:rFonts w:hint="eastAsia" w:ascii="仿宋" w:hAnsi="仿宋" w:eastAsia="仿宋" w:cs="仿宋"/>
          <w:kern w:val="0"/>
          <w:sz w:val="24"/>
        </w:rPr>
      </w:pPr>
    </w:p>
    <w:p w14:paraId="25934064">
      <w:pPr>
        <w:autoSpaceDE w:val="0"/>
        <w:autoSpaceDN w:val="0"/>
        <w:adjustRightInd w:val="0"/>
        <w:spacing w:line="360" w:lineRule="auto"/>
        <w:jc w:val="left"/>
        <w:rPr>
          <w:rFonts w:hint="eastAsia" w:ascii="仿宋" w:hAnsi="仿宋" w:eastAsia="仿宋" w:cs="仿宋"/>
          <w:kern w:val="0"/>
          <w:sz w:val="24"/>
        </w:rPr>
      </w:pPr>
    </w:p>
    <w:p w14:paraId="1EB5BD6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9C9CDA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E58775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E9B456">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193485A9">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经营期限：</w:t>
      </w:r>
    </w:p>
    <w:p w14:paraId="48688F40">
      <w:pPr>
        <w:autoSpaceDE w:val="0"/>
        <w:autoSpaceDN w:val="0"/>
        <w:adjustRightInd w:val="0"/>
        <w:spacing w:line="360" w:lineRule="auto"/>
        <w:jc w:val="left"/>
        <w:rPr>
          <w:rFonts w:hint="eastAsia" w:ascii="仿宋" w:hAnsi="仿宋" w:eastAsia="仿宋" w:cs="仿宋"/>
          <w:kern w:val="0"/>
          <w:sz w:val="24"/>
        </w:rPr>
      </w:pPr>
    </w:p>
    <w:p w14:paraId="5E5B6629">
      <w:pPr>
        <w:autoSpaceDE w:val="0"/>
        <w:autoSpaceDN w:val="0"/>
        <w:adjustRightInd w:val="0"/>
        <w:spacing w:line="360" w:lineRule="auto"/>
        <w:jc w:val="left"/>
        <w:rPr>
          <w:rFonts w:hint="eastAsia" w:ascii="仿宋" w:hAnsi="仿宋" w:eastAsia="仿宋" w:cs="仿宋"/>
          <w:kern w:val="0"/>
          <w:sz w:val="24"/>
        </w:rPr>
      </w:pPr>
    </w:p>
    <w:p w14:paraId="295D472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59B25934">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5660DDF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附：身份证复印件</w:t>
      </w:r>
    </w:p>
    <w:p w14:paraId="047BE9AE">
      <w:pPr>
        <w:autoSpaceDE w:val="0"/>
        <w:autoSpaceDN w:val="0"/>
        <w:adjustRightInd w:val="0"/>
        <w:spacing w:line="360" w:lineRule="auto"/>
        <w:jc w:val="left"/>
        <w:rPr>
          <w:rFonts w:hint="eastAsia" w:ascii="仿宋" w:hAnsi="仿宋" w:eastAsia="仿宋" w:cs="仿宋"/>
          <w:kern w:val="0"/>
          <w:sz w:val="24"/>
        </w:rPr>
      </w:pPr>
    </w:p>
    <w:p w14:paraId="4FF11EF8">
      <w:pPr>
        <w:autoSpaceDE w:val="0"/>
        <w:autoSpaceDN w:val="0"/>
        <w:adjustRightInd w:val="0"/>
        <w:spacing w:line="360" w:lineRule="auto"/>
        <w:jc w:val="left"/>
        <w:rPr>
          <w:rFonts w:hint="eastAsia" w:ascii="仿宋" w:hAnsi="仿宋" w:eastAsia="仿宋" w:cs="仿宋"/>
          <w:kern w:val="0"/>
          <w:sz w:val="24"/>
        </w:rPr>
      </w:pPr>
    </w:p>
    <w:p w14:paraId="37D69861">
      <w:pPr>
        <w:autoSpaceDE w:val="0"/>
        <w:autoSpaceDN w:val="0"/>
        <w:adjustRightInd w:val="0"/>
        <w:spacing w:line="360" w:lineRule="auto"/>
        <w:jc w:val="left"/>
        <w:rPr>
          <w:rFonts w:hint="eastAsia" w:ascii="仿宋" w:hAnsi="仿宋" w:eastAsia="仿宋" w:cs="仿宋"/>
          <w:kern w:val="0"/>
          <w:sz w:val="24"/>
        </w:rPr>
      </w:pPr>
    </w:p>
    <w:p w14:paraId="588EFB53">
      <w:pPr>
        <w:autoSpaceDE w:val="0"/>
        <w:autoSpaceDN w:val="0"/>
        <w:adjustRightInd w:val="0"/>
        <w:spacing w:line="360" w:lineRule="auto"/>
        <w:jc w:val="left"/>
        <w:rPr>
          <w:rFonts w:hint="eastAsia" w:ascii="仿宋" w:hAnsi="仿宋" w:eastAsia="仿宋" w:cs="仿宋"/>
          <w:kern w:val="0"/>
          <w:sz w:val="24"/>
        </w:rPr>
      </w:pPr>
    </w:p>
    <w:p w14:paraId="3F70BDB5">
      <w:pPr>
        <w:autoSpaceDE w:val="0"/>
        <w:autoSpaceDN w:val="0"/>
        <w:adjustRightInd w:val="0"/>
        <w:spacing w:line="360" w:lineRule="auto"/>
        <w:ind w:left="5399" w:leftChars="2571"/>
        <w:jc w:val="left"/>
        <w:rPr>
          <w:rFonts w:hint="eastAsia" w:ascii="仿宋" w:hAnsi="仿宋" w:eastAsia="仿宋" w:cs="仿宋"/>
          <w:kern w:val="0"/>
          <w:sz w:val="24"/>
        </w:rPr>
      </w:pPr>
      <w:r>
        <w:rPr>
          <w:rFonts w:hint="eastAsia" w:ascii="仿宋" w:hAnsi="仿宋" w:eastAsia="仿宋" w:cs="仿宋"/>
          <w:kern w:val="0"/>
          <w:sz w:val="24"/>
        </w:rPr>
        <w:t>供应商名称：           （公章）</w:t>
      </w:r>
    </w:p>
    <w:p w14:paraId="34635771">
      <w:pPr>
        <w:autoSpaceDE w:val="0"/>
        <w:autoSpaceDN w:val="0"/>
        <w:adjustRightInd w:val="0"/>
        <w:spacing w:line="360" w:lineRule="auto"/>
        <w:ind w:left="5399" w:leftChars="2571"/>
        <w:jc w:val="left"/>
        <w:rPr>
          <w:rFonts w:hint="eastAsia" w:ascii="仿宋" w:hAnsi="仿宋" w:eastAsia="仿宋" w:cs="仿宋"/>
          <w:kern w:val="0"/>
          <w:sz w:val="24"/>
        </w:rPr>
      </w:pPr>
    </w:p>
    <w:p w14:paraId="5DCC3982">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p>
    <w:p w14:paraId="5AB41CA9">
      <w:pPr>
        <w:pStyle w:val="5"/>
        <w:rPr>
          <w:rFonts w:hint="eastAsia" w:ascii="仿宋" w:hAnsi="仿宋" w:eastAsia="仿宋" w:cs="仿宋"/>
          <w:b/>
          <w:kern w:val="0"/>
          <w:sz w:val="28"/>
          <w:szCs w:val="28"/>
        </w:rPr>
      </w:pPr>
    </w:p>
    <w:p w14:paraId="4F58C0CF">
      <w:pPr>
        <w:pStyle w:val="8"/>
        <w:rPr>
          <w:rFonts w:hint="eastAsia" w:ascii="仿宋" w:hAnsi="仿宋" w:eastAsia="仿宋" w:cs="仿宋"/>
          <w:b/>
          <w:kern w:val="0"/>
          <w:sz w:val="28"/>
          <w:szCs w:val="28"/>
        </w:rPr>
      </w:pPr>
    </w:p>
    <w:p w14:paraId="457421CE">
      <w:pPr>
        <w:pStyle w:val="8"/>
        <w:rPr>
          <w:rFonts w:hint="eastAsia" w:ascii="仿宋" w:hAnsi="仿宋" w:eastAsia="仿宋" w:cs="仿宋"/>
          <w:b/>
          <w:kern w:val="0"/>
          <w:sz w:val="28"/>
          <w:szCs w:val="28"/>
        </w:rPr>
      </w:pPr>
    </w:p>
    <w:p w14:paraId="7F749464">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2BF3F288">
      <w:pP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附件</w:t>
      </w:r>
      <w:r>
        <w:rPr>
          <w:rFonts w:hint="eastAsia" w:ascii="仿宋" w:hAnsi="仿宋" w:eastAsia="仿宋" w:cs="仿宋"/>
          <w:b/>
          <w:color w:val="auto"/>
          <w:kern w:val="0"/>
          <w:sz w:val="24"/>
          <w:szCs w:val="24"/>
          <w:highlight w:val="none"/>
          <w:lang w:val="en-US" w:eastAsia="zh-CN"/>
        </w:rPr>
        <w:t>2</w:t>
      </w:r>
      <w:r>
        <w:rPr>
          <w:rFonts w:hint="eastAsia" w:ascii="仿宋" w:hAnsi="仿宋" w:eastAsia="仿宋" w:cs="仿宋"/>
          <w:b/>
          <w:color w:val="auto"/>
          <w:kern w:val="0"/>
          <w:sz w:val="24"/>
          <w:szCs w:val="24"/>
          <w:highlight w:val="none"/>
        </w:rPr>
        <w:t>：</w:t>
      </w:r>
      <w:r>
        <w:rPr>
          <w:rFonts w:hint="eastAsia" w:ascii="仿宋" w:hAnsi="仿宋" w:eastAsia="仿宋" w:cs="仿宋"/>
          <w:b/>
          <w:color w:val="auto"/>
          <w:kern w:val="0"/>
          <w:sz w:val="24"/>
          <w:szCs w:val="24"/>
          <w:highlight w:val="none"/>
          <w:lang w:val="en-US" w:eastAsia="zh-CN"/>
        </w:rPr>
        <w:t>无重大违法记录</w:t>
      </w:r>
      <w:r>
        <w:rPr>
          <w:rFonts w:hint="eastAsia" w:ascii="仿宋" w:hAnsi="仿宋" w:eastAsia="仿宋" w:cs="仿宋"/>
          <w:b/>
          <w:color w:val="auto"/>
          <w:kern w:val="0"/>
          <w:sz w:val="24"/>
          <w:szCs w:val="24"/>
          <w:highlight w:val="none"/>
        </w:rPr>
        <w:t>书面声明</w:t>
      </w:r>
    </w:p>
    <w:p w14:paraId="29CE7502">
      <w:pPr>
        <w:autoSpaceDE w:val="0"/>
        <w:autoSpaceDN w:val="0"/>
        <w:adjustRightInd w:val="0"/>
        <w:spacing w:line="360" w:lineRule="auto"/>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供应商书面声明函</w:t>
      </w:r>
    </w:p>
    <w:p w14:paraId="1E96AE77">
      <w:pPr>
        <w:autoSpaceDE w:val="0"/>
        <w:autoSpaceDN w:val="0"/>
        <w:adjustRightInd w:val="0"/>
        <w:spacing w:line="360" w:lineRule="auto"/>
        <w:jc w:val="left"/>
        <w:rPr>
          <w:rFonts w:hint="eastAsia" w:ascii="仿宋" w:hAnsi="仿宋" w:eastAsia="仿宋" w:cs="仿宋"/>
          <w:kern w:val="0"/>
          <w:sz w:val="24"/>
          <w:lang w:val="en-US" w:eastAsia="zh-CN"/>
        </w:rPr>
      </w:pPr>
    </w:p>
    <w:p w14:paraId="260B8BE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lang w:val="en-US" w:eastAsia="zh-CN"/>
        </w:rPr>
        <w:t>陕西云界招标管理有限公司</w:t>
      </w:r>
      <w:r>
        <w:rPr>
          <w:rFonts w:hint="eastAsia" w:ascii="仿宋" w:hAnsi="仿宋" w:eastAsia="仿宋" w:cs="仿宋"/>
          <w:kern w:val="0"/>
          <w:sz w:val="24"/>
        </w:rPr>
        <w:t>：</w:t>
      </w:r>
    </w:p>
    <w:p w14:paraId="00349079">
      <w:pPr>
        <w:autoSpaceDE w:val="0"/>
        <w:autoSpaceDN w:val="0"/>
        <w:adjustRightIn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我方作为                                 项目（项目编号：                  ）的投标供应商，在此郑重声明：</w:t>
      </w:r>
    </w:p>
    <w:p w14:paraId="40FB223D">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760374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2、我方        （填“未被列入”或“被列入”）失信被执行人名单。</w:t>
      </w:r>
    </w:p>
    <w:p w14:paraId="6F73A4E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3、我方        （填“未被列入”或“被列入”）重大税收违法案件当事人名单。</w:t>
      </w:r>
    </w:p>
    <w:p w14:paraId="2D8FD9B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4、我方        （填“未被列入”或“被列入”）政府采购严重违法失信行为记录名单。</w:t>
      </w:r>
    </w:p>
    <w:p w14:paraId="0FA3BC1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23A8AD87">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特此声明。</w:t>
      </w:r>
    </w:p>
    <w:p w14:paraId="1DA93DEA">
      <w:pPr>
        <w:autoSpaceDE w:val="0"/>
        <w:autoSpaceDN w:val="0"/>
        <w:adjustRightInd w:val="0"/>
        <w:spacing w:line="360" w:lineRule="auto"/>
        <w:jc w:val="left"/>
        <w:rPr>
          <w:rFonts w:hint="eastAsia" w:ascii="仿宋" w:hAnsi="仿宋" w:eastAsia="仿宋" w:cs="仿宋"/>
          <w:kern w:val="0"/>
          <w:sz w:val="24"/>
        </w:rPr>
      </w:pPr>
    </w:p>
    <w:p w14:paraId="5CF44692">
      <w:pPr>
        <w:autoSpaceDE w:val="0"/>
        <w:autoSpaceDN w:val="0"/>
        <w:adjustRightInd w:val="0"/>
        <w:spacing w:line="360" w:lineRule="auto"/>
        <w:jc w:val="left"/>
        <w:rPr>
          <w:rFonts w:hint="eastAsia" w:ascii="仿宋" w:hAnsi="仿宋" w:eastAsia="仿宋" w:cs="仿宋"/>
          <w:kern w:val="0"/>
          <w:sz w:val="24"/>
        </w:rPr>
      </w:pPr>
    </w:p>
    <w:p w14:paraId="120D8E9F">
      <w:pPr>
        <w:autoSpaceDE w:val="0"/>
        <w:autoSpaceDN w:val="0"/>
        <w:adjustRightInd w:val="0"/>
        <w:spacing w:line="360" w:lineRule="auto"/>
        <w:jc w:val="left"/>
        <w:rPr>
          <w:rFonts w:hint="eastAsia" w:ascii="仿宋" w:hAnsi="仿宋" w:eastAsia="仿宋" w:cs="仿宋"/>
          <w:kern w:val="0"/>
          <w:sz w:val="24"/>
        </w:rPr>
      </w:pPr>
    </w:p>
    <w:p w14:paraId="6FBBC927">
      <w:pPr>
        <w:autoSpaceDE w:val="0"/>
        <w:autoSpaceDN w:val="0"/>
        <w:adjustRightInd w:val="0"/>
        <w:spacing w:line="360" w:lineRule="auto"/>
        <w:jc w:val="left"/>
        <w:rPr>
          <w:rFonts w:hint="eastAsia" w:ascii="仿宋" w:hAnsi="仿宋" w:eastAsia="仿宋" w:cs="仿宋"/>
          <w:kern w:val="0"/>
          <w:sz w:val="24"/>
        </w:rPr>
      </w:pPr>
    </w:p>
    <w:p w14:paraId="75BD5BCF">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 xml:space="preserve">投标人名称：                         （单位公章）      </w:t>
      </w:r>
    </w:p>
    <w:p w14:paraId="2E2482E2">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法定代表人或授权代表：             （签字或盖章）</w:t>
      </w:r>
    </w:p>
    <w:p w14:paraId="27732E63">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563AA35C">
      <w:pPr>
        <w:pStyle w:val="14"/>
        <w:spacing w:line="500" w:lineRule="atLeast"/>
        <w:jc w:val="both"/>
        <w:rPr>
          <w:rFonts w:hint="eastAsia" w:ascii="仿宋" w:hAnsi="仿宋" w:eastAsia="仿宋" w:cs="仿宋"/>
          <w:color w:val="auto"/>
          <w:sz w:val="28"/>
          <w:szCs w:val="28"/>
          <w:highlight w:val="none"/>
        </w:rPr>
      </w:pPr>
    </w:p>
    <w:p w14:paraId="513A1A7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22ECD7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3D1757CD">
      <w:pPr>
        <w:pStyle w:val="9"/>
        <w:rPr>
          <w:rFonts w:hint="eastAsia" w:ascii="仿宋" w:hAnsi="仿宋" w:eastAsia="仿宋" w:cs="仿宋"/>
          <w:spacing w:val="6"/>
          <w:sz w:val="21"/>
          <w:lang w:val="en-US" w:eastAsia="zh-CN"/>
        </w:rPr>
      </w:pPr>
    </w:p>
    <w:p w14:paraId="5C575728">
      <w:pPr>
        <w:pStyle w:val="9"/>
        <w:rPr>
          <w:rFonts w:hint="eastAsia" w:ascii="仿宋" w:hAnsi="仿宋" w:eastAsia="仿宋" w:cs="仿宋"/>
          <w:spacing w:val="6"/>
          <w:sz w:val="21"/>
          <w:lang w:val="en-US" w:eastAsia="zh-CN"/>
        </w:rPr>
      </w:pPr>
    </w:p>
    <w:p w14:paraId="11D694E3">
      <w:pPr>
        <w:autoSpaceDE w:val="0"/>
        <w:autoSpaceDN w:val="0"/>
        <w:adjustRightInd w:val="0"/>
        <w:spacing w:line="360" w:lineRule="auto"/>
        <w:jc w:val="left"/>
        <w:rPr>
          <w:rFonts w:hint="eastAsia" w:ascii="仿宋" w:hAnsi="仿宋" w:eastAsia="仿宋" w:cs="仿宋"/>
          <w:b/>
          <w:bCs/>
          <w:kern w:val="0"/>
          <w:sz w:val="24"/>
          <w:lang w:eastAsia="zh-CN"/>
        </w:rPr>
      </w:pPr>
      <w:r>
        <w:rPr>
          <w:rFonts w:hint="eastAsia" w:ascii="仿宋" w:hAnsi="仿宋" w:eastAsia="仿宋" w:cs="仿宋"/>
          <w:b/>
          <w:bCs/>
          <w:kern w:val="0"/>
          <w:sz w:val="24"/>
        </w:rPr>
        <w:t>附件4</w:t>
      </w:r>
      <w:r>
        <w:rPr>
          <w:rFonts w:hint="eastAsia" w:ascii="仿宋" w:hAnsi="仿宋" w:eastAsia="仿宋" w:cs="仿宋"/>
          <w:b/>
          <w:bCs/>
          <w:kern w:val="0"/>
          <w:sz w:val="24"/>
          <w:lang w:eastAsia="zh-CN"/>
        </w:rPr>
        <w:t>：</w:t>
      </w:r>
      <w:r>
        <w:rPr>
          <w:rFonts w:hint="eastAsia" w:ascii="仿宋" w:hAnsi="仿宋" w:eastAsia="仿宋" w:cs="仿宋"/>
          <w:b/>
          <w:bCs/>
          <w:kern w:val="0"/>
          <w:sz w:val="24"/>
          <w:lang w:val="en-US" w:eastAsia="zh-CN"/>
        </w:rPr>
        <w:t>控股管理关系</w:t>
      </w:r>
    </w:p>
    <w:p w14:paraId="0ED4FD5C">
      <w:pPr>
        <w:autoSpaceDE w:val="0"/>
        <w:autoSpaceDN w:val="0"/>
        <w:adjustRightInd w:val="0"/>
        <w:spacing w:line="360" w:lineRule="auto"/>
        <w:ind w:firstLine="2711" w:firstLineChars="900"/>
        <w:jc w:val="left"/>
        <w:rPr>
          <w:rFonts w:hint="eastAsia" w:ascii="仿宋" w:hAnsi="仿宋" w:eastAsia="仿宋" w:cs="仿宋"/>
          <w:b/>
          <w:bCs/>
          <w:kern w:val="0"/>
          <w:sz w:val="30"/>
          <w:szCs w:val="30"/>
        </w:rPr>
      </w:pPr>
      <w:r>
        <w:rPr>
          <w:rFonts w:hint="eastAsia" w:ascii="仿宋" w:hAnsi="仿宋" w:eastAsia="仿宋" w:cs="仿宋"/>
          <w:b/>
          <w:bCs/>
          <w:kern w:val="0"/>
          <w:sz w:val="30"/>
          <w:szCs w:val="30"/>
          <w:lang w:val="zh-CN"/>
        </w:rPr>
        <w:t>供应商企业关系关联承诺书</w:t>
      </w:r>
    </w:p>
    <w:p w14:paraId="319AF4F9">
      <w:pPr>
        <w:autoSpaceDE w:val="0"/>
        <w:autoSpaceDN w:val="0"/>
        <w:adjustRightInd w:val="0"/>
        <w:spacing w:line="360" w:lineRule="auto"/>
        <w:jc w:val="left"/>
        <w:rPr>
          <w:rFonts w:hint="eastAsia" w:ascii="仿宋" w:hAnsi="仿宋" w:eastAsia="仿宋" w:cs="仿宋"/>
          <w:kern w:val="0"/>
          <w:sz w:val="24"/>
        </w:rPr>
      </w:pPr>
    </w:p>
    <w:p w14:paraId="57D80C2C">
      <w:pPr>
        <w:rPr>
          <w:rFonts w:hint="eastAsia" w:ascii="仿宋" w:hAnsi="仿宋" w:eastAsia="仿宋" w:cs="仿宋"/>
          <w:sz w:val="24"/>
        </w:rPr>
      </w:pPr>
      <w:r>
        <w:rPr>
          <w:rFonts w:hint="eastAsia" w:ascii="仿宋" w:hAnsi="仿宋" w:eastAsia="仿宋" w:cs="仿宋"/>
          <w:sz w:val="24"/>
        </w:rPr>
        <w:t>致：陕西云界招标管理有限公司</w:t>
      </w:r>
    </w:p>
    <w:p w14:paraId="0B65F033">
      <w:pPr>
        <w:pStyle w:val="5"/>
        <w:rPr>
          <w:rFonts w:hint="eastAsia" w:ascii="仿宋" w:hAnsi="仿宋" w:eastAsia="仿宋" w:cs="仿宋"/>
        </w:rPr>
      </w:pPr>
    </w:p>
    <w:p w14:paraId="222CAEE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19365A63">
      <w:pPr>
        <w:ind w:firstLine="426"/>
        <w:rPr>
          <w:rFonts w:hint="eastAsia" w:ascii="仿宋" w:hAnsi="仿宋" w:eastAsia="仿宋" w:cs="仿宋"/>
          <w:sz w:val="24"/>
        </w:rPr>
      </w:pPr>
    </w:p>
    <w:p w14:paraId="046DA2F8">
      <w:pPr>
        <w:ind w:firstLine="426"/>
        <w:rPr>
          <w:rFonts w:hint="eastAsia" w:ascii="仿宋" w:hAnsi="仿宋" w:eastAsia="仿宋" w:cs="仿宋"/>
          <w:sz w:val="24"/>
        </w:rPr>
      </w:pPr>
      <w:r>
        <w:rPr>
          <w:rFonts w:hint="eastAsia" w:ascii="仿宋" w:hAnsi="仿宋" w:eastAsia="仿宋" w:cs="仿宋"/>
          <w:sz w:val="24"/>
        </w:rPr>
        <w:t>我方的控股股东如下：</w:t>
      </w:r>
    </w:p>
    <w:p w14:paraId="367949F6">
      <w:pPr>
        <w:ind w:firstLine="426"/>
        <w:rPr>
          <w:rFonts w:hint="eastAsia" w:ascii="仿宋" w:hAnsi="仿宋" w:eastAsia="仿宋" w:cs="仿宋"/>
          <w:sz w:val="24"/>
        </w:rPr>
      </w:pPr>
    </w:p>
    <w:p w14:paraId="74D3BDB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6E6474E3">
      <w:pPr>
        <w:ind w:firstLine="426"/>
        <w:rPr>
          <w:rFonts w:hint="eastAsia" w:ascii="仿宋" w:hAnsi="仿宋" w:eastAsia="仿宋" w:cs="仿宋"/>
          <w:sz w:val="24"/>
        </w:rPr>
      </w:pPr>
    </w:p>
    <w:p w14:paraId="7D18005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606701">
      <w:pPr>
        <w:ind w:firstLine="426"/>
        <w:rPr>
          <w:rFonts w:hint="eastAsia" w:ascii="仿宋" w:hAnsi="仿宋" w:eastAsia="仿宋" w:cs="仿宋"/>
          <w:sz w:val="24"/>
        </w:rPr>
      </w:pPr>
    </w:p>
    <w:p w14:paraId="3EF8B46F">
      <w:pPr>
        <w:ind w:firstLine="426"/>
        <w:rPr>
          <w:rFonts w:hint="eastAsia" w:ascii="仿宋" w:hAnsi="仿宋" w:eastAsia="仿宋" w:cs="仿宋"/>
          <w:szCs w:val="21"/>
        </w:rPr>
      </w:pPr>
    </w:p>
    <w:p w14:paraId="712DF794">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3EFCBC0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2A28F66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0D8E9F8">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02033823">
      <w:pPr>
        <w:autoSpaceDE w:val="0"/>
        <w:autoSpaceDN w:val="0"/>
        <w:adjustRightInd w:val="0"/>
        <w:spacing w:line="360" w:lineRule="auto"/>
        <w:jc w:val="left"/>
        <w:rPr>
          <w:rFonts w:hint="eastAsia" w:ascii="仿宋" w:hAnsi="仿宋" w:eastAsia="仿宋" w:cs="仿宋"/>
          <w:b/>
          <w:bCs/>
          <w:kern w:val="0"/>
          <w:sz w:val="24"/>
          <w:lang w:val="en-US"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5</w:t>
      </w:r>
      <w:r>
        <w:rPr>
          <w:rFonts w:hint="eastAsia" w:ascii="仿宋" w:hAnsi="仿宋" w:eastAsia="仿宋" w:cs="仿宋"/>
          <w:b/>
          <w:bCs/>
          <w:kern w:val="0"/>
          <w:sz w:val="24"/>
        </w:rPr>
        <w:t>：</w:t>
      </w:r>
      <w:r>
        <w:rPr>
          <w:rFonts w:hint="eastAsia" w:ascii="仿宋" w:hAnsi="仿宋" w:eastAsia="仿宋" w:cs="仿宋"/>
          <w:b/>
          <w:bCs/>
          <w:kern w:val="0"/>
          <w:sz w:val="24"/>
          <w:lang w:val="en-US" w:eastAsia="zh-CN"/>
        </w:rPr>
        <w:t>具有履行合同所必需的设备和专业技术能力的承诺函</w:t>
      </w:r>
    </w:p>
    <w:p w14:paraId="6DD58465">
      <w:pPr>
        <w:pStyle w:val="5"/>
        <w:rPr>
          <w:rFonts w:hint="eastAsia" w:ascii="仿宋" w:hAnsi="仿宋" w:eastAsia="仿宋" w:cs="仿宋"/>
          <w:b/>
          <w:bCs/>
          <w:kern w:val="0"/>
          <w:sz w:val="24"/>
          <w:lang w:val="en-US" w:eastAsia="zh-CN"/>
        </w:rPr>
      </w:pPr>
    </w:p>
    <w:p w14:paraId="6660E6B9">
      <w:pPr>
        <w:rPr>
          <w:rFonts w:hint="eastAsia" w:ascii="仿宋" w:hAnsi="仿宋" w:eastAsia="仿宋" w:cs="仿宋"/>
          <w:sz w:val="30"/>
          <w:szCs w:val="30"/>
          <w:lang w:val="en-US"/>
        </w:rPr>
      </w:pP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30"/>
          <w:szCs w:val="30"/>
          <w:lang w:val="en-US" w:eastAsia="zh-CN"/>
        </w:rPr>
        <w:t xml:space="preserve">  承 诺 函</w:t>
      </w:r>
    </w:p>
    <w:p w14:paraId="3C3E4665">
      <w:pPr>
        <w:autoSpaceDE w:val="0"/>
        <w:autoSpaceDN w:val="0"/>
        <w:adjustRightInd w:val="0"/>
        <w:spacing w:line="360" w:lineRule="auto"/>
        <w:jc w:val="left"/>
        <w:rPr>
          <w:rFonts w:hint="eastAsia" w:ascii="仿宋" w:hAnsi="仿宋" w:eastAsia="仿宋" w:cs="仿宋"/>
          <w:kern w:val="0"/>
          <w:sz w:val="30"/>
          <w:szCs w:val="30"/>
        </w:rPr>
      </w:pPr>
    </w:p>
    <w:p w14:paraId="77C26AA3">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3B518C2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458C6C8B">
      <w:pPr>
        <w:autoSpaceDE w:val="0"/>
        <w:autoSpaceDN w:val="0"/>
        <w:adjustRightInd w:val="0"/>
        <w:spacing w:line="360" w:lineRule="auto"/>
        <w:jc w:val="left"/>
        <w:rPr>
          <w:rFonts w:hint="eastAsia" w:ascii="仿宋" w:hAnsi="仿宋" w:eastAsia="仿宋" w:cs="仿宋"/>
          <w:kern w:val="0"/>
          <w:sz w:val="24"/>
        </w:rPr>
      </w:pPr>
    </w:p>
    <w:p w14:paraId="3A14814E">
      <w:pPr>
        <w:autoSpaceDE w:val="0"/>
        <w:autoSpaceDN w:val="0"/>
        <w:adjustRightInd w:val="0"/>
        <w:spacing w:line="360" w:lineRule="auto"/>
        <w:jc w:val="left"/>
        <w:rPr>
          <w:rFonts w:hint="eastAsia" w:ascii="仿宋" w:hAnsi="仿宋" w:eastAsia="仿宋" w:cs="仿宋"/>
          <w:kern w:val="0"/>
          <w:sz w:val="24"/>
        </w:rPr>
      </w:pPr>
    </w:p>
    <w:p w14:paraId="54D994AF">
      <w:pPr>
        <w:autoSpaceDE w:val="0"/>
        <w:autoSpaceDN w:val="0"/>
        <w:adjustRightInd w:val="0"/>
        <w:spacing w:line="360" w:lineRule="auto"/>
        <w:jc w:val="left"/>
        <w:rPr>
          <w:rFonts w:hint="eastAsia" w:ascii="仿宋" w:hAnsi="仿宋" w:eastAsia="仿宋" w:cs="仿宋"/>
          <w:kern w:val="0"/>
          <w:sz w:val="24"/>
        </w:rPr>
      </w:pPr>
    </w:p>
    <w:p w14:paraId="4A3B5D1C">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 xml:space="preserve">供应商名称（公章）：               </w:t>
      </w:r>
    </w:p>
    <w:p w14:paraId="1671F1EE">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法定代表人或其授权代表（签字或</w:t>
      </w:r>
      <w:r>
        <w:rPr>
          <w:rFonts w:hint="eastAsia" w:ascii="仿宋" w:hAnsi="仿宋" w:eastAsia="仿宋" w:cs="仿宋"/>
          <w:kern w:val="0"/>
          <w:sz w:val="24"/>
          <w:lang w:val="en-US" w:eastAsia="zh-CN"/>
        </w:rPr>
        <w:t>盖</w:t>
      </w:r>
      <w:r>
        <w:rPr>
          <w:rFonts w:hint="eastAsia" w:ascii="仿宋" w:hAnsi="仿宋" w:eastAsia="仿宋" w:cs="仿宋"/>
          <w:kern w:val="0"/>
          <w:sz w:val="24"/>
        </w:rPr>
        <w:t xml:space="preserve">章）：                  </w:t>
      </w:r>
    </w:p>
    <w:p w14:paraId="33773A94">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6311FD74">
      <w:pPr>
        <w:pStyle w:val="5"/>
        <w:rPr>
          <w:rFonts w:hint="eastAsia" w:ascii="仿宋" w:hAnsi="仿宋" w:eastAsia="仿宋" w:cs="仿宋"/>
          <w:kern w:val="0"/>
          <w:sz w:val="24"/>
        </w:rPr>
      </w:pPr>
    </w:p>
    <w:p w14:paraId="074D805C">
      <w:pPr>
        <w:rPr>
          <w:rFonts w:hint="eastAsia" w:ascii="仿宋" w:hAnsi="仿宋" w:eastAsia="仿宋" w:cs="仿宋"/>
          <w:kern w:val="0"/>
          <w:sz w:val="24"/>
        </w:rPr>
      </w:pPr>
    </w:p>
    <w:p w14:paraId="41AC8ED1">
      <w:pPr>
        <w:pStyle w:val="5"/>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附件6：非联合体投标声明</w:t>
      </w:r>
    </w:p>
    <w:p w14:paraId="4EF6B6C7">
      <w:pPr>
        <w:rPr>
          <w:rFonts w:hint="eastAsia" w:ascii="仿宋" w:hAnsi="仿宋" w:eastAsia="仿宋" w:cs="仿宋"/>
          <w:lang w:val="en-US" w:eastAsia="zh-CN"/>
        </w:rPr>
      </w:pPr>
    </w:p>
    <w:p w14:paraId="6B8AAFDF">
      <w:pPr>
        <w:pStyle w:val="5"/>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550FF1EB">
      <w:pPr>
        <w:pStyle w:val="5"/>
        <w:ind w:firstLine="480" w:firstLineChars="2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我方作为项目名称              (项目编号：           ) 的供应商， 在此郑重声明：</w:t>
      </w:r>
    </w:p>
    <w:p w14:paraId="7F02846B">
      <w:pPr>
        <w:pStyle w:val="5"/>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我单位参与本项目并非联合体参与协商，本项目由本公司独立承担。 </w:t>
      </w:r>
    </w:p>
    <w:p w14:paraId="5942776C">
      <w:pPr>
        <w:pStyle w:val="5"/>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特此声明。</w:t>
      </w:r>
    </w:p>
    <w:p w14:paraId="7AE0016C">
      <w:pPr>
        <w:pStyle w:val="5"/>
        <w:rPr>
          <w:rFonts w:hint="eastAsia" w:ascii="仿宋" w:hAnsi="仿宋" w:eastAsia="仿宋" w:cs="仿宋"/>
          <w:kern w:val="0"/>
          <w:sz w:val="24"/>
          <w:szCs w:val="22"/>
          <w:lang w:val="en-US" w:eastAsia="zh-CN" w:bidi="ar-SA"/>
        </w:rPr>
      </w:pPr>
    </w:p>
    <w:p w14:paraId="7E1B57DF">
      <w:pPr>
        <w:pStyle w:val="5"/>
        <w:rPr>
          <w:rFonts w:hint="eastAsia" w:ascii="仿宋" w:hAnsi="仿宋" w:eastAsia="仿宋" w:cs="仿宋"/>
          <w:kern w:val="0"/>
          <w:sz w:val="24"/>
          <w:szCs w:val="22"/>
          <w:lang w:val="en-US" w:eastAsia="zh-CN" w:bidi="ar-SA"/>
        </w:rPr>
      </w:pPr>
    </w:p>
    <w:p w14:paraId="65DAB3A4">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6FB7AC65">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57BB66D2">
      <w:pPr>
        <w:pStyle w:val="5"/>
        <w:ind w:firstLine="2640" w:firstLineChars="1100"/>
        <w:rPr>
          <w:rFonts w:hint="eastAsia" w:ascii="仿宋" w:hAnsi="仿宋" w:eastAsia="仿宋" w:cs="仿宋"/>
          <w:kern w:val="0"/>
          <w:sz w:val="24"/>
        </w:rPr>
      </w:pPr>
      <w:r>
        <w:rPr>
          <w:rFonts w:hint="eastAsia" w:ascii="仿宋" w:hAnsi="仿宋" w:eastAsia="仿宋" w:cs="仿宋"/>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D20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0064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20064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2ODU3YTEyYmIwOTg3MmFhNjYzOTkxMTJkNGZjZWYifQ=="/>
  </w:docVars>
  <w:rsids>
    <w:rsidRoot w:val="77FFE8DA"/>
    <w:rsid w:val="007D6C06"/>
    <w:rsid w:val="00C10ED7"/>
    <w:rsid w:val="00C84172"/>
    <w:rsid w:val="00F71D86"/>
    <w:rsid w:val="0370167F"/>
    <w:rsid w:val="0C963376"/>
    <w:rsid w:val="0E545297"/>
    <w:rsid w:val="1F7851B0"/>
    <w:rsid w:val="1F9803AC"/>
    <w:rsid w:val="20315438"/>
    <w:rsid w:val="233B5E86"/>
    <w:rsid w:val="26984CBD"/>
    <w:rsid w:val="2F1A178D"/>
    <w:rsid w:val="34C350B5"/>
    <w:rsid w:val="39CA21ED"/>
    <w:rsid w:val="3B300643"/>
    <w:rsid w:val="3B447EA5"/>
    <w:rsid w:val="43905ED0"/>
    <w:rsid w:val="48254FD3"/>
    <w:rsid w:val="59C838A4"/>
    <w:rsid w:val="5C4D75AC"/>
    <w:rsid w:val="5DD76917"/>
    <w:rsid w:val="5E59732C"/>
    <w:rsid w:val="5F932DA1"/>
    <w:rsid w:val="64416052"/>
    <w:rsid w:val="6A7E4436"/>
    <w:rsid w:val="6FB23E40"/>
    <w:rsid w:val="72555135"/>
    <w:rsid w:val="75ED6880"/>
    <w:rsid w:val="77025A36"/>
    <w:rsid w:val="77FFE8DA"/>
    <w:rsid w:val="7BA21EBB"/>
    <w:rsid w:val="7CF229CE"/>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99"/>
    <w:pPr>
      <w:keepNext/>
      <w:keepLines/>
      <w:spacing w:before="260" w:after="260" w:line="413" w:lineRule="auto"/>
      <w:outlineLvl w:val="2"/>
    </w:pPr>
    <w:rPr>
      <w:b/>
      <w:bCs/>
      <w:sz w:val="32"/>
      <w:szCs w:val="32"/>
    </w:rPr>
  </w:style>
  <w:style w:type="paragraph" w:styleId="3">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next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Body Text First Indent 2"/>
    <w:basedOn w:val="6"/>
    <w:autoRedefine/>
    <w:semiHidden/>
    <w:unhideWhenUsed/>
    <w:qFormat/>
    <w:uiPriority w:val="99"/>
    <w:pPr>
      <w:ind w:firstLine="420" w:firstLineChars="200"/>
    </w:pPr>
  </w:style>
  <w:style w:type="paragraph" w:customStyle="1" w:styleId="12">
    <w:name w:val="列表段落1"/>
    <w:basedOn w:val="1"/>
    <w:autoRedefine/>
    <w:qFormat/>
    <w:uiPriority w:val="99"/>
    <w:pPr>
      <w:ind w:firstLine="420" w:firstLineChars="200"/>
    </w:pPr>
  </w:style>
  <w:style w:type="paragraph" w:customStyle="1" w:styleId="13">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目录"/>
    <w:basedOn w:val="1"/>
    <w:autoRedefine/>
    <w:qFormat/>
    <w:uiPriority w:val="99"/>
    <w:pPr>
      <w:widowControl/>
      <w:jc w:val="center"/>
    </w:pPr>
    <w:rPr>
      <w:rFonts w:ascii="宋体" w:cs="宋体"/>
      <w:b/>
      <w:bCs/>
      <w:kern w:val="0"/>
      <w:sz w:val="36"/>
      <w:szCs w:val="36"/>
    </w:rPr>
  </w:style>
  <w:style w:type="paragraph" w:customStyle="1" w:styleId="15">
    <w:name w:val="标题 3（投标文件）"/>
    <w:basedOn w:val="2"/>
    <w:autoRedefine/>
    <w:qFormat/>
    <w:uiPriority w:val="99"/>
    <w:pPr>
      <w:jc w:val="left"/>
    </w:pPr>
  </w:style>
  <w:style w:type="paragraph" w:customStyle="1" w:styleId="16">
    <w:name w:val="列出段落1"/>
    <w:basedOn w:val="1"/>
    <w:autoRedefine/>
    <w:qFormat/>
    <w:uiPriority w:val="0"/>
    <w:pPr>
      <w:ind w:firstLine="420" w:firstLineChars="200"/>
    </w:pPr>
    <w:rPr>
      <w:szCs w:val="24"/>
    </w:rPr>
  </w:style>
  <w:style w:type="character" w:customStyle="1" w:styleId="17">
    <w:name w:val="mini-tree-nodetext3"/>
    <w:basedOn w:val="11"/>
    <w:autoRedefine/>
    <w:qFormat/>
    <w:uiPriority w:val="0"/>
  </w:style>
  <w:style w:type="table" w:customStyle="1" w:styleId="18">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2188</Words>
  <Characters>2297</Characters>
  <Lines>1</Lines>
  <Paragraphs>1</Paragraphs>
  <TotalTime>0</TotalTime>
  <ScaleCrop>false</ScaleCrop>
  <LinksUpToDate>false</LinksUpToDate>
  <CharactersWithSpaces>3159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李居岸</cp:lastModifiedBy>
  <dcterms:modified xsi:type="dcterms:W3CDTF">2025-08-27T11:39:13Z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0D8218B5818F4085A0C6B6AE03E4E062_13</vt:lpwstr>
  </property>
  <property fmtid="{D5CDD505-2E9C-101B-9397-08002B2CF9AE}" pid="4" name="KSOTemplateDocerSaveRecord">
    <vt:lpwstr>eyJoZGlkIjoiNDE2MzFjZjk4ODEwNjY1YzBmYTJkNGI0YWZlZmUxNmIiLCJ1c2VySWQiOiIxNDY1ODM3MjEyIn0=</vt:lpwstr>
  </property>
</Properties>
</file>