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5659"/>
      <w:bookmarkStart w:id="1" w:name="_Toc28085"/>
      <w:bookmarkStart w:id="2" w:name="_Toc458617478"/>
      <w:r>
        <w:rPr>
          <w:rFonts w:ascii="宋体" w:hAnsi="宋体"/>
          <w:b/>
          <w:sz w:val="24"/>
          <w:szCs w:val="24"/>
        </w:rPr>
        <w:t>资格证明文件</w:t>
      </w:r>
      <w:bookmarkEnd w:id="0"/>
      <w:bookmarkEnd w:id="1"/>
      <w:bookmarkEnd w:id="2"/>
    </w:p>
    <w:p w14:paraId="06FAA46F">
      <w:pPr>
        <w:pStyle w:val="7"/>
        <w:keepNext w:val="0"/>
        <w:keepLines w:val="0"/>
        <w:pageBreakBefore w:val="0"/>
        <w:numPr>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提供供应商合法注册的法人或其他组织的营业执照/事业单位法人证书/非企业专业服务机构执业许可证/民办非企业单位登记证书；</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3.税收缴纳证明：提供2025年2月至今任意一个月的缴纳凭据（包含增值税、企业所得税至少一种）；（依法免税的供应商应提供相关文件证明）。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4.社会保障资金缴纳证明：提供2025年7月至今任意一个月的社保缴纳凭据或社保机构开具的社会保险参保缴纳情况证明；（依法不需要缴纳社会保障资金的供应商应提供相关证明）。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3E121794"/>
    <w:rsid w:val="3E230E59"/>
    <w:rsid w:val="43FE12D0"/>
    <w:rsid w:val="4ABF2049"/>
    <w:rsid w:val="56AF4EC0"/>
    <w:rsid w:val="5E836A0F"/>
    <w:rsid w:val="648B7FA6"/>
    <w:rsid w:val="6EAA62B6"/>
    <w:rsid w:val="71FD0638"/>
    <w:rsid w:val="7388546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866</Words>
  <Characters>972</Characters>
  <Lines>0</Lines>
  <Paragraphs>0</Paragraphs>
  <TotalTime>2</TotalTime>
  <ScaleCrop>false</ScaleCrop>
  <LinksUpToDate>false</LinksUpToDate>
  <CharactersWithSpaces>972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2026-01-07T08:05:48Z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