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7BF807C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default" w:ascii="sans-serif" w:hAnsi="sans-serif" w:eastAsia="sans-serif" w:cs="sans-serif"/>
          <w:i w:val="0"/>
          <w:iCs w:val="0"/>
          <w:caps w:val="0"/>
          <w:spacing w:val="0"/>
          <w:sz w:val="25"/>
          <w:szCs w:val="25"/>
          <w:shd w:val="clear" w:fill="FFFFFF"/>
        </w:rPr>
      </w:pPr>
      <w:r>
        <w:rPr>
          <w:rFonts w:hint="eastAsia" w:ascii="sans-serif" w:hAnsi="sans-serif" w:eastAsia="宋体" w:cs="sans-serif"/>
          <w:i w:val="0"/>
          <w:iCs w:val="0"/>
          <w:caps w:val="0"/>
          <w:spacing w:val="0"/>
          <w:sz w:val="25"/>
          <w:szCs w:val="25"/>
          <w:shd w:val="clear" w:fill="FFFFFF"/>
          <w:lang w:val="en-US" w:eastAsia="zh-CN"/>
        </w:rPr>
        <w:t>一、</w:t>
      </w:r>
      <w:r>
        <w:rPr>
          <w:rFonts w:hint="default" w:ascii="sans-serif" w:hAnsi="sans-serif" w:eastAsia="sans-serif" w:cs="sans-serif"/>
          <w:i w:val="0"/>
          <w:iCs w:val="0"/>
          <w:caps w:val="0"/>
          <w:spacing w:val="0"/>
          <w:sz w:val="25"/>
          <w:szCs w:val="25"/>
          <w:shd w:val="clear" w:fill="FFFFFF"/>
        </w:rPr>
        <w:t>提供健全的财务会计制度的证明材料</w:t>
      </w:r>
    </w:p>
    <w:p w14:paraId="1C99537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二、</w:t>
      </w:r>
      <w:r>
        <w:rPr>
          <w:rFonts w:hint="default" w:ascii="sans-serif" w:hAnsi="sans-serif" w:eastAsia="sans-serif" w:cs="sans-serif"/>
          <w:i w:val="0"/>
          <w:iCs w:val="0"/>
          <w:caps w:val="0"/>
          <w:spacing w:val="0"/>
          <w:sz w:val="25"/>
          <w:szCs w:val="25"/>
          <w:shd w:val="clear" w:fill="FFFFFF"/>
        </w:rPr>
        <w:t>提供履行合同所必需的设备和专业技术能力的证明材料</w:t>
      </w:r>
    </w:p>
    <w:p w14:paraId="0E85DD7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宋体" w:hAnsi="宋体" w:eastAsia="宋体" w:cs="Helvetica"/>
          <w:color w:val="auto"/>
          <w:kern w:val="0"/>
          <w:sz w:val="24"/>
          <w:szCs w:val="24"/>
          <w:lang w:val="zh-CN" w:eastAsia="zh-CN" w:bidi="ar-SA"/>
        </w:rPr>
      </w:pPr>
      <w:r>
        <w:rPr>
          <w:rFonts w:hint="eastAsia" w:ascii="sans-serif" w:hAnsi="sans-serif" w:eastAsia="宋体" w:cs="sans-serif"/>
          <w:i w:val="0"/>
          <w:iCs w:val="0"/>
          <w:caps w:val="0"/>
          <w:spacing w:val="0"/>
          <w:sz w:val="25"/>
          <w:szCs w:val="25"/>
          <w:shd w:val="clear" w:fill="FFFFFF"/>
          <w:lang w:val="en-US" w:eastAsia="zh-CN"/>
        </w:rPr>
        <w:t>三、</w:t>
      </w:r>
      <w:r>
        <w:rPr>
          <w:rFonts w:hint="default" w:ascii="sans-serif" w:hAnsi="sans-serif" w:eastAsia="sans-serif" w:cs="sans-serif"/>
          <w:i w:val="0"/>
          <w:iCs w:val="0"/>
          <w:caps w:val="0"/>
          <w:spacing w:val="0"/>
          <w:sz w:val="25"/>
          <w:szCs w:val="25"/>
          <w:shd w:val="clear" w:fill="FFFFFF"/>
        </w:rPr>
        <w:t>根据采购项目提出的特殊条件的证明材料</w:t>
      </w:r>
    </w:p>
    <w:p w14:paraId="140482E3">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(1)</w:t>
      </w:r>
      <w:r>
        <w:rPr>
          <w:rFonts w:hint="eastAsia" w:ascii="宋体" w:hAnsi="宋体" w:eastAsia="宋体" w:cs="宋体"/>
          <w:i w:val="0"/>
          <w:iCs w:val="0"/>
          <w:caps w:val="0"/>
          <w:spacing w:val="0"/>
          <w:sz w:val="25"/>
          <w:szCs w:val="25"/>
          <w:shd w:val="clear" w:fill="FFFFFF"/>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r>
        <w:rPr>
          <w:rFonts w:hint="eastAsia" w:ascii="宋体" w:hAnsi="宋体" w:eastAsia="宋体" w:cs="宋体"/>
          <w:i w:val="0"/>
          <w:iCs w:val="0"/>
          <w:caps w:val="0"/>
          <w:spacing w:val="0"/>
          <w:sz w:val="25"/>
          <w:szCs w:val="25"/>
          <w:shd w:val="clear" w:fill="FFFFFF"/>
          <w:lang w:eastAsia="zh-CN"/>
        </w:rPr>
        <w:t>。</w:t>
      </w:r>
    </w:p>
    <w:p w14:paraId="54720FEE">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en-US" w:eastAsia="zh-CN"/>
        </w:rPr>
      </w:pPr>
      <w:r>
        <w:rPr>
          <w:rFonts w:hint="eastAsia" w:ascii="宋体" w:hAnsi="宋体" w:eastAsia="宋体" w:cs="宋体"/>
          <w:i w:val="0"/>
          <w:iCs w:val="0"/>
          <w:caps w:val="0"/>
          <w:spacing w:val="0"/>
          <w:sz w:val="25"/>
          <w:szCs w:val="25"/>
          <w:shd w:val="clear" w:fill="FFFFFF"/>
          <w:lang w:val="zh-CN" w:eastAsia="zh-CN"/>
        </w:rPr>
        <w:t>(2)</w:t>
      </w:r>
      <w:r>
        <w:rPr>
          <w:rFonts w:hint="eastAsia" w:ascii="宋体" w:hAnsi="宋体" w:eastAsia="宋体" w:cs="宋体"/>
          <w:i w:val="0"/>
          <w:iCs w:val="0"/>
          <w:caps w:val="0"/>
          <w:spacing w:val="0"/>
          <w:sz w:val="25"/>
          <w:szCs w:val="25"/>
          <w:shd w:val="clear" w:fill="FFFFFF"/>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hint="eastAsia" w:ascii="宋体" w:hAnsi="宋体" w:eastAsia="宋体" w:cs="宋体"/>
          <w:i w:val="0"/>
          <w:iCs w:val="0"/>
          <w:caps w:val="0"/>
          <w:spacing w:val="0"/>
          <w:sz w:val="25"/>
          <w:szCs w:val="25"/>
          <w:shd w:val="clear" w:fill="FFFFFF"/>
          <w:lang w:val="en-US" w:eastAsia="zh-CN"/>
        </w:rPr>
        <w:t xml:space="preserve">。   </w:t>
      </w:r>
    </w:p>
    <w:p w14:paraId="5DD2A65C">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(3)</w:t>
      </w:r>
      <w:r>
        <w:rPr>
          <w:rFonts w:hint="eastAsia" w:ascii="宋体" w:hAnsi="宋体" w:eastAsia="宋体" w:cs="宋体"/>
          <w:i w:val="0"/>
          <w:iCs w:val="0"/>
          <w:caps w:val="0"/>
          <w:spacing w:val="0"/>
          <w:sz w:val="25"/>
          <w:szCs w:val="25"/>
          <w:shd w:val="clear" w:fill="FFFFFF"/>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hint="eastAsia" w:ascii="宋体" w:hAnsi="宋体" w:eastAsia="宋体" w:cs="宋体"/>
          <w:i w:val="0"/>
          <w:iCs w:val="0"/>
          <w:caps w:val="0"/>
          <w:spacing w:val="0"/>
          <w:sz w:val="25"/>
          <w:szCs w:val="25"/>
          <w:shd w:val="clear" w:fill="FFFFFF"/>
          <w:lang w:eastAsia="zh-CN"/>
        </w:rPr>
        <w:t>。</w:t>
      </w:r>
    </w:p>
    <w:p w14:paraId="760E69C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(4)</w:t>
      </w:r>
      <w:r>
        <w:rPr>
          <w:rFonts w:hint="eastAsia" w:ascii="宋体" w:hAnsi="宋体" w:eastAsia="宋体" w:cs="宋体"/>
          <w:i w:val="0"/>
          <w:iCs w:val="0"/>
          <w:caps w:val="0"/>
          <w:spacing w:val="0"/>
          <w:sz w:val="25"/>
          <w:szCs w:val="25"/>
          <w:shd w:val="clear" w:fill="FFFFFF"/>
        </w:rPr>
        <w:t>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宋体" w:hAnsi="宋体" w:eastAsia="宋体" w:cs="宋体"/>
          <w:i w:val="0"/>
          <w:iCs w:val="0"/>
          <w:caps w:val="0"/>
          <w:spacing w:val="0"/>
          <w:sz w:val="25"/>
          <w:szCs w:val="25"/>
          <w:shd w:val="clear" w:fill="FFFFFF"/>
          <w:lang w:eastAsia="zh-CN"/>
        </w:rPr>
        <w:t>。</w:t>
      </w:r>
    </w:p>
    <w:p w14:paraId="231633CB">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(5)</w:t>
      </w:r>
      <w:r>
        <w:rPr>
          <w:rFonts w:hint="eastAsia" w:ascii="宋体" w:hAnsi="宋体" w:eastAsia="宋体" w:cs="宋体"/>
          <w:i w:val="0"/>
          <w:iCs w:val="0"/>
          <w:caps w:val="0"/>
          <w:spacing w:val="0"/>
          <w:sz w:val="25"/>
          <w:szCs w:val="25"/>
          <w:shd w:val="clear" w:fill="FFFFFF"/>
        </w:rPr>
        <w:t>提供参加政府采购活动前三年内，在经营活动中没有重大违法记录的书面声明</w:t>
      </w:r>
      <w:r>
        <w:rPr>
          <w:rFonts w:hint="eastAsia" w:ascii="宋体" w:hAnsi="宋体" w:eastAsia="宋体" w:cs="宋体"/>
          <w:i w:val="0"/>
          <w:iCs w:val="0"/>
          <w:caps w:val="0"/>
          <w:spacing w:val="0"/>
          <w:sz w:val="25"/>
          <w:szCs w:val="25"/>
          <w:shd w:val="clear" w:fill="FFFFFF"/>
          <w:lang w:eastAsia="zh-CN"/>
        </w:rPr>
        <w:t>。</w:t>
      </w:r>
    </w:p>
    <w:p w14:paraId="09A0C9D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(6)</w:t>
      </w:r>
      <w:r>
        <w:rPr>
          <w:rFonts w:hint="eastAsia" w:ascii="宋体" w:hAnsi="宋体" w:eastAsia="宋体" w:cs="宋体"/>
          <w:i w:val="0"/>
          <w:iCs w:val="0"/>
          <w:caps w:val="0"/>
          <w:spacing w:val="0"/>
          <w:sz w:val="25"/>
          <w:szCs w:val="25"/>
          <w:shd w:val="clear" w:fill="FFFFFF"/>
        </w:rPr>
        <w:t>具有履行合同所必需的设备和专业技术能力的书面声明</w:t>
      </w:r>
      <w:r>
        <w:rPr>
          <w:rFonts w:hint="eastAsia" w:ascii="宋体" w:hAnsi="宋体" w:eastAsia="宋体" w:cs="宋体"/>
          <w:i w:val="0"/>
          <w:iCs w:val="0"/>
          <w:caps w:val="0"/>
          <w:spacing w:val="0"/>
          <w:sz w:val="25"/>
          <w:szCs w:val="25"/>
          <w:shd w:val="clear" w:fill="FFFFFF"/>
          <w:lang w:eastAsia="zh-CN"/>
        </w:rPr>
        <w:t>。</w:t>
      </w:r>
    </w:p>
    <w:p w14:paraId="555379D2">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(7)</w:t>
      </w:r>
      <w:r>
        <w:rPr>
          <w:rFonts w:hint="eastAsia" w:ascii="宋体" w:hAnsi="宋体" w:eastAsia="宋体" w:cs="宋体"/>
          <w:i w:val="0"/>
          <w:iCs w:val="0"/>
          <w:caps w:val="0"/>
          <w:spacing w:val="0"/>
          <w:sz w:val="25"/>
          <w:szCs w:val="25"/>
          <w:shd w:val="clear" w:fill="FFFFFF"/>
        </w:rPr>
        <w:t>法定代表人授权委托书（附法定代表人、被授权人身份证复印件并加盖公章）。（法定代表人参加投标只须提供法定代表人身份证明书及身份证复印件并加盖公章）</w:t>
      </w:r>
    </w:p>
    <w:p w14:paraId="0627DD86">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（8）</w:t>
      </w:r>
      <w:r>
        <w:rPr>
          <w:rFonts w:hint="eastAsia" w:ascii="宋体" w:hAnsi="宋体" w:eastAsia="宋体" w:cs="宋体"/>
          <w:i w:val="0"/>
          <w:iCs w:val="0"/>
          <w:caps w:val="0"/>
          <w:spacing w:val="0"/>
          <w:sz w:val="25"/>
          <w:szCs w:val="25"/>
          <w:shd w:val="clear" w:fill="FFFFFF"/>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14:paraId="3E42D3E5">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eastAsia="zh-CN"/>
        </w:rPr>
        <w:t>（</w:t>
      </w:r>
      <w:r>
        <w:rPr>
          <w:rFonts w:hint="eastAsia" w:ascii="宋体" w:hAnsi="宋体" w:eastAsia="宋体" w:cs="宋体"/>
          <w:i w:val="0"/>
          <w:iCs w:val="0"/>
          <w:caps w:val="0"/>
          <w:spacing w:val="0"/>
          <w:sz w:val="25"/>
          <w:szCs w:val="25"/>
          <w:shd w:val="clear" w:fill="FFFFFF"/>
          <w:lang w:val="en-US" w:eastAsia="zh-CN"/>
        </w:rPr>
        <w:t>9</w:t>
      </w:r>
      <w:r>
        <w:rPr>
          <w:rFonts w:hint="eastAsia" w:ascii="宋体" w:hAnsi="宋体" w:eastAsia="宋体" w:cs="宋体"/>
          <w:i w:val="0"/>
          <w:iCs w:val="0"/>
          <w:caps w:val="0"/>
          <w:spacing w:val="0"/>
          <w:sz w:val="25"/>
          <w:szCs w:val="25"/>
          <w:shd w:val="clear" w:fill="FFFFFF"/>
          <w:lang w:eastAsia="zh-CN"/>
        </w:rPr>
        <w:t>）</w:t>
      </w:r>
      <w:r>
        <w:rPr>
          <w:rFonts w:hint="eastAsia" w:ascii="宋体" w:hAnsi="宋体" w:eastAsia="宋体" w:cs="宋体"/>
          <w:i w:val="0"/>
          <w:iCs w:val="0"/>
          <w:caps w:val="0"/>
          <w:spacing w:val="0"/>
          <w:sz w:val="25"/>
          <w:szCs w:val="25"/>
          <w:shd w:val="clear" w:fill="FFFFFF"/>
        </w:rPr>
        <w:t>单位负责人为同一人或者存在控股、管理关系的不同单位，不得参加同一合同包下的政府采购活动</w:t>
      </w:r>
      <w:r>
        <w:rPr>
          <w:rFonts w:hint="eastAsia" w:ascii="宋体" w:hAnsi="宋体" w:eastAsia="宋体" w:cs="宋体"/>
          <w:i w:val="0"/>
          <w:iCs w:val="0"/>
          <w:caps w:val="0"/>
          <w:spacing w:val="0"/>
          <w:sz w:val="25"/>
          <w:szCs w:val="25"/>
          <w:shd w:val="clear" w:fill="FFFFFF"/>
          <w:lang w:eastAsia="zh-CN"/>
        </w:rPr>
        <w:t>。</w:t>
      </w:r>
    </w:p>
    <w:p w14:paraId="7569B1ED">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500" w:firstLineChars="200"/>
        <w:textAlignment w:val="auto"/>
        <w:outlineLvl w:val="9"/>
        <w:rPr>
          <w:rFonts w:hint="eastAsia" w:ascii="宋体" w:hAnsi="宋体" w:eastAsia="宋体" w:cs="宋体"/>
          <w:i w:val="0"/>
          <w:iCs w:val="0"/>
          <w:caps w:val="0"/>
          <w:spacing w:val="0"/>
          <w:sz w:val="25"/>
          <w:szCs w:val="25"/>
          <w:shd w:val="clear" w:fill="FFFFFF"/>
          <w:lang w:val="zh-CN" w:eastAsia="zh-CN"/>
        </w:rPr>
      </w:pPr>
      <w:r>
        <w:rPr>
          <w:rFonts w:hint="eastAsia" w:ascii="宋体" w:hAnsi="宋体" w:eastAsia="宋体" w:cs="宋体"/>
          <w:i w:val="0"/>
          <w:iCs w:val="0"/>
          <w:caps w:val="0"/>
          <w:spacing w:val="0"/>
          <w:sz w:val="25"/>
          <w:szCs w:val="25"/>
          <w:shd w:val="clear" w:fill="FFFFFF"/>
          <w:lang w:val="zh-CN" w:eastAsia="zh-CN"/>
        </w:rPr>
        <w:t>（</w:t>
      </w:r>
      <w:r>
        <w:rPr>
          <w:rFonts w:hint="eastAsia" w:cs="宋体"/>
          <w:i w:val="0"/>
          <w:iCs w:val="0"/>
          <w:caps w:val="0"/>
          <w:spacing w:val="0"/>
          <w:sz w:val="25"/>
          <w:szCs w:val="25"/>
          <w:shd w:val="clear" w:fill="FFFFFF"/>
          <w:lang w:val="en-US" w:eastAsia="zh-CN"/>
        </w:rPr>
        <w:t>10</w:t>
      </w:r>
      <w:r>
        <w:rPr>
          <w:rFonts w:hint="eastAsia" w:ascii="宋体" w:hAnsi="宋体" w:eastAsia="宋体" w:cs="宋体"/>
          <w:i w:val="0"/>
          <w:iCs w:val="0"/>
          <w:caps w:val="0"/>
          <w:spacing w:val="0"/>
          <w:sz w:val="25"/>
          <w:szCs w:val="25"/>
          <w:shd w:val="clear" w:fill="FFFFFF"/>
          <w:lang w:val="zh-CN" w:eastAsia="zh-CN"/>
        </w:rPr>
        <w:t>）</w:t>
      </w:r>
      <w:r>
        <w:rPr>
          <w:rFonts w:hint="eastAsia" w:ascii="宋体" w:hAnsi="宋体" w:eastAsia="宋体" w:cs="宋体"/>
          <w:i w:val="0"/>
          <w:iCs w:val="0"/>
          <w:caps w:val="0"/>
          <w:spacing w:val="0"/>
          <w:sz w:val="25"/>
          <w:szCs w:val="25"/>
          <w:shd w:val="clear" w:fill="FFFFFF"/>
        </w:rPr>
        <w:t>本次项目不接受联合体投标</w:t>
      </w:r>
      <w:r>
        <w:rPr>
          <w:rFonts w:hint="eastAsia" w:cs="宋体"/>
          <w:i w:val="0"/>
          <w:iCs w:val="0"/>
          <w:caps w:val="0"/>
          <w:spacing w:val="0"/>
          <w:sz w:val="25"/>
          <w:szCs w:val="25"/>
          <w:shd w:val="clear" w:fill="FFFFFF"/>
          <w:lang w:eastAsia="zh-CN"/>
        </w:rPr>
        <w:t>。</w:t>
      </w:r>
    </w:p>
    <w:p w14:paraId="68AB45C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26DAEA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290A0AF8">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A0D49D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52B02CDE">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650702B0">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p>
    <w:p w14:paraId="1007385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Helvetica"/>
          <w:color w:val="auto"/>
          <w:kern w:val="0"/>
          <w:sz w:val="24"/>
          <w:szCs w:val="24"/>
          <w:lang w:val="zh-CN" w:eastAsia="zh-CN" w:bidi="ar-SA"/>
        </w:rPr>
      </w:pPr>
      <w:bookmarkStart w:id="46" w:name="_GoBack"/>
      <w:bookmarkEnd w:id="46"/>
    </w:p>
    <w:p w14:paraId="71398E46">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textAlignment w:val="auto"/>
        <w:outlineLvl w:val="9"/>
        <w:rPr>
          <w:rFonts w:hint="eastAsia" w:ascii="宋体" w:hAnsi="宋体" w:eastAsia="宋体" w:cs="Helvetica"/>
          <w:color w:val="auto"/>
          <w:kern w:val="0"/>
          <w:sz w:val="24"/>
          <w:szCs w:val="24"/>
          <w:lang w:val="zh-CN" w:eastAsia="zh-CN" w:bidi="ar-SA"/>
        </w:rPr>
      </w:pPr>
    </w:p>
    <w:p w14:paraId="1EAA2030">
      <w:pPr>
        <w:spacing w:line="500" w:lineRule="exact"/>
        <w:ind w:firstLine="561"/>
        <w:rPr>
          <w:rFonts w:ascii="宋体" w:hAnsi="宋体"/>
          <w:b/>
          <w:bCs/>
          <w:color w:val="auto"/>
          <w:sz w:val="24"/>
        </w:rPr>
      </w:pPr>
      <w:r>
        <w:rPr>
          <w:rFonts w:hint="eastAsia" w:ascii="宋体" w:hAnsi="宋体"/>
          <w:b/>
          <w:bCs/>
          <w:color w:val="auto"/>
          <w:sz w:val="24"/>
        </w:rPr>
        <w:t>附件一：书面声明</w:t>
      </w:r>
    </w:p>
    <w:p w14:paraId="25F5601F">
      <w:pPr>
        <w:spacing w:line="500" w:lineRule="exact"/>
        <w:rPr>
          <w:rFonts w:ascii="仿宋" w:hAnsi="仿宋" w:eastAsia="仿宋" w:cs="仿宋"/>
          <w:b/>
          <w:bCs/>
          <w:color w:val="auto"/>
          <w:sz w:val="30"/>
          <w:szCs w:val="30"/>
        </w:rPr>
      </w:pPr>
    </w:p>
    <w:p w14:paraId="70F582BC">
      <w:pPr>
        <w:spacing w:line="500" w:lineRule="exact"/>
        <w:jc w:val="center"/>
        <w:rPr>
          <w:rFonts w:ascii="仿宋" w:hAnsi="仿宋" w:eastAsia="仿宋" w:cs="仿宋"/>
          <w:b/>
          <w:bCs/>
          <w:color w:val="auto"/>
          <w:sz w:val="30"/>
          <w:szCs w:val="30"/>
        </w:rPr>
      </w:pPr>
      <w:r>
        <w:rPr>
          <w:rFonts w:hint="eastAsia" w:cs="华文仿宋"/>
          <w:b/>
          <w:bCs/>
          <w:color w:val="auto"/>
          <w:kern w:val="0"/>
          <w:sz w:val="30"/>
          <w:szCs w:val="30"/>
        </w:rPr>
        <w:t>书面声明</w:t>
      </w:r>
    </w:p>
    <w:p w14:paraId="75974F49">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7B6D0AD8">
      <w:pPr>
        <w:spacing w:line="360" w:lineRule="auto"/>
        <w:jc w:val="left"/>
        <w:rPr>
          <w:rFonts w:ascii="宋体" w:hAnsi="宋体"/>
          <w:color w:val="auto"/>
          <w:sz w:val="24"/>
        </w:rPr>
      </w:pPr>
      <w:r>
        <w:rPr>
          <w:rFonts w:hint="eastAsia" w:ascii="宋体" w:hAnsi="宋体"/>
          <w:color w:val="auto"/>
          <w:sz w:val="24"/>
        </w:rPr>
        <w:t xml:space="preserve">     </w:t>
      </w:r>
    </w:p>
    <w:p w14:paraId="6D203FE0">
      <w:pPr>
        <w:pStyle w:val="2"/>
        <w:spacing w:line="360" w:lineRule="auto"/>
        <w:rPr>
          <w:rFonts w:ascii="宋体" w:hAnsi="宋体" w:cs="Arial"/>
          <w:color w:val="auto"/>
          <w:sz w:val="24"/>
        </w:rPr>
      </w:pPr>
      <w:r>
        <w:rPr>
          <w:rFonts w:hint="eastAsia"/>
          <w:color w:val="auto"/>
          <w:sz w:val="24"/>
        </w:rPr>
        <w:t xml:space="preserve">    </w:t>
      </w:r>
      <w:r>
        <w:rPr>
          <w:rFonts w:hint="eastAsia" w:ascii="宋体" w:hAnsi="宋体" w:cs="Arial"/>
          <w:color w:val="auto"/>
          <w:sz w:val="24"/>
        </w:rPr>
        <w:t>我单位具有履行合同所必需的设备和专业技术能力，</w:t>
      </w:r>
      <w:r>
        <w:rPr>
          <w:rFonts w:hint="eastAsia" w:ascii="宋体" w:hAnsi="宋体" w:cs="Helvetica"/>
          <w:color w:val="auto"/>
          <w:sz w:val="24"/>
        </w:rPr>
        <w:t>未为本项目提供整体设计、规范编制或者项目管理、监理、检测等服务</w:t>
      </w:r>
      <w:r>
        <w:rPr>
          <w:rFonts w:hint="eastAsia" w:ascii="宋体" w:hAnsi="宋体" w:cs="Arial"/>
          <w:color w:val="auto"/>
          <w:sz w:val="24"/>
        </w:rPr>
        <w:t>。</w:t>
      </w:r>
    </w:p>
    <w:p w14:paraId="22F83271">
      <w:pPr>
        <w:pStyle w:val="2"/>
        <w:spacing w:line="360" w:lineRule="auto"/>
        <w:rPr>
          <w:color w:val="auto"/>
          <w:sz w:val="24"/>
        </w:rPr>
      </w:pPr>
    </w:p>
    <w:p w14:paraId="4D5288A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5E75A68C">
      <w:pPr>
        <w:spacing w:line="360" w:lineRule="auto"/>
        <w:ind w:firstLine="480" w:firstLineChars="200"/>
        <w:jc w:val="left"/>
        <w:rPr>
          <w:rFonts w:ascii="宋体" w:hAnsi="宋体"/>
          <w:color w:val="auto"/>
          <w:sz w:val="24"/>
        </w:rPr>
      </w:pPr>
    </w:p>
    <w:p w14:paraId="5859C4EB">
      <w:pPr>
        <w:spacing w:line="480" w:lineRule="auto"/>
        <w:ind w:firstLine="480" w:firstLineChars="200"/>
        <w:jc w:val="left"/>
        <w:rPr>
          <w:rFonts w:ascii="宋体" w:hAnsi="宋体"/>
          <w:color w:val="auto"/>
          <w:sz w:val="24"/>
        </w:rPr>
      </w:pPr>
    </w:p>
    <w:p w14:paraId="4E29137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688A8658">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2F15F203">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C6464D1">
      <w:pPr>
        <w:pStyle w:val="11"/>
        <w:spacing w:after="190"/>
        <w:ind w:firstLine="240"/>
        <w:rPr>
          <w:rFonts w:ascii="宋体" w:hAnsi="宋体" w:cs="宋体"/>
          <w:color w:val="auto"/>
          <w:sz w:val="24"/>
        </w:rPr>
      </w:pPr>
    </w:p>
    <w:p w14:paraId="223CC072">
      <w:pPr>
        <w:spacing w:line="500" w:lineRule="exact"/>
        <w:ind w:firstLine="561"/>
        <w:rPr>
          <w:rFonts w:ascii="宋体" w:hAnsi="宋体"/>
          <w:b/>
          <w:bCs/>
          <w:color w:val="auto"/>
          <w:sz w:val="24"/>
        </w:rPr>
      </w:pPr>
      <w:bookmarkStart w:id="0" w:name="_Toc20662"/>
      <w:bookmarkStart w:id="1" w:name="_Toc25524"/>
      <w:bookmarkStart w:id="2" w:name="_Toc4561"/>
      <w:bookmarkStart w:id="3" w:name="_Toc32331"/>
      <w:bookmarkStart w:id="4" w:name="_Toc9165"/>
      <w:bookmarkStart w:id="5" w:name="_Toc7084"/>
      <w:bookmarkStart w:id="6" w:name="_Toc15868"/>
      <w:bookmarkStart w:id="7" w:name="_Toc1517"/>
      <w:r>
        <w:rPr>
          <w:rFonts w:hint="eastAsia" w:ascii="宋体" w:hAnsi="宋体"/>
          <w:b/>
          <w:bCs/>
          <w:color w:val="auto"/>
          <w:sz w:val="24"/>
        </w:rPr>
        <w:br w:type="page"/>
      </w:r>
      <w:r>
        <w:rPr>
          <w:rFonts w:hint="eastAsia" w:ascii="宋体" w:hAnsi="宋体"/>
          <w:b/>
          <w:bCs/>
          <w:color w:val="auto"/>
          <w:sz w:val="24"/>
        </w:rPr>
        <w:t>附件二：近三年无重大违法、违纪书面声明</w:t>
      </w:r>
    </w:p>
    <w:p w14:paraId="5180D707">
      <w:pPr>
        <w:spacing w:line="360" w:lineRule="atLeast"/>
        <w:jc w:val="center"/>
        <w:rPr>
          <w:rFonts w:ascii="宋体" w:hAnsi="宋体"/>
          <w:b/>
          <w:color w:val="auto"/>
          <w:sz w:val="32"/>
          <w:szCs w:val="32"/>
        </w:rPr>
      </w:pPr>
    </w:p>
    <w:p w14:paraId="71EFBAE1">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近三年无重大违法、违纪书面声明</w:t>
      </w:r>
    </w:p>
    <w:p w14:paraId="720F51E7">
      <w:pPr>
        <w:spacing w:line="360" w:lineRule="auto"/>
        <w:jc w:val="left"/>
        <w:rPr>
          <w:rFonts w:hint="default" w:ascii="宋体" w:hAnsi="宋体" w:eastAsia="宋体"/>
          <w:color w:val="auto"/>
          <w:sz w:val="24"/>
          <w:u w:val="single"/>
          <w:lang w:val="en-US" w:eastAsia="zh-CN"/>
        </w:rPr>
      </w:pPr>
      <w:r>
        <w:rPr>
          <w:rFonts w:hint="eastAsia" w:ascii="宋体" w:hAnsi="宋体" w:cs="Arial"/>
          <w:color w:val="auto"/>
          <w:kern w:val="0"/>
          <w:sz w:val="24"/>
        </w:rPr>
        <w:t>致：</w:t>
      </w:r>
      <w:r>
        <w:rPr>
          <w:rFonts w:hint="eastAsia" w:ascii="宋体" w:hAnsi="宋体" w:cs="Arial"/>
          <w:color w:val="auto"/>
          <w:kern w:val="0"/>
          <w:sz w:val="24"/>
          <w:u w:val="single"/>
          <w:lang w:val="en-US" w:eastAsia="zh-CN"/>
        </w:rPr>
        <w:t xml:space="preserve">                </w:t>
      </w:r>
    </w:p>
    <w:p w14:paraId="5648548F">
      <w:pPr>
        <w:spacing w:line="360" w:lineRule="auto"/>
        <w:ind w:firstLine="480" w:firstLineChars="200"/>
        <w:jc w:val="left"/>
        <w:rPr>
          <w:rFonts w:ascii="宋体" w:hAnsi="宋体"/>
          <w:b/>
          <w:color w:val="auto"/>
          <w:sz w:val="32"/>
          <w:szCs w:val="32"/>
        </w:rPr>
      </w:pPr>
      <w:r>
        <w:rPr>
          <w:rFonts w:hint="eastAsia" w:ascii="宋体" w:hAnsi="宋体"/>
          <w:color w:val="auto"/>
          <w:sz w:val="24"/>
        </w:rPr>
        <w:t>我</w:t>
      </w:r>
      <w:r>
        <w:rPr>
          <w:rFonts w:ascii="宋体" w:hAnsi="宋体"/>
          <w:color w:val="auto"/>
          <w:sz w:val="24"/>
        </w:rPr>
        <w:t>单位</w:t>
      </w:r>
      <w:r>
        <w:rPr>
          <w:rFonts w:hint="eastAsia" w:ascii="宋体" w:hAnsi="宋体"/>
          <w:color w:val="auto"/>
          <w:sz w:val="24"/>
        </w:rPr>
        <w:t>声明参加本次政府采购活动前三年内，在经营活动中没有重大违纪，以及未被列入失信被执行人、未</w:t>
      </w:r>
      <w:r>
        <w:rPr>
          <w:rFonts w:ascii="宋体" w:hAnsi="宋体"/>
          <w:color w:val="auto"/>
          <w:sz w:val="24"/>
        </w:rPr>
        <w:t>在</w:t>
      </w:r>
      <w:r>
        <w:rPr>
          <w:rFonts w:hint="eastAsia" w:ascii="宋体" w:hAnsi="宋体"/>
          <w:color w:val="auto"/>
          <w:sz w:val="24"/>
        </w:rPr>
        <w:t>重大税收违法失信主体及政府采购严重违法失信行为记录名单中。</w:t>
      </w:r>
    </w:p>
    <w:p w14:paraId="08FF35CF">
      <w:pPr>
        <w:spacing w:line="360" w:lineRule="auto"/>
        <w:ind w:firstLine="424" w:firstLineChars="177"/>
        <w:jc w:val="left"/>
        <w:rPr>
          <w:rFonts w:ascii="宋体" w:hAnsi="宋体"/>
          <w:b/>
          <w:color w:val="auto"/>
          <w:sz w:val="32"/>
          <w:szCs w:val="32"/>
        </w:rPr>
      </w:pPr>
      <w:r>
        <w:rPr>
          <w:rFonts w:hint="eastAsia" w:ascii="宋体" w:hAnsi="宋体"/>
          <w:color w:val="auto"/>
          <w:sz w:val="24"/>
        </w:rPr>
        <w:t>以</w:t>
      </w:r>
      <w:r>
        <w:rPr>
          <w:rFonts w:ascii="宋体" w:hAnsi="宋体"/>
          <w:color w:val="auto"/>
          <w:sz w:val="24"/>
        </w:rPr>
        <w:t>上如</w:t>
      </w:r>
      <w:r>
        <w:rPr>
          <w:rFonts w:hint="eastAsia" w:ascii="宋体" w:hAnsi="宋体"/>
          <w:color w:val="auto"/>
          <w:sz w:val="24"/>
        </w:rPr>
        <w:t>构成</w:t>
      </w:r>
      <w:r>
        <w:rPr>
          <w:rFonts w:ascii="宋体" w:hAnsi="宋体"/>
          <w:color w:val="auto"/>
          <w:sz w:val="24"/>
        </w:rPr>
        <w:t>虚</w:t>
      </w:r>
      <w:r>
        <w:rPr>
          <w:rFonts w:hint="eastAsia" w:ascii="宋体" w:hAnsi="宋体"/>
          <w:color w:val="auto"/>
          <w:sz w:val="24"/>
        </w:rPr>
        <w:t>假</w:t>
      </w:r>
      <w:r>
        <w:rPr>
          <w:rFonts w:ascii="宋体" w:hAnsi="宋体"/>
          <w:color w:val="auto"/>
          <w:sz w:val="24"/>
        </w:rPr>
        <w:t>，自愿承担相关法律责任。</w:t>
      </w:r>
    </w:p>
    <w:p w14:paraId="38C11BE2">
      <w:pPr>
        <w:spacing w:line="360" w:lineRule="auto"/>
        <w:jc w:val="left"/>
        <w:rPr>
          <w:rFonts w:ascii="宋体" w:hAnsi="宋体"/>
          <w:b/>
          <w:color w:val="auto"/>
          <w:sz w:val="32"/>
          <w:szCs w:val="32"/>
        </w:rPr>
      </w:pPr>
    </w:p>
    <w:p w14:paraId="7EE7B86B">
      <w:pPr>
        <w:spacing w:line="360" w:lineRule="auto"/>
        <w:ind w:firstLine="480" w:firstLineChars="200"/>
        <w:jc w:val="left"/>
        <w:rPr>
          <w:rFonts w:ascii="宋体" w:hAnsi="宋体"/>
          <w:color w:val="auto"/>
          <w:sz w:val="24"/>
        </w:rPr>
      </w:pPr>
      <w:r>
        <w:rPr>
          <w:rFonts w:hint="eastAsia" w:ascii="宋体" w:hAnsi="宋体"/>
          <w:color w:val="auto"/>
          <w:sz w:val="24"/>
        </w:rPr>
        <w:t>特此声明！</w:t>
      </w:r>
    </w:p>
    <w:p w14:paraId="0445E74C">
      <w:pPr>
        <w:spacing w:line="360" w:lineRule="auto"/>
        <w:ind w:firstLine="480" w:firstLineChars="200"/>
        <w:jc w:val="left"/>
        <w:rPr>
          <w:rFonts w:ascii="宋体" w:hAnsi="宋体"/>
          <w:color w:val="auto"/>
          <w:sz w:val="24"/>
        </w:rPr>
      </w:pPr>
    </w:p>
    <w:p w14:paraId="71193F3D">
      <w:pPr>
        <w:spacing w:line="480" w:lineRule="auto"/>
        <w:ind w:firstLine="480" w:firstLineChars="200"/>
        <w:jc w:val="left"/>
        <w:rPr>
          <w:rFonts w:ascii="宋体" w:hAnsi="宋体"/>
          <w:color w:val="auto"/>
          <w:sz w:val="24"/>
        </w:rPr>
      </w:pPr>
    </w:p>
    <w:p w14:paraId="515A1308">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3C9B985F">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4B5D92D">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215ED2F5">
      <w:pPr>
        <w:rPr>
          <w:rFonts w:ascii="宋体" w:hAnsi="宋体"/>
          <w:b/>
          <w:bCs/>
          <w:color w:val="auto"/>
          <w:sz w:val="24"/>
        </w:rPr>
      </w:pPr>
      <w:r>
        <w:rPr>
          <w:rFonts w:hint="eastAsia" w:ascii="宋体" w:hAnsi="宋体"/>
          <w:b/>
          <w:bCs/>
          <w:color w:val="auto"/>
          <w:sz w:val="24"/>
        </w:rPr>
        <w:br w:type="page"/>
      </w:r>
    </w:p>
    <w:p w14:paraId="2D7DE3AB">
      <w:pPr>
        <w:spacing w:line="500" w:lineRule="exact"/>
        <w:ind w:firstLine="561"/>
        <w:rPr>
          <w:rFonts w:ascii="宋体" w:hAnsi="宋体"/>
          <w:b/>
          <w:bCs/>
          <w:color w:val="auto"/>
          <w:sz w:val="24"/>
        </w:rPr>
      </w:pPr>
      <w:r>
        <w:rPr>
          <w:rFonts w:hint="eastAsia" w:ascii="宋体" w:hAnsi="宋体"/>
          <w:b/>
          <w:bCs/>
          <w:color w:val="auto"/>
          <w:sz w:val="24"/>
        </w:rPr>
        <w:t>附件三：控股管理关系</w:t>
      </w:r>
      <w:bookmarkEnd w:id="0"/>
      <w:bookmarkEnd w:id="1"/>
      <w:bookmarkEnd w:id="2"/>
      <w:bookmarkEnd w:id="3"/>
      <w:bookmarkEnd w:id="4"/>
      <w:bookmarkEnd w:id="5"/>
      <w:bookmarkEnd w:id="6"/>
      <w:bookmarkEnd w:id="7"/>
    </w:p>
    <w:p w14:paraId="48EB285D">
      <w:pPr>
        <w:pStyle w:val="11"/>
        <w:widowControl/>
        <w:spacing w:line="360" w:lineRule="auto"/>
        <w:ind w:firstLine="602" w:firstLineChars="200"/>
        <w:jc w:val="center"/>
        <w:rPr>
          <w:rFonts w:cs="华文仿宋"/>
          <w:b/>
          <w:bCs/>
          <w:color w:val="auto"/>
          <w:sz w:val="30"/>
          <w:szCs w:val="30"/>
        </w:rPr>
      </w:pPr>
      <w:bookmarkStart w:id="8" w:name="_Toc26760"/>
      <w:bookmarkStart w:id="9" w:name="_Toc10651"/>
      <w:bookmarkStart w:id="10" w:name="_Toc22023"/>
      <w:bookmarkStart w:id="11" w:name="_Toc952"/>
      <w:bookmarkStart w:id="12" w:name="_Toc21260"/>
      <w:bookmarkStart w:id="13" w:name="_Toc15131"/>
    </w:p>
    <w:p w14:paraId="34551CCD">
      <w:pPr>
        <w:pStyle w:val="11"/>
        <w:widowControl/>
        <w:spacing w:line="360" w:lineRule="auto"/>
        <w:ind w:firstLine="602" w:firstLineChars="200"/>
        <w:jc w:val="center"/>
        <w:rPr>
          <w:rFonts w:ascii="仿宋" w:hAnsi="仿宋" w:eastAsia="仿宋" w:cs="仿宋"/>
          <w:b/>
          <w:bCs/>
          <w:color w:val="auto"/>
          <w:sz w:val="30"/>
          <w:szCs w:val="30"/>
        </w:rPr>
      </w:pPr>
      <w:r>
        <w:rPr>
          <w:rFonts w:hint="eastAsia" w:cs="华文仿宋"/>
          <w:b/>
          <w:bCs/>
          <w:color w:val="auto"/>
          <w:sz w:val="30"/>
          <w:szCs w:val="30"/>
        </w:rPr>
        <w:t>控股管理关系</w:t>
      </w:r>
      <w:bookmarkEnd w:id="8"/>
      <w:bookmarkEnd w:id="9"/>
      <w:bookmarkEnd w:id="10"/>
      <w:bookmarkEnd w:id="11"/>
      <w:bookmarkEnd w:id="12"/>
      <w:bookmarkEnd w:id="13"/>
    </w:p>
    <w:p w14:paraId="0DF4F159">
      <w:pPr>
        <w:spacing w:line="360" w:lineRule="auto"/>
        <w:rPr>
          <w:rFonts w:ascii="宋体" w:hAnsi="宋体"/>
          <w:color w:val="auto"/>
          <w:sz w:val="24"/>
        </w:rPr>
      </w:pPr>
      <w:r>
        <w:rPr>
          <w:rFonts w:hint="eastAsia" w:ascii="宋体" w:hAnsi="宋体"/>
          <w:color w:val="auto"/>
          <w:sz w:val="24"/>
          <w:u w:val="single"/>
          <w:lang w:eastAsia="zh-CN"/>
        </w:rPr>
        <w:t>（</w:t>
      </w:r>
      <w:r>
        <w:rPr>
          <w:rFonts w:hint="eastAsia" w:ascii="宋体" w:hAnsi="宋体"/>
          <w:color w:val="auto"/>
          <w:sz w:val="24"/>
          <w:u w:val="single"/>
          <w:lang w:val="en-US" w:eastAsia="zh-CN"/>
        </w:rPr>
        <w:t>采购人/采购代理机构</w:t>
      </w:r>
      <w:r>
        <w:rPr>
          <w:rFonts w:hint="eastAsia" w:ascii="宋体" w:hAnsi="宋体"/>
          <w:color w:val="auto"/>
          <w:sz w:val="24"/>
          <w:u w:val="single"/>
          <w:lang w:eastAsia="zh-CN"/>
        </w:rPr>
        <w:t>）</w:t>
      </w:r>
      <w:r>
        <w:rPr>
          <w:rFonts w:hint="eastAsia" w:ascii="宋体" w:hAnsi="宋体"/>
          <w:color w:val="auto"/>
          <w:sz w:val="24"/>
        </w:rPr>
        <w:t>：</w:t>
      </w:r>
    </w:p>
    <w:p w14:paraId="269EE71F">
      <w:pPr>
        <w:spacing w:line="360" w:lineRule="auto"/>
        <w:ind w:firstLine="480" w:firstLineChars="200"/>
        <w:rPr>
          <w:rFonts w:ascii="宋体" w:hAnsi="宋体"/>
          <w:b/>
          <w:bCs/>
          <w:color w:val="auto"/>
          <w:sz w:val="24"/>
        </w:rPr>
      </w:pPr>
      <w:r>
        <w:rPr>
          <w:rFonts w:hint="eastAsia" w:ascii="宋体" w:hAnsi="宋体"/>
          <w:color w:val="auto"/>
          <w:sz w:val="24"/>
        </w:rPr>
        <w:t>我方与以下供应商存在直接控股、管理关系：</w:t>
      </w:r>
    </w:p>
    <w:tbl>
      <w:tblPr>
        <w:tblStyle w:val="13"/>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1FC411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14:paraId="2F2DA9F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存在直接控股、管理关系的相关供应商</w:t>
            </w:r>
          </w:p>
        </w:tc>
      </w:tr>
      <w:tr w14:paraId="1554B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383003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序号</w:t>
            </w:r>
          </w:p>
        </w:tc>
        <w:tc>
          <w:tcPr>
            <w:tcW w:w="2855" w:type="dxa"/>
            <w:tcBorders>
              <w:right w:val="single" w:color="auto" w:sz="4" w:space="0"/>
            </w:tcBorders>
            <w:noWrap/>
            <w:vAlign w:val="center"/>
          </w:tcPr>
          <w:p w14:paraId="6906FEAB">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直接控股股东名称及出资比例</w:t>
            </w:r>
          </w:p>
        </w:tc>
        <w:tc>
          <w:tcPr>
            <w:tcW w:w="2646" w:type="dxa"/>
            <w:tcBorders>
              <w:left w:val="single" w:color="auto" w:sz="4" w:space="0"/>
              <w:right w:val="single" w:color="auto" w:sz="4" w:space="0"/>
            </w:tcBorders>
            <w:noWrap/>
            <w:vAlign w:val="center"/>
          </w:tcPr>
          <w:p w14:paraId="56C2E19F">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直接管理关系单位名称</w:t>
            </w:r>
          </w:p>
        </w:tc>
        <w:tc>
          <w:tcPr>
            <w:tcW w:w="1993" w:type="dxa"/>
            <w:tcBorders>
              <w:left w:val="single" w:color="auto" w:sz="4" w:space="0"/>
              <w:right w:val="single" w:color="auto" w:sz="12" w:space="0"/>
            </w:tcBorders>
            <w:noWrap/>
            <w:vAlign w:val="center"/>
          </w:tcPr>
          <w:p w14:paraId="6FBAE2F7">
            <w:pPr>
              <w:autoSpaceDE w:val="0"/>
              <w:autoSpaceDN w:val="0"/>
              <w:adjustRightInd w:val="0"/>
              <w:spacing w:line="320" w:lineRule="exact"/>
              <w:jc w:val="center"/>
              <w:rPr>
                <w:rFonts w:ascii="宋体" w:hAnsi="宋体"/>
                <w:b/>
                <w:color w:val="auto"/>
                <w:kern w:val="0"/>
                <w:sz w:val="24"/>
              </w:rPr>
            </w:pPr>
            <w:r>
              <w:rPr>
                <w:rFonts w:hint="eastAsia" w:ascii="宋体" w:hAnsi="宋体"/>
                <w:b/>
                <w:color w:val="auto"/>
                <w:kern w:val="0"/>
                <w:sz w:val="24"/>
              </w:rPr>
              <w:t>备注</w:t>
            </w:r>
          </w:p>
        </w:tc>
      </w:tr>
      <w:tr w14:paraId="73582A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2833FA3">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1</w:t>
            </w:r>
          </w:p>
        </w:tc>
        <w:tc>
          <w:tcPr>
            <w:tcW w:w="2855" w:type="dxa"/>
            <w:tcBorders>
              <w:right w:val="single" w:color="auto" w:sz="4" w:space="0"/>
            </w:tcBorders>
            <w:noWrap/>
            <w:vAlign w:val="center"/>
          </w:tcPr>
          <w:p w14:paraId="0A5E410E">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E802DE6">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1FFDC996">
            <w:pPr>
              <w:autoSpaceDE w:val="0"/>
              <w:autoSpaceDN w:val="0"/>
              <w:adjustRightInd w:val="0"/>
              <w:spacing w:line="320" w:lineRule="exact"/>
              <w:rPr>
                <w:rFonts w:ascii="宋体" w:hAnsi="宋体"/>
                <w:bCs/>
                <w:color w:val="auto"/>
                <w:kern w:val="0"/>
                <w:sz w:val="24"/>
              </w:rPr>
            </w:pPr>
          </w:p>
        </w:tc>
      </w:tr>
      <w:tr w14:paraId="257A77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D67337C">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2</w:t>
            </w:r>
          </w:p>
        </w:tc>
        <w:tc>
          <w:tcPr>
            <w:tcW w:w="2855" w:type="dxa"/>
            <w:tcBorders>
              <w:right w:val="single" w:color="auto" w:sz="4" w:space="0"/>
            </w:tcBorders>
            <w:noWrap/>
            <w:vAlign w:val="center"/>
          </w:tcPr>
          <w:p w14:paraId="113473DC">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2ACC2DDB">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557D843">
            <w:pPr>
              <w:autoSpaceDE w:val="0"/>
              <w:autoSpaceDN w:val="0"/>
              <w:adjustRightInd w:val="0"/>
              <w:spacing w:line="320" w:lineRule="exact"/>
              <w:rPr>
                <w:rFonts w:ascii="宋体" w:hAnsi="宋体"/>
                <w:bCs/>
                <w:color w:val="auto"/>
                <w:kern w:val="0"/>
                <w:sz w:val="24"/>
              </w:rPr>
            </w:pPr>
          </w:p>
        </w:tc>
      </w:tr>
      <w:tr w14:paraId="743A37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C0BB27A">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3</w:t>
            </w:r>
          </w:p>
        </w:tc>
        <w:tc>
          <w:tcPr>
            <w:tcW w:w="2855" w:type="dxa"/>
            <w:tcBorders>
              <w:right w:val="single" w:color="auto" w:sz="4" w:space="0"/>
            </w:tcBorders>
            <w:noWrap/>
            <w:vAlign w:val="center"/>
          </w:tcPr>
          <w:p w14:paraId="5C4F4AF4">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7D1C2EFA">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44EAAFB1">
            <w:pPr>
              <w:autoSpaceDE w:val="0"/>
              <w:autoSpaceDN w:val="0"/>
              <w:adjustRightInd w:val="0"/>
              <w:spacing w:line="320" w:lineRule="exact"/>
              <w:rPr>
                <w:rFonts w:ascii="宋体" w:hAnsi="宋体"/>
                <w:bCs/>
                <w:color w:val="auto"/>
                <w:kern w:val="0"/>
                <w:sz w:val="24"/>
              </w:rPr>
            </w:pPr>
          </w:p>
        </w:tc>
      </w:tr>
      <w:tr w14:paraId="555096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669F3A9">
            <w:pPr>
              <w:autoSpaceDE w:val="0"/>
              <w:autoSpaceDN w:val="0"/>
              <w:adjustRightInd w:val="0"/>
              <w:spacing w:line="320" w:lineRule="exact"/>
              <w:jc w:val="center"/>
              <w:rPr>
                <w:rFonts w:ascii="宋体" w:hAnsi="宋体"/>
                <w:color w:val="auto"/>
                <w:kern w:val="0"/>
                <w:sz w:val="24"/>
              </w:rPr>
            </w:pPr>
            <w:r>
              <w:rPr>
                <w:rFonts w:hint="eastAsia" w:ascii="宋体" w:hAnsi="宋体"/>
                <w:color w:val="auto"/>
                <w:kern w:val="0"/>
                <w:sz w:val="24"/>
              </w:rPr>
              <w:t>……</w:t>
            </w:r>
          </w:p>
        </w:tc>
        <w:tc>
          <w:tcPr>
            <w:tcW w:w="2855" w:type="dxa"/>
            <w:tcBorders>
              <w:right w:val="single" w:color="auto" w:sz="4" w:space="0"/>
            </w:tcBorders>
            <w:noWrap/>
            <w:vAlign w:val="center"/>
          </w:tcPr>
          <w:p w14:paraId="15E66780">
            <w:pPr>
              <w:autoSpaceDE w:val="0"/>
              <w:autoSpaceDN w:val="0"/>
              <w:adjustRightInd w:val="0"/>
              <w:spacing w:line="320" w:lineRule="exact"/>
              <w:rPr>
                <w:rFonts w:ascii="宋体" w:hAnsi="宋体"/>
                <w:bCs/>
                <w:color w:val="auto"/>
                <w:kern w:val="0"/>
                <w:sz w:val="24"/>
              </w:rPr>
            </w:pPr>
          </w:p>
        </w:tc>
        <w:tc>
          <w:tcPr>
            <w:tcW w:w="2646" w:type="dxa"/>
            <w:tcBorders>
              <w:left w:val="single" w:color="auto" w:sz="4" w:space="0"/>
              <w:right w:val="single" w:color="auto" w:sz="4" w:space="0"/>
            </w:tcBorders>
            <w:noWrap/>
            <w:vAlign w:val="center"/>
          </w:tcPr>
          <w:p w14:paraId="10FC4AD4">
            <w:pPr>
              <w:autoSpaceDE w:val="0"/>
              <w:autoSpaceDN w:val="0"/>
              <w:adjustRightInd w:val="0"/>
              <w:spacing w:line="320" w:lineRule="exact"/>
              <w:rPr>
                <w:rFonts w:ascii="宋体" w:hAnsi="宋体"/>
                <w:bCs/>
                <w:color w:val="auto"/>
                <w:kern w:val="0"/>
                <w:sz w:val="24"/>
              </w:rPr>
            </w:pPr>
          </w:p>
        </w:tc>
        <w:tc>
          <w:tcPr>
            <w:tcW w:w="1993" w:type="dxa"/>
            <w:tcBorders>
              <w:left w:val="single" w:color="auto" w:sz="4" w:space="0"/>
              <w:right w:val="single" w:color="auto" w:sz="12" w:space="0"/>
            </w:tcBorders>
            <w:noWrap/>
            <w:vAlign w:val="center"/>
          </w:tcPr>
          <w:p w14:paraId="2ECE3EB5">
            <w:pPr>
              <w:autoSpaceDE w:val="0"/>
              <w:autoSpaceDN w:val="0"/>
              <w:adjustRightInd w:val="0"/>
              <w:spacing w:line="320" w:lineRule="exact"/>
              <w:rPr>
                <w:rFonts w:ascii="宋体" w:hAnsi="宋体"/>
                <w:bCs/>
                <w:color w:val="auto"/>
                <w:kern w:val="0"/>
                <w:sz w:val="24"/>
              </w:rPr>
            </w:pPr>
          </w:p>
        </w:tc>
      </w:tr>
    </w:tbl>
    <w:p w14:paraId="285B6025">
      <w:pPr>
        <w:spacing w:line="500" w:lineRule="exact"/>
        <w:ind w:firstLine="3840" w:firstLineChars="1600"/>
        <w:rPr>
          <w:rFonts w:ascii="宋体" w:hAnsi="宋体"/>
          <w:color w:val="auto"/>
          <w:sz w:val="24"/>
        </w:rPr>
      </w:pPr>
    </w:p>
    <w:p w14:paraId="11E4CBAA">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25F9C4D3">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3B154442">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375FC8AF">
      <w:pPr>
        <w:pStyle w:val="11"/>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4A47F935">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48EF77FD">
      <w:pPr>
        <w:pStyle w:val="11"/>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594E558D">
      <w:pPr>
        <w:pStyle w:val="11"/>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36818ABD">
      <w:pPr>
        <w:pStyle w:val="2"/>
        <w:keepLines w:val="0"/>
        <w:pageBreakBefore w:val="0"/>
        <w:widowControl w:val="0"/>
        <w:kinsoku/>
        <w:wordWrap/>
        <w:overflowPunct/>
        <w:topLinePunct w:val="0"/>
        <w:bidi w:val="0"/>
        <w:spacing w:after="120" w:afterLines="0"/>
        <w:jc w:val="center"/>
        <w:textAlignment w:val="auto"/>
        <w:outlineLvl w:val="2"/>
        <w:rPr>
          <w:rFonts w:hint="eastAsia" w:ascii="宋体" w:hAnsi="宋体"/>
          <w:b/>
          <w:bCs/>
          <w:color w:val="auto"/>
          <w:sz w:val="24"/>
          <w:lang w:val="en-US" w:eastAsia="zh-CN"/>
        </w:rPr>
      </w:pPr>
      <w:bookmarkStart w:id="14" w:name="_Toc18882"/>
      <w:bookmarkStart w:id="15" w:name="_Toc13961"/>
      <w:bookmarkStart w:id="16" w:name="_Toc21910"/>
      <w:bookmarkStart w:id="17" w:name="_Toc24547"/>
      <w:r>
        <w:rPr>
          <w:rFonts w:hint="eastAsia" w:ascii="仿宋" w:hAnsi="仿宋" w:eastAsia="仿宋" w:cs="仿宋"/>
          <w:b/>
          <w:bCs/>
          <w:color w:val="auto"/>
          <w:sz w:val="30"/>
          <w:szCs w:val="30"/>
        </w:rPr>
        <w:br w:type="page"/>
      </w:r>
      <w:bookmarkEnd w:id="14"/>
      <w:bookmarkEnd w:id="15"/>
      <w:bookmarkEnd w:id="16"/>
      <w:bookmarkEnd w:id="17"/>
      <w:r>
        <w:rPr>
          <w:rFonts w:hint="eastAsia" w:ascii="宋体" w:hAnsi="宋体"/>
          <w:b/>
          <w:bCs/>
          <w:color w:val="auto"/>
          <w:sz w:val="24"/>
        </w:rPr>
        <w:t>附件四：</w:t>
      </w:r>
      <w:r>
        <w:rPr>
          <w:rFonts w:hint="eastAsia" w:ascii="宋体" w:hAnsi="宋体"/>
          <w:b/>
          <w:bCs/>
          <w:color w:val="auto"/>
          <w:sz w:val="24"/>
          <w:lang w:val="en-US" w:eastAsia="zh-CN"/>
        </w:rPr>
        <w:t>法定代表人身份证明/法定代表人授权书</w:t>
      </w:r>
    </w:p>
    <w:p w14:paraId="42FD6827">
      <w:pPr>
        <w:keepLines w:val="0"/>
        <w:pageBreakBefore w:val="0"/>
        <w:widowControl w:val="0"/>
        <w:kinsoku/>
        <w:wordWrap/>
        <w:overflowPunct/>
        <w:topLinePunct w:val="0"/>
        <w:bidi w:val="0"/>
        <w:spacing w:after="120" w:afterLines="0"/>
        <w:jc w:val="center"/>
        <w:textAlignment w:val="auto"/>
        <w:outlineLvl w:val="9"/>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法定代表人身份证明</w:t>
      </w:r>
    </w:p>
    <w:p w14:paraId="2C0A74D7">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D7F78A">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2606883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5F9F3F9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1C4E03B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5CC3542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rPr>
        <w:t>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u w:val="single"/>
        </w:rPr>
        <w:t xml:space="preserve"> </w:t>
      </w:r>
      <w:r>
        <w:rPr>
          <w:rFonts w:hint="eastAsia" w:ascii="宋体" w:hAnsi="宋体" w:cs="宋体"/>
          <w:kern w:val="0"/>
          <w:sz w:val="24"/>
          <w:szCs w:val="20"/>
          <w:highlight w:val="none"/>
          <w:u w:val="single"/>
          <w:lang w:val="en-US" w:eastAsia="zh-CN"/>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w:t>
      </w:r>
      <w:r>
        <w:rPr>
          <w:rFonts w:hint="eastAsia" w:ascii="宋体" w:hAnsi="宋体" w:eastAsia="宋体" w:cs="宋体"/>
          <w:kern w:val="0"/>
          <w:sz w:val="24"/>
          <w:szCs w:val="20"/>
          <w:highlight w:val="none"/>
          <w:lang w:eastAsia="zh-CN"/>
        </w:rPr>
        <w:t>供应商</w:t>
      </w:r>
      <w:r>
        <w:rPr>
          <w:rFonts w:hint="eastAsia" w:ascii="宋体" w:hAnsi="宋体" w:eastAsia="宋体" w:cs="宋体"/>
          <w:kern w:val="0"/>
          <w:sz w:val="24"/>
          <w:szCs w:val="20"/>
          <w:highlight w:val="none"/>
        </w:rPr>
        <w:t>名称）的</w:t>
      </w:r>
      <w:r>
        <w:rPr>
          <w:rFonts w:hint="eastAsia" w:ascii="宋体" w:hAnsi="宋体" w:eastAsia="宋体" w:cs="宋体"/>
          <w:kern w:val="0"/>
          <w:sz w:val="24"/>
          <w:szCs w:val="20"/>
          <w:highlight w:val="none"/>
          <w:lang w:eastAsia="zh-CN"/>
        </w:rPr>
        <w:t>法定代表人</w:t>
      </w:r>
      <w:r>
        <w:rPr>
          <w:rFonts w:hint="eastAsia" w:ascii="宋体" w:hAnsi="宋体" w:eastAsia="宋体" w:cs="宋体"/>
          <w:kern w:val="0"/>
          <w:sz w:val="24"/>
          <w:szCs w:val="20"/>
          <w:highlight w:val="none"/>
        </w:rPr>
        <w:t>。</w:t>
      </w:r>
    </w:p>
    <w:p w14:paraId="0D3F2FC9">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5B42C56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w:t>
      </w: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0634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24C0B7BA">
            <w:pPr>
              <w:snapToGrid w:val="0"/>
              <w:spacing w:line="480" w:lineRule="auto"/>
              <w:jc w:val="center"/>
              <w:rPr>
                <w:rFonts w:hint="eastAsia" w:ascii="宋体" w:hAnsi="宋体" w:eastAsia="宋体" w:cs="宋体"/>
                <w:kern w:val="0"/>
                <w:sz w:val="24"/>
                <w:szCs w:val="21"/>
                <w:highlight w:val="none"/>
              </w:rPr>
            </w:pPr>
          </w:p>
          <w:p w14:paraId="64235419">
            <w:pPr>
              <w:snapToGrid w:val="0"/>
              <w:spacing w:line="480" w:lineRule="auto"/>
              <w:jc w:val="center"/>
              <w:rPr>
                <w:rFonts w:hint="eastAsia" w:ascii="宋体" w:hAnsi="宋体" w:eastAsia="宋体" w:cs="宋体"/>
                <w:kern w:val="0"/>
                <w:sz w:val="24"/>
                <w:szCs w:val="21"/>
                <w:highlight w:val="none"/>
              </w:rPr>
            </w:pPr>
          </w:p>
          <w:p w14:paraId="66143E75">
            <w:pPr>
              <w:autoSpaceDE w:val="0"/>
              <w:autoSpaceDN w:val="0"/>
              <w:adjustRightInd w:val="0"/>
              <w:snapToGrid w:val="0"/>
              <w:spacing w:before="120" w:beforeLines="50" w:line="360" w:lineRule="auto"/>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lang w:eastAsia="zh-CN"/>
              </w:rPr>
              <w:t>法定代表人</w:t>
            </w:r>
            <w:r>
              <w:rPr>
                <w:rFonts w:hint="eastAsia" w:ascii="宋体" w:hAnsi="宋体" w:eastAsia="宋体" w:cs="宋体"/>
                <w:kern w:val="0"/>
                <w:sz w:val="24"/>
                <w:szCs w:val="21"/>
                <w:highlight w:val="none"/>
              </w:rPr>
              <w:t>身份证复印件</w:t>
            </w:r>
            <w:r>
              <w:rPr>
                <w:rFonts w:hint="eastAsia" w:ascii="宋体" w:hAnsi="宋体" w:eastAsia="宋体" w:cs="宋体"/>
                <w:kern w:val="0"/>
                <w:sz w:val="24"/>
                <w:szCs w:val="21"/>
                <w:highlight w:val="none"/>
                <w:lang w:eastAsia="zh-CN"/>
              </w:rPr>
              <w:t>粘</w:t>
            </w:r>
            <w:r>
              <w:rPr>
                <w:rFonts w:hint="eastAsia" w:ascii="宋体" w:hAnsi="宋体" w:eastAsia="宋体" w:cs="宋体"/>
                <w:kern w:val="0"/>
                <w:sz w:val="24"/>
                <w:szCs w:val="21"/>
                <w:highlight w:val="none"/>
              </w:rPr>
              <w:t>贴处</w:t>
            </w:r>
          </w:p>
          <w:p w14:paraId="5818D792">
            <w:pPr>
              <w:widowControl w:val="0"/>
              <w:spacing w:after="120" w:afterLines="0"/>
              <w:jc w:val="center"/>
              <w:rPr>
                <w:rFonts w:hint="eastAsia" w:ascii="宋体" w:hAnsi="宋体" w:eastAsia="宋体" w:cs="宋体"/>
                <w:kern w:val="2"/>
                <w:sz w:val="21"/>
                <w:lang w:val="en-US" w:eastAsia="zh-CN" w:bidi="ar-SA"/>
              </w:rPr>
            </w:pPr>
            <w:r>
              <w:rPr>
                <w:rFonts w:hint="eastAsia" w:ascii="宋体" w:hAnsi="宋体" w:eastAsia="宋体" w:cs="宋体"/>
                <w:kern w:val="2"/>
                <w:sz w:val="21"/>
                <w:szCs w:val="21"/>
                <w:highlight w:val="none"/>
                <w:lang w:val="en-US" w:eastAsia="zh-CN" w:bidi="ar-SA"/>
              </w:rPr>
              <w:t>（正反面）</w:t>
            </w:r>
          </w:p>
          <w:p w14:paraId="146E5CD7">
            <w:pPr>
              <w:snapToGrid w:val="0"/>
              <w:spacing w:line="480" w:lineRule="auto"/>
              <w:jc w:val="center"/>
              <w:rPr>
                <w:rFonts w:hint="eastAsia" w:ascii="宋体" w:hAnsi="宋体" w:eastAsia="宋体" w:cs="宋体"/>
                <w:kern w:val="0"/>
                <w:sz w:val="24"/>
                <w:szCs w:val="21"/>
                <w:highlight w:val="none"/>
              </w:rPr>
            </w:pPr>
          </w:p>
          <w:p w14:paraId="2DEF5742">
            <w:pPr>
              <w:snapToGrid w:val="0"/>
              <w:spacing w:line="480" w:lineRule="auto"/>
              <w:jc w:val="center"/>
              <w:rPr>
                <w:rFonts w:hint="eastAsia" w:ascii="宋体" w:hAnsi="宋体" w:eastAsia="宋体" w:cs="宋体"/>
                <w:kern w:val="0"/>
                <w:sz w:val="24"/>
                <w:szCs w:val="21"/>
                <w:highlight w:val="none"/>
              </w:rPr>
            </w:pPr>
          </w:p>
        </w:tc>
      </w:tr>
    </w:tbl>
    <w:p w14:paraId="1471621D">
      <w:pPr>
        <w:snapToGrid w:val="0"/>
        <w:spacing w:line="480" w:lineRule="auto"/>
        <w:rPr>
          <w:rFonts w:hint="eastAsia" w:ascii="宋体" w:hAnsi="宋体" w:eastAsia="宋体" w:cs="宋体"/>
          <w:kern w:val="0"/>
          <w:sz w:val="24"/>
          <w:szCs w:val="21"/>
          <w:highlight w:val="cyan"/>
        </w:rPr>
      </w:pPr>
    </w:p>
    <w:p w14:paraId="3475E79A">
      <w:pPr>
        <w:snapToGrid w:val="0"/>
        <w:rPr>
          <w:rFonts w:hint="eastAsia" w:ascii="宋体" w:hAnsi="宋体" w:eastAsia="宋体" w:cs="宋体"/>
          <w:kern w:val="0"/>
          <w:sz w:val="24"/>
          <w:szCs w:val="21"/>
          <w:highlight w:val="cyan"/>
        </w:rPr>
      </w:pPr>
    </w:p>
    <w:p w14:paraId="4C42F68C">
      <w:pPr>
        <w:snapToGrid w:val="0"/>
        <w:rPr>
          <w:rFonts w:hint="eastAsia" w:ascii="宋体" w:hAnsi="宋体" w:eastAsia="宋体" w:cs="宋体"/>
          <w:kern w:val="0"/>
          <w:sz w:val="24"/>
          <w:szCs w:val="21"/>
          <w:highlight w:val="cyan"/>
        </w:rPr>
      </w:pPr>
    </w:p>
    <w:p w14:paraId="01184C16">
      <w:pPr>
        <w:snapToGrid w:val="0"/>
        <w:rPr>
          <w:rFonts w:hint="eastAsia" w:ascii="宋体" w:hAnsi="宋体" w:eastAsia="宋体" w:cs="宋体"/>
          <w:kern w:val="0"/>
          <w:sz w:val="24"/>
          <w:szCs w:val="21"/>
          <w:highlight w:val="cyan"/>
        </w:rPr>
      </w:pPr>
    </w:p>
    <w:p w14:paraId="49B66744">
      <w:pPr>
        <w:snapToGrid w:val="0"/>
        <w:rPr>
          <w:rFonts w:hint="eastAsia" w:ascii="宋体" w:hAnsi="宋体" w:eastAsia="宋体" w:cs="宋体"/>
          <w:kern w:val="0"/>
          <w:sz w:val="24"/>
          <w:szCs w:val="21"/>
          <w:highlight w:val="cyan"/>
        </w:rPr>
      </w:pPr>
    </w:p>
    <w:p w14:paraId="4B78DC43">
      <w:pPr>
        <w:adjustRightInd w:val="0"/>
        <w:snapToGrid w:val="0"/>
        <w:spacing w:line="360" w:lineRule="auto"/>
        <w:rPr>
          <w:rFonts w:hint="eastAsia" w:ascii="宋体" w:hAnsi="宋体" w:eastAsia="宋体" w:cs="宋体"/>
          <w:kern w:val="0"/>
          <w:sz w:val="24"/>
          <w:szCs w:val="20"/>
          <w:highlight w:val="cyan"/>
        </w:rPr>
      </w:pPr>
    </w:p>
    <w:p w14:paraId="2A4C0A53">
      <w:pPr>
        <w:adjustRightInd w:val="0"/>
        <w:snapToGrid w:val="0"/>
        <w:spacing w:line="360" w:lineRule="auto"/>
        <w:ind w:right="420"/>
        <w:rPr>
          <w:rFonts w:hint="eastAsia" w:ascii="宋体" w:hAnsi="宋体" w:eastAsia="宋体" w:cs="宋体"/>
          <w:kern w:val="0"/>
          <w:sz w:val="24"/>
          <w:szCs w:val="20"/>
          <w:highlight w:val="cyan"/>
        </w:rPr>
      </w:pPr>
    </w:p>
    <w:p w14:paraId="3A35C015">
      <w:pPr>
        <w:adjustRightInd w:val="0"/>
        <w:snapToGrid w:val="0"/>
        <w:spacing w:line="360" w:lineRule="auto"/>
        <w:ind w:right="420"/>
        <w:rPr>
          <w:rFonts w:hint="eastAsia" w:ascii="宋体" w:hAnsi="宋体" w:eastAsia="宋体" w:cs="宋体"/>
          <w:kern w:val="0"/>
          <w:sz w:val="24"/>
          <w:szCs w:val="20"/>
          <w:highlight w:val="cyan"/>
        </w:rPr>
      </w:pPr>
    </w:p>
    <w:p w14:paraId="25B37CD6">
      <w:pPr>
        <w:adjustRightInd w:val="0"/>
        <w:snapToGrid w:val="0"/>
        <w:spacing w:line="360" w:lineRule="auto"/>
        <w:ind w:right="420"/>
        <w:rPr>
          <w:rFonts w:hint="eastAsia" w:ascii="宋体" w:hAnsi="宋体" w:eastAsia="宋体" w:cs="宋体"/>
          <w:kern w:val="0"/>
          <w:sz w:val="24"/>
          <w:szCs w:val="20"/>
          <w:highlight w:val="cyan"/>
        </w:rPr>
      </w:pPr>
    </w:p>
    <w:p w14:paraId="6F28311D">
      <w:pPr>
        <w:adjustRightInd w:val="0"/>
        <w:snapToGrid w:val="0"/>
        <w:spacing w:line="360" w:lineRule="auto"/>
        <w:ind w:right="420"/>
        <w:rPr>
          <w:rFonts w:hint="eastAsia" w:ascii="宋体" w:hAnsi="宋体" w:eastAsia="宋体" w:cs="宋体"/>
          <w:color w:val="auto"/>
          <w:kern w:val="0"/>
          <w:sz w:val="24"/>
          <w:szCs w:val="20"/>
          <w:highlight w:val="cyan"/>
        </w:rPr>
      </w:pPr>
    </w:p>
    <w:p w14:paraId="40839793">
      <w:pPr>
        <w:adjustRightInd w:val="0"/>
        <w:snapToGrid w:val="0"/>
        <w:spacing w:line="360" w:lineRule="auto"/>
        <w:ind w:right="420" w:firstLine="4320" w:firstLineChars="1800"/>
        <w:rPr>
          <w:rFonts w:hint="eastAsia" w:ascii="宋体" w:hAnsi="宋体" w:eastAsia="宋体" w:cs="宋体"/>
          <w:color w:val="auto"/>
          <w:kern w:val="0"/>
          <w:sz w:val="24"/>
          <w:szCs w:val="20"/>
          <w:highlight w:val="none"/>
        </w:rPr>
      </w:pPr>
      <w:r>
        <w:rPr>
          <w:rFonts w:hint="eastAsia" w:ascii="宋体" w:hAnsi="宋体" w:eastAsia="宋体" w:cs="宋体"/>
          <w:color w:val="auto"/>
          <w:kern w:val="0"/>
          <w:sz w:val="24"/>
          <w:szCs w:val="20"/>
          <w:highlight w:val="none"/>
          <w:lang w:eastAsia="zh-CN"/>
        </w:rPr>
        <w:t>供应商</w:t>
      </w:r>
      <w:r>
        <w:rPr>
          <w:rFonts w:hint="eastAsia" w:ascii="宋体" w:hAnsi="宋体" w:eastAsia="宋体" w:cs="宋体"/>
          <w:color w:val="auto"/>
          <w:kern w:val="0"/>
          <w:sz w:val="24"/>
          <w:szCs w:val="20"/>
          <w:highlight w:val="none"/>
        </w:rPr>
        <w:t>名称</w:t>
      </w:r>
      <w:r>
        <w:rPr>
          <w:rFonts w:hint="eastAsia" w:ascii="宋体" w:hAnsi="宋体" w:eastAsia="宋体" w:cs="宋体"/>
          <w:color w:val="auto"/>
          <w:kern w:val="0"/>
          <w:sz w:val="24"/>
          <w:szCs w:val="20"/>
          <w:highlight w:val="none"/>
          <w:lang w:eastAsia="zh-CN"/>
        </w:rPr>
        <w:t>：</w:t>
      </w:r>
      <w:r>
        <w:rPr>
          <w:rFonts w:hint="eastAsia" w:ascii="宋体" w:hAnsi="宋体" w:eastAsia="宋体" w:cs="宋体"/>
          <w:color w:val="auto"/>
          <w:kern w:val="0"/>
          <w:sz w:val="24"/>
          <w:szCs w:val="20"/>
          <w:highlight w:val="none"/>
          <w:u w:val="single"/>
          <w:lang w:val="en-US" w:eastAsia="zh-CN"/>
        </w:rPr>
        <w:t xml:space="preserve">                 </w:t>
      </w:r>
      <w:r>
        <w:rPr>
          <w:rFonts w:hint="eastAsia" w:ascii="宋体" w:hAnsi="宋体" w:eastAsia="宋体" w:cs="宋体"/>
          <w:color w:val="auto"/>
          <w:kern w:val="0"/>
          <w:sz w:val="24"/>
          <w:szCs w:val="20"/>
          <w:highlight w:val="none"/>
        </w:rPr>
        <w:t>（</w:t>
      </w:r>
      <w:r>
        <w:rPr>
          <w:rFonts w:hint="eastAsia" w:ascii="宋体" w:hAnsi="宋体" w:eastAsia="宋体" w:cs="宋体"/>
          <w:color w:val="auto"/>
          <w:kern w:val="0"/>
          <w:sz w:val="24"/>
          <w:szCs w:val="20"/>
          <w:highlight w:val="none"/>
          <w:lang w:eastAsia="zh-CN"/>
        </w:rPr>
        <w:t>公章</w:t>
      </w:r>
      <w:r>
        <w:rPr>
          <w:rFonts w:hint="eastAsia" w:ascii="宋体" w:hAnsi="宋体" w:eastAsia="宋体" w:cs="宋体"/>
          <w:color w:val="auto"/>
          <w:kern w:val="0"/>
          <w:sz w:val="24"/>
          <w:szCs w:val="20"/>
          <w:highlight w:val="none"/>
        </w:rPr>
        <w:t>）</w:t>
      </w:r>
    </w:p>
    <w:p w14:paraId="1921824A">
      <w:pPr>
        <w:adjustRightInd w:val="0"/>
        <w:snapToGrid w:val="0"/>
        <w:spacing w:line="360" w:lineRule="auto"/>
        <w:ind w:right="420" w:firstLine="4320" w:firstLineChars="1800"/>
        <w:rPr>
          <w:rFonts w:hint="eastAsia" w:ascii="宋体" w:hAnsi="宋体" w:eastAsia="宋体" w:cs="宋体"/>
          <w:color w:val="auto"/>
          <w:kern w:val="0"/>
          <w:sz w:val="24"/>
          <w:szCs w:val="20"/>
        </w:rPr>
      </w:pPr>
      <w:r>
        <w:rPr>
          <w:rFonts w:hint="eastAsia" w:ascii="宋体" w:hAnsi="宋体" w:eastAsia="宋体" w:cs="宋体"/>
          <w:color w:val="auto"/>
          <w:kern w:val="0"/>
          <w:sz w:val="24"/>
          <w:szCs w:val="20"/>
          <w:highlight w:val="none"/>
        </w:rPr>
        <w:t>日期：    年  月  日</w:t>
      </w:r>
    </w:p>
    <w:p w14:paraId="36AAE0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kern w:val="0"/>
          <w:sz w:val="24"/>
          <w:szCs w:val="24"/>
          <w:highlight w:val="none"/>
          <w:lang w:val="en-US" w:eastAsia="zh-CN"/>
        </w:rPr>
      </w:pPr>
    </w:p>
    <w:p w14:paraId="0C56FF89">
      <w:pPr>
        <w:spacing w:line="500" w:lineRule="exact"/>
        <w:ind w:firstLine="561"/>
        <w:rPr>
          <w:rFonts w:hint="eastAsia" w:ascii="宋体" w:hAnsi="宋体"/>
          <w:b/>
          <w:bCs/>
          <w:color w:val="auto"/>
          <w:sz w:val="24"/>
        </w:rPr>
      </w:pPr>
    </w:p>
    <w:p w14:paraId="2E0C6948">
      <w:pPr>
        <w:spacing w:line="500" w:lineRule="exact"/>
        <w:ind w:firstLine="561"/>
        <w:rPr>
          <w:rFonts w:hint="eastAsia" w:ascii="宋体" w:hAnsi="宋体"/>
          <w:b/>
          <w:bCs/>
          <w:color w:val="auto"/>
          <w:sz w:val="24"/>
        </w:rPr>
      </w:pPr>
    </w:p>
    <w:p w14:paraId="4514DF57">
      <w:pPr>
        <w:pStyle w:val="11"/>
        <w:widowControl/>
        <w:spacing w:line="360" w:lineRule="auto"/>
        <w:ind w:firstLine="602" w:firstLineChars="200"/>
        <w:jc w:val="center"/>
        <w:rPr>
          <w:rFonts w:cs="华文仿宋"/>
          <w:b/>
          <w:bCs/>
          <w:color w:val="auto"/>
          <w:sz w:val="30"/>
          <w:szCs w:val="30"/>
        </w:rPr>
      </w:pPr>
      <w:bookmarkStart w:id="18" w:name="_Toc31865"/>
      <w:bookmarkStart w:id="19" w:name="_Toc29613"/>
      <w:bookmarkStart w:id="20" w:name="_Toc22198"/>
      <w:bookmarkStart w:id="21" w:name="_Toc13597"/>
      <w:bookmarkStart w:id="22" w:name="_Toc29800"/>
      <w:bookmarkStart w:id="23" w:name="_Toc14081"/>
      <w:bookmarkStart w:id="24" w:name="_Toc483349441"/>
      <w:bookmarkStart w:id="25" w:name="_Toc6945"/>
      <w:bookmarkStart w:id="26" w:name="_Toc22704"/>
      <w:bookmarkStart w:id="27" w:name="_Toc23557"/>
      <w:bookmarkStart w:id="28" w:name="_Toc12905"/>
      <w:bookmarkStart w:id="29" w:name="_Toc26738"/>
      <w:bookmarkStart w:id="30" w:name="_Toc13312"/>
      <w:bookmarkStart w:id="31" w:name="_Toc15591"/>
      <w:bookmarkStart w:id="32" w:name="_Toc12408"/>
      <w:bookmarkStart w:id="33" w:name="_Toc17482"/>
      <w:bookmarkStart w:id="34" w:name="_Toc19326"/>
      <w:bookmarkStart w:id="35" w:name="_Toc21050"/>
      <w:bookmarkStart w:id="36" w:name="_Toc9004"/>
      <w:bookmarkStart w:id="37" w:name="_Toc17265"/>
      <w:bookmarkStart w:id="38" w:name="_Toc31501"/>
      <w:bookmarkStart w:id="39" w:name="_Toc18044"/>
    </w:p>
    <w:p w14:paraId="4852E304">
      <w:pPr>
        <w:pStyle w:val="11"/>
        <w:widowControl/>
        <w:spacing w:line="360" w:lineRule="auto"/>
        <w:ind w:firstLine="602" w:firstLineChars="200"/>
        <w:jc w:val="center"/>
        <w:rPr>
          <w:rFonts w:cs="华文仿宋"/>
          <w:b/>
          <w:bCs/>
          <w:color w:val="auto"/>
          <w:sz w:val="30"/>
          <w:szCs w:val="30"/>
        </w:rPr>
      </w:pPr>
      <w:r>
        <w:rPr>
          <w:rFonts w:hint="eastAsia" w:cs="华文仿宋"/>
          <w:b/>
          <w:bCs/>
          <w:color w:val="auto"/>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pPr>
        <w:spacing w:line="360" w:lineRule="auto"/>
        <w:rPr>
          <w:rFonts w:hint="default" w:ascii="宋体" w:eastAsia="宋体" w:cs="Times New Roman"/>
          <w:b/>
          <w:bCs/>
          <w:color w:val="auto"/>
          <w:sz w:val="24"/>
          <w:u w:val="single"/>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w:t>
      </w:r>
    </w:p>
    <w:p w14:paraId="01D04E0F">
      <w:pPr>
        <w:pStyle w:val="6"/>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6"/>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6"/>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6"/>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6"/>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6F1E1336">
      <w:pPr>
        <w:pStyle w:val="6"/>
        <w:spacing w:line="500" w:lineRule="exact"/>
        <w:ind w:firstLine="960" w:firstLineChars="400"/>
        <w:rPr>
          <w:color w:val="auto"/>
          <w:sz w:val="24"/>
          <w:szCs w:val="24"/>
          <w:u w:val="single"/>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2289B305">
      <w:pPr>
        <w:pStyle w:val="6"/>
        <w:spacing w:line="500" w:lineRule="exact"/>
        <w:ind w:firstLine="2760" w:firstLineChars="1150"/>
        <w:rPr>
          <w:color w:val="auto"/>
          <w:sz w:val="24"/>
          <w:szCs w:val="24"/>
        </w:rPr>
      </w:pPr>
    </w:p>
    <w:p w14:paraId="5572AB9C">
      <w:pPr>
        <w:pStyle w:val="6"/>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6"/>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tbl>
    <w:p w14:paraId="355FED5D">
      <w:pPr>
        <w:spacing w:line="360" w:lineRule="auto"/>
        <w:jc w:val="center"/>
        <w:rPr>
          <w:rFonts w:ascii="黑体" w:hAnsi="仿宋" w:eastAsia="黑体" w:cs="黑体"/>
          <w:color w:val="auto"/>
          <w:sz w:val="32"/>
          <w:szCs w:val="32"/>
        </w:rPr>
      </w:pPr>
    </w:p>
    <w:bookmarkEnd w:id="30"/>
    <w:bookmarkEnd w:id="31"/>
    <w:bookmarkEnd w:id="32"/>
    <w:bookmarkEnd w:id="33"/>
    <w:bookmarkEnd w:id="34"/>
    <w:bookmarkEnd w:id="35"/>
    <w:bookmarkEnd w:id="36"/>
    <w:bookmarkEnd w:id="37"/>
    <w:bookmarkEnd w:id="38"/>
    <w:bookmarkEnd w:id="39"/>
    <w:p w14:paraId="5F3F26FB">
      <w:pPr>
        <w:spacing w:line="500" w:lineRule="exact"/>
        <w:ind w:firstLine="561"/>
        <w:rPr>
          <w:rFonts w:ascii="宋体" w:hAnsi="宋体"/>
          <w:b/>
          <w:bCs/>
          <w:color w:val="auto"/>
          <w:sz w:val="24"/>
        </w:rPr>
      </w:pPr>
      <w:bookmarkStart w:id="40" w:name="_Toc4050"/>
      <w:bookmarkStart w:id="41" w:name="_Toc15794"/>
      <w:bookmarkStart w:id="42" w:name="_Toc26876"/>
      <w:bookmarkStart w:id="43" w:name="_Toc2556"/>
      <w:bookmarkStart w:id="44" w:name="_Toc7264"/>
      <w:bookmarkStart w:id="45" w:name="_Toc5624"/>
      <w:r>
        <w:rPr>
          <w:rFonts w:hint="eastAsia" w:ascii="华文仿宋" w:hAnsi="华文仿宋" w:cs="华文仿宋"/>
          <w:color w:val="auto"/>
        </w:rPr>
        <w:br w:type="page"/>
      </w:r>
      <w:bookmarkEnd w:id="40"/>
      <w:bookmarkEnd w:id="41"/>
      <w:bookmarkEnd w:id="42"/>
      <w:bookmarkEnd w:id="43"/>
      <w:bookmarkEnd w:id="44"/>
      <w:bookmarkEnd w:id="45"/>
      <w:r>
        <w:rPr>
          <w:rFonts w:hint="eastAsia" w:ascii="宋体" w:hAnsi="宋体"/>
          <w:b/>
          <w:bCs/>
          <w:color w:val="auto"/>
          <w:sz w:val="24"/>
        </w:rPr>
        <w:t>附件五：非联合体声明</w:t>
      </w:r>
    </w:p>
    <w:p w14:paraId="274829AB">
      <w:pPr>
        <w:pStyle w:val="11"/>
        <w:widowControl/>
        <w:ind w:firstLine="602" w:firstLineChars="200"/>
        <w:jc w:val="center"/>
        <w:rPr>
          <w:rFonts w:cs="华文仿宋"/>
          <w:b/>
          <w:bCs/>
          <w:color w:val="auto"/>
          <w:sz w:val="30"/>
          <w:szCs w:val="30"/>
        </w:rPr>
      </w:pPr>
    </w:p>
    <w:p w14:paraId="6FB9610C">
      <w:pPr>
        <w:pStyle w:val="11"/>
        <w:widowControl/>
        <w:ind w:firstLine="602" w:firstLineChars="200"/>
        <w:jc w:val="center"/>
        <w:rPr>
          <w:rFonts w:cs="华文仿宋"/>
          <w:b/>
          <w:bCs/>
          <w:color w:val="auto"/>
          <w:sz w:val="30"/>
          <w:szCs w:val="30"/>
        </w:rPr>
      </w:pPr>
      <w:r>
        <w:rPr>
          <w:rFonts w:hint="eastAsia" w:cs="华文仿宋"/>
          <w:b/>
          <w:bCs/>
          <w:color w:val="auto"/>
          <w:sz w:val="30"/>
          <w:szCs w:val="30"/>
        </w:rPr>
        <w:t>非联合体声明</w:t>
      </w:r>
    </w:p>
    <w:p w14:paraId="29B89BBA">
      <w:pPr>
        <w:spacing w:line="360" w:lineRule="auto"/>
        <w:ind w:firstLine="480" w:firstLineChars="200"/>
        <w:rPr>
          <w:rFonts w:ascii="宋体" w:hAnsi="宋体"/>
          <w:color w:val="auto"/>
          <w:sz w:val="24"/>
        </w:rPr>
      </w:pPr>
    </w:p>
    <w:p w14:paraId="11E17C6C">
      <w:pPr>
        <w:spacing w:line="360" w:lineRule="auto"/>
        <w:ind w:firstLine="480" w:firstLineChars="200"/>
        <w:rPr>
          <w:rFonts w:ascii="宋体" w:hAnsi="宋体"/>
          <w:color w:val="auto"/>
          <w:sz w:val="24"/>
        </w:rPr>
      </w:pPr>
      <w:r>
        <w:rPr>
          <w:rFonts w:hint="eastAsia" w:ascii="宋体" w:hAnsi="宋体"/>
          <w:color w:val="auto"/>
          <w:sz w:val="24"/>
        </w:rPr>
        <w:t>本单位郑重声明，参加</w:t>
      </w:r>
      <w:r>
        <w:rPr>
          <w:rFonts w:hint="eastAsia" w:ascii="宋体" w:hAnsi="宋体"/>
          <w:color w:val="auto"/>
          <w:sz w:val="24"/>
          <w:u w:val="single"/>
        </w:rPr>
        <w:t>项目名称</w:t>
      </w:r>
      <w:r>
        <w:rPr>
          <w:rFonts w:hint="eastAsia" w:ascii="宋体" w:hAnsi="宋体"/>
          <w:color w:val="auto"/>
          <w:sz w:val="24"/>
        </w:rPr>
        <w:t>（项目编号：</w:t>
      </w:r>
      <w:r>
        <w:rPr>
          <w:rFonts w:hint="eastAsia" w:ascii="宋体" w:hAnsi="宋体"/>
          <w:color w:val="auto"/>
          <w:sz w:val="24"/>
          <w:u w:val="single"/>
        </w:rPr>
        <w:t xml:space="preserve">    </w:t>
      </w:r>
      <w:r>
        <w:rPr>
          <w:rFonts w:hint="eastAsia" w:ascii="宋体" w:hAnsi="宋体"/>
          <w:color w:val="auto"/>
          <w:sz w:val="24"/>
        </w:rPr>
        <w:t>）采购活动，为非联合体磋商，本项目实施过程由本单位独立承担。</w:t>
      </w:r>
    </w:p>
    <w:p w14:paraId="29E171EC">
      <w:pPr>
        <w:spacing w:line="360" w:lineRule="auto"/>
        <w:ind w:firstLine="480" w:firstLineChars="200"/>
        <w:jc w:val="left"/>
        <w:rPr>
          <w:rFonts w:ascii="宋体" w:hAnsi="宋体"/>
          <w:color w:val="auto"/>
          <w:sz w:val="24"/>
        </w:rPr>
      </w:pPr>
      <w:r>
        <w:rPr>
          <w:rFonts w:hint="eastAsia" w:ascii="宋体" w:hAnsi="宋体"/>
          <w:color w:val="auto"/>
          <w:sz w:val="24"/>
        </w:rPr>
        <w:t>本单位对上述声明的真实性负责。如有虚假，将依法承担相应责任。</w:t>
      </w:r>
    </w:p>
    <w:p w14:paraId="339EA421">
      <w:pPr>
        <w:spacing w:line="360" w:lineRule="auto"/>
        <w:ind w:firstLine="480" w:firstLineChars="200"/>
        <w:jc w:val="left"/>
        <w:rPr>
          <w:rFonts w:ascii="宋体" w:hAnsi="宋体"/>
          <w:color w:val="auto"/>
          <w:sz w:val="24"/>
        </w:rPr>
      </w:pPr>
    </w:p>
    <w:p w14:paraId="37173F08">
      <w:pPr>
        <w:pStyle w:val="3"/>
        <w:spacing w:line="360" w:lineRule="auto"/>
        <w:ind w:firstLine="480"/>
        <w:rPr>
          <w:rFonts w:ascii="宋体" w:hAnsi="宋体"/>
          <w:color w:val="auto"/>
          <w:sz w:val="24"/>
        </w:rPr>
      </w:pPr>
    </w:p>
    <w:p w14:paraId="6BEF8565">
      <w:pPr>
        <w:spacing w:line="480" w:lineRule="auto"/>
        <w:ind w:firstLine="480" w:firstLineChars="200"/>
        <w:jc w:val="left"/>
        <w:rPr>
          <w:rFonts w:ascii="宋体" w:hAnsi="宋体"/>
          <w:color w:val="auto"/>
          <w:sz w:val="24"/>
          <w:u w:val="single"/>
        </w:rPr>
      </w:pPr>
      <w:r>
        <w:rPr>
          <w:rFonts w:hint="eastAsia" w:ascii="宋体" w:hAnsi="宋体"/>
          <w:color w:val="auto"/>
          <w:sz w:val="24"/>
        </w:rPr>
        <w:t xml:space="preserve">                              </w:t>
      </w:r>
      <w:r>
        <w:rPr>
          <w:rFonts w:hint="eastAsia" w:ascii="宋体" w:hAnsi="宋体"/>
          <w:color w:val="auto"/>
          <w:sz w:val="24"/>
          <w:szCs w:val="28"/>
        </w:rPr>
        <w:t>供应商</w:t>
      </w:r>
      <w:r>
        <w:rPr>
          <w:rFonts w:hint="eastAsia" w:ascii="宋体" w:hAnsi="宋体"/>
          <w:color w:val="auto"/>
          <w:sz w:val="24"/>
        </w:rPr>
        <w:t>（公章</w:t>
      </w:r>
      <w:r>
        <w:rPr>
          <w:rFonts w:ascii="宋体" w:hAnsi="宋体"/>
          <w:color w:val="auto"/>
          <w:sz w:val="24"/>
        </w:rPr>
        <w:t>）：</w:t>
      </w:r>
      <w:r>
        <w:rPr>
          <w:rFonts w:hint="eastAsia" w:ascii="宋体" w:hAnsi="宋体"/>
          <w:color w:val="auto"/>
          <w:sz w:val="24"/>
        </w:rPr>
        <w:t xml:space="preserve"> </w:t>
      </w:r>
      <w:r>
        <w:rPr>
          <w:rFonts w:hint="eastAsia" w:ascii="宋体" w:hAnsi="宋体"/>
          <w:color w:val="auto"/>
          <w:sz w:val="24"/>
          <w:u w:val="single"/>
        </w:rPr>
        <w:t>名称</w:t>
      </w:r>
      <w:r>
        <w:rPr>
          <w:rFonts w:hint="eastAsia" w:ascii="宋体" w:hAnsi="宋体"/>
          <w:color w:val="auto"/>
          <w:sz w:val="24"/>
        </w:rPr>
        <w:t>（加盖公章）</w:t>
      </w:r>
    </w:p>
    <w:p w14:paraId="72E5ABB1">
      <w:pPr>
        <w:spacing w:line="480" w:lineRule="auto"/>
        <w:ind w:firstLine="480" w:firstLineChars="200"/>
        <w:jc w:val="left"/>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法定代表人或被授权人（签字或盖章）：</w:t>
      </w:r>
      <w:r>
        <w:rPr>
          <w:rFonts w:hint="eastAsia" w:ascii="宋体" w:hAnsi="宋体"/>
          <w:color w:val="auto"/>
          <w:sz w:val="24"/>
          <w:u w:val="single"/>
        </w:rPr>
        <w:t xml:space="preserve">             </w:t>
      </w:r>
      <w:r>
        <w:rPr>
          <w:rFonts w:ascii="宋体" w:hAnsi="宋体"/>
          <w:color w:val="auto"/>
          <w:sz w:val="24"/>
          <w:u w:val="single"/>
        </w:rPr>
        <w:t xml:space="preserve"> </w:t>
      </w:r>
      <w:r>
        <w:rPr>
          <w:rFonts w:ascii="宋体" w:hAnsi="宋体"/>
          <w:color w:val="auto"/>
          <w:sz w:val="24"/>
        </w:rPr>
        <w:t xml:space="preserve"> </w:t>
      </w:r>
      <w:r>
        <w:rPr>
          <w:rFonts w:ascii="宋体" w:hAnsi="宋体"/>
          <w:color w:val="auto"/>
          <w:sz w:val="24"/>
          <w:u w:val="single"/>
        </w:rPr>
        <w:t xml:space="preserve"> </w:t>
      </w:r>
    </w:p>
    <w:p w14:paraId="049A2FBE">
      <w:pPr>
        <w:spacing w:line="480" w:lineRule="auto"/>
        <w:ind w:firstLine="480" w:firstLineChars="200"/>
        <w:jc w:val="left"/>
        <w:rPr>
          <w:rFonts w:ascii="宋体" w:hAnsi="宋体"/>
          <w:color w:val="auto"/>
          <w:sz w:val="24"/>
        </w:rPr>
      </w:pPr>
      <w:r>
        <w:rPr>
          <w:rFonts w:hint="eastAsia" w:ascii="宋体" w:hAnsi="宋体"/>
          <w:color w:val="auto"/>
          <w:sz w:val="24"/>
        </w:rPr>
        <w:t xml:space="preserve">                              日  </w:t>
      </w:r>
      <w:r>
        <w:rPr>
          <w:rFonts w:ascii="宋体" w:hAnsi="宋体"/>
          <w:color w:val="auto"/>
          <w:sz w:val="24"/>
        </w:rPr>
        <w:t xml:space="preserve"> </w:t>
      </w:r>
      <w:r>
        <w:rPr>
          <w:rFonts w:hint="eastAsia" w:ascii="宋体" w:hAnsi="宋体"/>
          <w:color w:val="auto"/>
          <w:sz w:val="24"/>
        </w:rPr>
        <w:t>期</w:t>
      </w:r>
      <w:r>
        <w:rPr>
          <w:rFonts w:ascii="宋体" w:hAnsi="宋体"/>
          <w:color w:val="auto"/>
          <w:sz w:val="24"/>
        </w:rPr>
        <w:t>：</w:t>
      </w:r>
      <w:r>
        <w:rPr>
          <w:rFonts w:hint="eastAsia" w:ascii="宋体" w:hAnsi="宋体"/>
          <w:color w:val="auto"/>
          <w:sz w:val="24"/>
        </w:rPr>
        <w:t xml:space="preserve">      年    月    日</w:t>
      </w:r>
      <w:r>
        <w:rPr>
          <w:rFonts w:ascii="宋体" w:hAnsi="宋体"/>
          <w:color w:val="auto"/>
          <w:sz w:val="24"/>
        </w:rPr>
        <w:t xml:space="preserve"> </w:t>
      </w:r>
    </w:p>
    <w:p w14:paraId="031DB64D">
      <w:pPr>
        <w:pStyle w:val="7"/>
        <w:numPr>
          <w:ilvl w:val="0"/>
          <w:numId w:val="0"/>
        </w:numPr>
        <w:ind w:leftChars="0"/>
        <w:rPr>
          <w:rFonts w:hint="default"/>
          <w:color w:val="auto"/>
        </w:rPr>
      </w:pPr>
    </w:p>
    <w:p w14:paraId="1B724AE5">
      <w:pPr>
        <w:numPr>
          <w:ilvl w:val="0"/>
          <w:numId w:val="0"/>
        </w:numPr>
        <w:tabs>
          <w:tab w:val="left" w:pos="6703"/>
        </w:tabs>
        <w:bidi w:val="0"/>
        <w:ind w:leftChars="0"/>
        <w:jc w:val="left"/>
        <w:rPr>
          <w:rFonts w:hint="default"/>
          <w:color w:val="auto"/>
          <w:lang w:val="en-US" w:eastAsia="zh-CN"/>
        </w:rPr>
      </w:pPr>
    </w:p>
    <w:p w14:paraId="5586F20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NjZTIzOTE1MWE2ZGI1ZTYyODdkOTk1M2M4ZjM3NmMifQ=="/>
    <w:docVar w:name="KSO_WPS_MARK_KEY" w:val="67c4e98f-ff65-4292-8c14-6b929d95d9db"/>
  </w:docVars>
  <w:rsids>
    <w:rsidRoot w:val="00000000"/>
    <w:rsid w:val="005E7EB0"/>
    <w:rsid w:val="00DF0C52"/>
    <w:rsid w:val="0512785A"/>
    <w:rsid w:val="088D37B3"/>
    <w:rsid w:val="0CF930AC"/>
    <w:rsid w:val="0E1D4D7D"/>
    <w:rsid w:val="0E9877E2"/>
    <w:rsid w:val="129A6BCC"/>
    <w:rsid w:val="12E34F1A"/>
    <w:rsid w:val="136A0736"/>
    <w:rsid w:val="25453ACD"/>
    <w:rsid w:val="28F827CB"/>
    <w:rsid w:val="2A5236F9"/>
    <w:rsid w:val="2B3848E8"/>
    <w:rsid w:val="2D9D7593"/>
    <w:rsid w:val="2E8E6176"/>
    <w:rsid w:val="333E3628"/>
    <w:rsid w:val="34392ECD"/>
    <w:rsid w:val="45DD7FC6"/>
    <w:rsid w:val="4B420C77"/>
    <w:rsid w:val="52374585"/>
    <w:rsid w:val="57366C49"/>
    <w:rsid w:val="57DC747B"/>
    <w:rsid w:val="5D5864E9"/>
    <w:rsid w:val="5DBB5D65"/>
    <w:rsid w:val="5FCA7E02"/>
    <w:rsid w:val="65594D61"/>
    <w:rsid w:val="667747F4"/>
    <w:rsid w:val="69D75139"/>
    <w:rsid w:val="6AD064C5"/>
    <w:rsid w:val="6E1B015A"/>
    <w:rsid w:val="6FE50A20"/>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paragraph" w:styleId="3">
    <w:name w:val="Normal Indent"/>
    <w:basedOn w:val="1"/>
    <w:next w:val="4"/>
    <w:qFormat/>
    <w:uiPriority w:val="99"/>
    <w:pPr>
      <w:ind w:firstLine="200" w:firstLineChars="200"/>
    </w:pPr>
  </w:style>
  <w:style w:type="paragraph" w:styleId="4">
    <w:name w:val="toc 4"/>
    <w:basedOn w:val="1"/>
    <w:next w:val="1"/>
    <w:semiHidden/>
    <w:qFormat/>
    <w:uiPriority w:val="0"/>
    <w:pPr>
      <w:ind w:left="630"/>
      <w:jc w:val="left"/>
    </w:pPr>
    <w:rPr>
      <w:rFonts w:ascii="Times New Roman" w:hAnsi="Times New Roman" w:cs="Times New Roman"/>
      <w:sz w:val="18"/>
      <w:szCs w:val="18"/>
    </w:rPr>
  </w:style>
  <w:style w:type="paragraph" w:styleId="5">
    <w:name w:val="Body Text Indent"/>
    <w:basedOn w:val="1"/>
    <w:next w:val="1"/>
    <w:qFormat/>
    <w:uiPriority w:val="0"/>
    <w:pPr>
      <w:ind w:firstLine="480"/>
    </w:pPr>
    <w:rPr>
      <w:rFonts w:ascii="宋体" w:hAnsi="宋体"/>
    </w:rPr>
  </w:style>
  <w:style w:type="paragraph" w:styleId="6">
    <w:name w:val="Plain Text"/>
    <w:basedOn w:val="1"/>
    <w:next w:val="7"/>
    <w:qFormat/>
    <w:uiPriority w:val="0"/>
    <w:rPr>
      <w:rFonts w:ascii="宋体" w:hAnsi="Courier New"/>
      <w:szCs w:val="21"/>
    </w:rPr>
  </w:style>
  <w:style w:type="paragraph" w:customStyle="1" w:styleId="7">
    <w:name w:val="Default"/>
    <w:next w:val="8"/>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8">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Title"/>
    <w:basedOn w:val="1"/>
    <w:next w:val="1"/>
    <w:qFormat/>
    <w:uiPriority w:val="0"/>
    <w:pPr>
      <w:spacing w:before="240" w:beforeLines="0" w:after="60" w:afterLines="0"/>
      <w:jc w:val="center"/>
      <w:outlineLvl w:val="0"/>
    </w:pPr>
    <w:rPr>
      <w:rFonts w:ascii="Cambria" w:hAnsi="Cambria"/>
      <w:b/>
      <w:bCs/>
      <w:kern w:val="2"/>
      <w:sz w:val="32"/>
      <w:szCs w:val="32"/>
    </w:rPr>
  </w:style>
  <w:style w:type="paragraph" w:styleId="11">
    <w:name w:val="Body Text First Indent"/>
    <w:basedOn w:val="2"/>
    <w:next w:val="12"/>
    <w:unhideWhenUsed/>
    <w:qFormat/>
    <w:uiPriority w:val="99"/>
    <w:pPr>
      <w:ind w:firstLine="420" w:firstLineChars="100"/>
    </w:pPr>
  </w:style>
  <w:style w:type="paragraph" w:styleId="12">
    <w:name w:val="Body Text First Indent 2"/>
    <w:basedOn w:val="5"/>
    <w:qFormat/>
    <w:uiPriority w:val="0"/>
    <w:pPr>
      <w:tabs>
        <w:tab w:val="left" w:pos="0"/>
      </w:tabs>
      <w:ind w:firstLine="420" w:firstLineChars="200"/>
    </w:pPr>
    <w:rPr>
      <w:rFonts w:eastAsia="楷体_GB2312"/>
      <w:b/>
    </w:rPr>
  </w:style>
  <w:style w:type="table" w:styleId="14">
    <w:name w:val="Table Grid"/>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2306</Words>
  <Characters>2417</Characters>
  <Lines>0</Lines>
  <Paragraphs>0</Paragraphs>
  <TotalTime>3</TotalTime>
  <ScaleCrop>false</ScaleCrop>
  <LinksUpToDate>false</LinksUpToDate>
  <CharactersWithSpaces>3314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2023-11-23T08:42:00Z</dcterms:created>
  <dc:creator>Administrator</dc:creator>
  <cp:lastModifiedBy>听闻</cp:lastModifiedBy>
  <cp:lastPrinted>2025-10-21T11:43:00Z</cp:lastPrinted>
  <dcterms:modified xsi:type="dcterms:W3CDTF">2025-10-27T10:48:14Z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