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8B720">
      <w:pPr>
        <w:pStyle w:val="4"/>
        <w:topLinePunct w:val="0"/>
        <w:bidi w:val="0"/>
        <w:spacing w:line="360" w:lineRule="auto"/>
        <w:rPr>
          <w:rFonts w:ascii="宋体"/>
          <w:highlight w:val="none"/>
        </w:rPr>
      </w:pPr>
      <w:r>
        <w:rPr>
          <w:rFonts w:hint="eastAsia" w:ascii="宋体" w:hAnsi="宋体" w:cs="宋体"/>
          <w:highlight w:val="none"/>
          <w:lang w:eastAsia="zh-CN"/>
        </w:rPr>
        <w:t>投标人</w:t>
      </w:r>
      <w:r>
        <w:rPr>
          <w:rFonts w:hint="eastAsia" w:ascii="宋体" w:hAnsi="宋体" w:cs="宋体"/>
          <w:highlight w:val="none"/>
        </w:rPr>
        <w:t>认为有必要说明的其他问题</w:t>
      </w:r>
    </w:p>
    <w:p w14:paraId="7B64813C">
      <w:pPr>
        <w:topLinePunct w:val="0"/>
        <w:bidi w:val="0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3EF18091">
      <w:pPr>
        <w:topLinePunct w:val="0"/>
        <w:bidi w:val="0"/>
        <w:spacing w:line="360" w:lineRule="auto"/>
        <w:jc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文件规定和要求提供的其他相关资料。</w:t>
      </w:r>
    </w:p>
    <w:p w14:paraId="1F88A887">
      <w:pPr>
        <w:topLinePunct w:val="0"/>
        <w:bidi w:val="0"/>
        <w:spacing w:line="360" w:lineRule="auto"/>
        <w:rPr>
          <w:highlight w:val="none"/>
        </w:rPr>
      </w:pPr>
    </w:p>
    <w:p w14:paraId="14A710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5MmFjN2FjMDcyZGQwOTU3YTlkM2NlYWEyZDg3MzgifQ=="/>
  </w:docVars>
  <w:rsids>
    <w:rsidRoot w:val="00000000"/>
    <w:rsid w:val="3C920DF9"/>
    <w:rsid w:val="42C0221C"/>
    <w:rsid w:val="62357E11"/>
    <w:rsid w:val="79A5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2023-10-18T03:32:00Z</dcterms:created>
  <dc:creator>Administrator</dc:creator>
  <cp:lastModifiedBy>S</cp:lastModifiedBy>
  <dcterms:modified xsi:type="dcterms:W3CDTF">2025-10-17T15:19:25Z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AA1083DD968B40E39C09F3823AF94FA9_13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