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21839">
      <w:pPr>
        <w:spacing w:before="55" w:line="219" w:lineRule="auto"/>
        <w:ind w:firstLine="3562" w:firstLineChars="13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分项报价表</w:t>
      </w:r>
    </w:p>
    <w:p w14:paraId="5E8A3322">
      <w:pPr>
        <w:pStyle w:val="2"/>
        <w:spacing w:line="310" w:lineRule="auto"/>
      </w:pPr>
    </w:p>
    <w:p w14:paraId="53AF36D9">
      <w:pPr>
        <w:spacing w:before="78" w:line="219" w:lineRule="auto"/>
        <w:ind w:left="3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项目名称：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val="en-US" w:eastAsia="zh-CN"/>
        </w:rPr>
        <w:t xml:space="preserve">                       </w:t>
      </w:r>
    </w:p>
    <w:p w14:paraId="6F599DCC">
      <w:pPr>
        <w:pStyle w:val="2"/>
        <w:spacing w:line="257" w:lineRule="auto"/>
      </w:pPr>
    </w:p>
    <w:p w14:paraId="38DB7C6E">
      <w:pPr>
        <w:spacing w:before="78" w:line="219" w:lineRule="auto"/>
        <w:ind w:left="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项目编号：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  <w:lang w:val="en-US" w:eastAsia="zh-CN"/>
        </w:rPr>
        <w:t xml:space="preserve">          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</w:p>
    <w:p w14:paraId="7F2496DD">
      <w:pPr>
        <w:spacing w:before="60"/>
      </w:pPr>
    </w:p>
    <w:tbl>
      <w:tblPr>
        <w:tblStyle w:val="6"/>
        <w:tblW w:w="888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1931"/>
        <w:gridCol w:w="833"/>
        <w:gridCol w:w="1762"/>
        <w:gridCol w:w="863"/>
        <w:gridCol w:w="1455"/>
        <w:gridCol w:w="1192"/>
      </w:tblGrid>
      <w:tr w14:paraId="02CD9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845" w:type="dxa"/>
            <w:vAlign w:val="top"/>
          </w:tcPr>
          <w:p w14:paraId="238481F0">
            <w:pPr>
              <w:pStyle w:val="5"/>
              <w:spacing w:before="227" w:line="221" w:lineRule="auto"/>
              <w:ind w:left="149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序号</w:t>
            </w:r>
          </w:p>
        </w:tc>
        <w:tc>
          <w:tcPr>
            <w:tcW w:w="1931" w:type="dxa"/>
            <w:vAlign w:val="top"/>
          </w:tcPr>
          <w:p w14:paraId="3918B421">
            <w:pPr>
              <w:pStyle w:val="5"/>
              <w:spacing w:before="226" w:line="221" w:lineRule="auto"/>
              <w:ind w:left="300"/>
              <w:rPr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费用名称</w:t>
            </w:r>
          </w:p>
        </w:tc>
        <w:tc>
          <w:tcPr>
            <w:tcW w:w="833" w:type="dxa"/>
            <w:vAlign w:val="top"/>
          </w:tcPr>
          <w:p w14:paraId="1B16D012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单位</w:t>
            </w:r>
          </w:p>
        </w:tc>
        <w:tc>
          <w:tcPr>
            <w:tcW w:w="1762" w:type="dxa"/>
            <w:vAlign w:val="top"/>
          </w:tcPr>
          <w:p w14:paraId="38D5B9DE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服务期限（月）</w:t>
            </w:r>
          </w:p>
        </w:tc>
        <w:tc>
          <w:tcPr>
            <w:tcW w:w="863" w:type="dxa"/>
            <w:vAlign w:val="top"/>
          </w:tcPr>
          <w:p w14:paraId="35F68E90">
            <w:pPr>
              <w:pStyle w:val="5"/>
              <w:spacing w:before="226" w:line="221" w:lineRule="auto"/>
              <w:rPr>
                <w:rFonts w:hint="default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455" w:type="dxa"/>
            <w:vAlign w:val="top"/>
          </w:tcPr>
          <w:p w14:paraId="3E14C778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金额（元）</w:t>
            </w:r>
          </w:p>
        </w:tc>
        <w:tc>
          <w:tcPr>
            <w:tcW w:w="1192" w:type="dxa"/>
            <w:vAlign w:val="top"/>
          </w:tcPr>
          <w:p w14:paraId="6DF55DFB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备注</w:t>
            </w:r>
          </w:p>
        </w:tc>
      </w:tr>
      <w:tr w14:paraId="1A9786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845" w:type="dxa"/>
            <w:vAlign w:val="top"/>
          </w:tcPr>
          <w:p w14:paraId="13E5FE1E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1</w:t>
            </w:r>
          </w:p>
        </w:tc>
        <w:tc>
          <w:tcPr>
            <w:tcW w:w="1931" w:type="dxa"/>
            <w:vAlign w:val="top"/>
          </w:tcPr>
          <w:p w14:paraId="275AEC18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餐厨收集车</w:t>
            </w:r>
          </w:p>
        </w:tc>
        <w:tc>
          <w:tcPr>
            <w:tcW w:w="833" w:type="dxa"/>
            <w:vAlign w:val="top"/>
          </w:tcPr>
          <w:p w14:paraId="3B428B4F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辆</w:t>
            </w:r>
          </w:p>
        </w:tc>
        <w:tc>
          <w:tcPr>
            <w:tcW w:w="1762" w:type="dxa"/>
            <w:vAlign w:val="top"/>
          </w:tcPr>
          <w:p w14:paraId="18E78C61">
            <w:pPr>
              <w:pStyle w:val="5"/>
              <w:spacing w:before="226" w:line="221" w:lineRule="auto"/>
              <w:ind w:left="300"/>
              <w:rPr>
                <w:rFonts w:hint="default"/>
                <w:spacing w:val="-7"/>
                <w:sz w:val="21"/>
                <w:szCs w:val="21"/>
                <w:lang w:val="en-US" w:eastAsia="zh-CN"/>
              </w:rPr>
            </w:pPr>
          </w:p>
        </w:tc>
        <w:tc>
          <w:tcPr>
            <w:tcW w:w="863" w:type="dxa"/>
            <w:vAlign w:val="top"/>
          </w:tcPr>
          <w:p w14:paraId="1BBF2587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2BAD3483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2727482E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</w:tr>
      <w:tr w14:paraId="74B3AA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845" w:type="dxa"/>
            <w:vAlign w:val="top"/>
          </w:tcPr>
          <w:p w14:paraId="2BCD69AC">
            <w:pPr>
              <w:pStyle w:val="5"/>
              <w:spacing w:before="226" w:line="221" w:lineRule="auto"/>
              <w:ind w:left="300"/>
              <w:rPr>
                <w:rFonts w:hint="eastAsia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31" w:type="dxa"/>
            <w:vAlign w:val="top"/>
          </w:tcPr>
          <w:p w14:paraId="387B6F39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厨余垃圾收集清运车</w:t>
            </w:r>
          </w:p>
        </w:tc>
        <w:tc>
          <w:tcPr>
            <w:tcW w:w="833" w:type="dxa"/>
            <w:vAlign w:val="top"/>
          </w:tcPr>
          <w:p w14:paraId="3EE414BB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辆</w:t>
            </w:r>
          </w:p>
        </w:tc>
        <w:tc>
          <w:tcPr>
            <w:tcW w:w="1762" w:type="dxa"/>
            <w:vAlign w:val="top"/>
          </w:tcPr>
          <w:p w14:paraId="1DF289B6">
            <w:pPr>
              <w:pStyle w:val="5"/>
              <w:spacing w:before="226" w:line="221" w:lineRule="auto"/>
              <w:ind w:left="300"/>
              <w:rPr>
                <w:rFonts w:hint="default"/>
                <w:spacing w:val="-7"/>
                <w:sz w:val="21"/>
                <w:szCs w:val="21"/>
                <w:lang w:val="en-US" w:eastAsia="zh-CN"/>
              </w:rPr>
            </w:pPr>
          </w:p>
        </w:tc>
        <w:tc>
          <w:tcPr>
            <w:tcW w:w="863" w:type="dxa"/>
            <w:vAlign w:val="top"/>
          </w:tcPr>
          <w:p w14:paraId="20DB8C4A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6B026D64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5FA5133E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</w:tr>
      <w:tr w14:paraId="29976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845" w:type="dxa"/>
            <w:vAlign w:val="top"/>
          </w:tcPr>
          <w:p w14:paraId="05522AC3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3</w:t>
            </w:r>
          </w:p>
        </w:tc>
        <w:tc>
          <w:tcPr>
            <w:tcW w:w="1931" w:type="dxa"/>
            <w:vAlign w:val="top"/>
          </w:tcPr>
          <w:p w14:paraId="08747A4A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餐厨收集车</w:t>
            </w:r>
          </w:p>
        </w:tc>
        <w:tc>
          <w:tcPr>
            <w:tcW w:w="833" w:type="dxa"/>
            <w:vAlign w:val="top"/>
          </w:tcPr>
          <w:p w14:paraId="2B521C3C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辆</w:t>
            </w:r>
          </w:p>
        </w:tc>
        <w:tc>
          <w:tcPr>
            <w:tcW w:w="1762" w:type="dxa"/>
            <w:vAlign w:val="top"/>
          </w:tcPr>
          <w:p w14:paraId="3CBAF02B">
            <w:pPr>
              <w:pStyle w:val="5"/>
              <w:spacing w:before="226" w:line="221" w:lineRule="auto"/>
              <w:ind w:left="300"/>
              <w:rPr>
                <w:rFonts w:hint="default"/>
                <w:spacing w:val="-7"/>
                <w:sz w:val="21"/>
                <w:szCs w:val="21"/>
                <w:lang w:val="en-US" w:eastAsia="zh-CN"/>
              </w:rPr>
            </w:pPr>
          </w:p>
        </w:tc>
        <w:tc>
          <w:tcPr>
            <w:tcW w:w="863" w:type="dxa"/>
            <w:vAlign w:val="top"/>
          </w:tcPr>
          <w:p w14:paraId="42E54B8B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3F66BCB9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2FEA921B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</w:tr>
      <w:tr w14:paraId="4C8F0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45" w:type="dxa"/>
            <w:vAlign w:val="top"/>
          </w:tcPr>
          <w:p w14:paraId="41AB2C99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4</w:t>
            </w:r>
          </w:p>
        </w:tc>
        <w:tc>
          <w:tcPr>
            <w:tcW w:w="1931" w:type="dxa"/>
            <w:vAlign w:val="top"/>
          </w:tcPr>
          <w:p w14:paraId="4A73EF11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项目经理</w:t>
            </w:r>
          </w:p>
        </w:tc>
        <w:tc>
          <w:tcPr>
            <w:tcW w:w="833" w:type="dxa"/>
            <w:vAlign w:val="top"/>
          </w:tcPr>
          <w:p w14:paraId="7FBC06F2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位</w:t>
            </w:r>
          </w:p>
        </w:tc>
        <w:tc>
          <w:tcPr>
            <w:tcW w:w="1762" w:type="dxa"/>
            <w:vAlign w:val="top"/>
          </w:tcPr>
          <w:p w14:paraId="05F53271">
            <w:pPr>
              <w:pStyle w:val="5"/>
              <w:spacing w:before="226" w:line="221" w:lineRule="auto"/>
              <w:ind w:left="300"/>
              <w:rPr>
                <w:rFonts w:hint="default"/>
                <w:spacing w:val="-7"/>
                <w:sz w:val="21"/>
                <w:szCs w:val="21"/>
                <w:lang w:val="en-US" w:eastAsia="zh-CN"/>
              </w:rPr>
            </w:pPr>
          </w:p>
        </w:tc>
        <w:tc>
          <w:tcPr>
            <w:tcW w:w="863" w:type="dxa"/>
            <w:vAlign w:val="top"/>
          </w:tcPr>
          <w:p w14:paraId="424883D7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5C173CA5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1669BBD0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</w:tr>
      <w:tr w14:paraId="6D31E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845" w:type="dxa"/>
            <w:vAlign w:val="top"/>
          </w:tcPr>
          <w:p w14:paraId="6760CAC1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5</w:t>
            </w:r>
          </w:p>
        </w:tc>
        <w:tc>
          <w:tcPr>
            <w:tcW w:w="1931" w:type="dxa"/>
            <w:vAlign w:val="top"/>
          </w:tcPr>
          <w:p w14:paraId="1DCEB15F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项目主管</w:t>
            </w:r>
          </w:p>
        </w:tc>
        <w:tc>
          <w:tcPr>
            <w:tcW w:w="833" w:type="dxa"/>
            <w:vAlign w:val="top"/>
          </w:tcPr>
          <w:p w14:paraId="3770CE73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位</w:t>
            </w:r>
          </w:p>
        </w:tc>
        <w:tc>
          <w:tcPr>
            <w:tcW w:w="1762" w:type="dxa"/>
            <w:vAlign w:val="top"/>
          </w:tcPr>
          <w:p w14:paraId="20D4CB59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863" w:type="dxa"/>
            <w:vAlign w:val="top"/>
          </w:tcPr>
          <w:p w14:paraId="560772BC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74F5BF37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3197024F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</w:tr>
      <w:tr w14:paraId="4881B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845" w:type="dxa"/>
            <w:vAlign w:val="top"/>
          </w:tcPr>
          <w:p w14:paraId="4ABF05FB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6</w:t>
            </w:r>
          </w:p>
        </w:tc>
        <w:tc>
          <w:tcPr>
            <w:tcW w:w="1931" w:type="dxa"/>
            <w:vAlign w:val="top"/>
          </w:tcPr>
          <w:p w14:paraId="34C730EE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驾驶员</w:t>
            </w:r>
          </w:p>
        </w:tc>
        <w:tc>
          <w:tcPr>
            <w:tcW w:w="833" w:type="dxa"/>
            <w:vAlign w:val="top"/>
          </w:tcPr>
          <w:p w14:paraId="3CEEAB54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位</w:t>
            </w:r>
          </w:p>
        </w:tc>
        <w:tc>
          <w:tcPr>
            <w:tcW w:w="1762" w:type="dxa"/>
            <w:vAlign w:val="top"/>
          </w:tcPr>
          <w:p w14:paraId="318D9D7B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863" w:type="dxa"/>
            <w:vAlign w:val="top"/>
          </w:tcPr>
          <w:p w14:paraId="22887345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  <w:p w14:paraId="058C99FF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3A061560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  <w:p w14:paraId="253078CC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03CE8652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(含节假日倒班和增加拉运班次)</w:t>
            </w:r>
          </w:p>
        </w:tc>
      </w:tr>
      <w:tr w14:paraId="1F0B6F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45" w:type="dxa"/>
            <w:vAlign w:val="top"/>
          </w:tcPr>
          <w:p w14:paraId="6CD5A3EF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7</w:t>
            </w:r>
          </w:p>
        </w:tc>
        <w:tc>
          <w:tcPr>
            <w:tcW w:w="1931" w:type="dxa"/>
            <w:vAlign w:val="top"/>
          </w:tcPr>
          <w:p w14:paraId="50472F80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装卸工</w:t>
            </w:r>
          </w:p>
        </w:tc>
        <w:tc>
          <w:tcPr>
            <w:tcW w:w="833" w:type="dxa"/>
            <w:vAlign w:val="top"/>
          </w:tcPr>
          <w:p w14:paraId="43D666CD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位</w:t>
            </w:r>
          </w:p>
        </w:tc>
        <w:tc>
          <w:tcPr>
            <w:tcW w:w="1762" w:type="dxa"/>
            <w:vAlign w:val="top"/>
          </w:tcPr>
          <w:p w14:paraId="286DEE50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863" w:type="dxa"/>
            <w:vAlign w:val="top"/>
          </w:tcPr>
          <w:p w14:paraId="61F5C3D4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  <w:p w14:paraId="6379B844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5E209FAC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  <w:p w14:paraId="292693AF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09DDC879">
            <w:pPr>
              <w:pStyle w:val="5"/>
              <w:spacing w:before="226" w:line="221" w:lineRule="auto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(含节假日倒班和增加拉运班次)</w:t>
            </w:r>
          </w:p>
        </w:tc>
      </w:tr>
      <w:tr w14:paraId="5D1C5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45" w:type="dxa"/>
            <w:vAlign w:val="top"/>
          </w:tcPr>
          <w:p w14:paraId="1DF743E7">
            <w:pPr>
              <w:pStyle w:val="5"/>
              <w:spacing w:before="226" w:line="221" w:lineRule="auto"/>
              <w:ind w:left="300"/>
              <w:rPr>
                <w:rFonts w:hint="default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931" w:type="dxa"/>
            <w:vAlign w:val="top"/>
          </w:tcPr>
          <w:p w14:paraId="45BF98AF">
            <w:pPr>
              <w:pStyle w:val="5"/>
              <w:spacing w:before="226" w:line="221" w:lineRule="auto"/>
              <w:rPr>
                <w:rFonts w:hint="default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....</w:t>
            </w:r>
          </w:p>
        </w:tc>
        <w:tc>
          <w:tcPr>
            <w:tcW w:w="833" w:type="dxa"/>
            <w:vAlign w:val="top"/>
          </w:tcPr>
          <w:p w14:paraId="7463B56D">
            <w:pPr>
              <w:pStyle w:val="5"/>
              <w:spacing w:before="226" w:line="221" w:lineRule="auto"/>
              <w:ind w:left="300"/>
              <w:rPr>
                <w:rFonts w:hint="default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762" w:type="dxa"/>
            <w:vAlign w:val="top"/>
          </w:tcPr>
          <w:p w14:paraId="0BC8DA04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863" w:type="dxa"/>
            <w:vAlign w:val="top"/>
          </w:tcPr>
          <w:p w14:paraId="68454B86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70EF298B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210D6EE1">
            <w:pPr>
              <w:pStyle w:val="5"/>
              <w:spacing w:before="226" w:line="221" w:lineRule="auto"/>
              <w:rPr>
                <w:rFonts w:hint="default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.......</w:t>
            </w:r>
          </w:p>
        </w:tc>
      </w:tr>
      <w:tr w14:paraId="721771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45" w:type="dxa"/>
            <w:vAlign w:val="top"/>
          </w:tcPr>
          <w:p w14:paraId="53F266D0">
            <w:pPr>
              <w:pStyle w:val="5"/>
              <w:spacing w:before="226" w:line="221" w:lineRule="auto"/>
              <w:ind w:left="300" w:leftChars="0"/>
              <w:rPr>
                <w:rFonts w:hint="eastAsia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931" w:type="dxa"/>
            <w:vAlign w:val="top"/>
          </w:tcPr>
          <w:p w14:paraId="098C9EF1">
            <w:pPr>
              <w:pStyle w:val="5"/>
              <w:spacing w:before="226" w:line="221" w:lineRule="auto"/>
              <w:rPr>
                <w:rFonts w:hint="eastAsia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....</w:t>
            </w:r>
          </w:p>
        </w:tc>
        <w:tc>
          <w:tcPr>
            <w:tcW w:w="833" w:type="dxa"/>
            <w:vAlign w:val="top"/>
          </w:tcPr>
          <w:p w14:paraId="00E099E1">
            <w:pPr>
              <w:pStyle w:val="5"/>
              <w:spacing w:before="226" w:line="221" w:lineRule="auto"/>
              <w:ind w:left="300" w:leftChars="0"/>
              <w:rPr>
                <w:rFonts w:hint="eastAsia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762" w:type="dxa"/>
            <w:vAlign w:val="top"/>
          </w:tcPr>
          <w:p w14:paraId="2AA13C37">
            <w:pPr>
              <w:pStyle w:val="5"/>
              <w:spacing w:before="226" w:line="221" w:lineRule="auto"/>
              <w:ind w:left="300" w:leftChars="0"/>
              <w:rPr>
                <w:spacing w:val="-7"/>
                <w:sz w:val="21"/>
                <w:szCs w:val="21"/>
              </w:rPr>
            </w:pPr>
          </w:p>
        </w:tc>
        <w:tc>
          <w:tcPr>
            <w:tcW w:w="863" w:type="dxa"/>
            <w:vAlign w:val="top"/>
          </w:tcPr>
          <w:p w14:paraId="3FFBD435">
            <w:pPr>
              <w:pStyle w:val="5"/>
              <w:spacing w:before="226" w:line="221" w:lineRule="auto"/>
              <w:ind w:left="300" w:leftChars="0"/>
              <w:rPr>
                <w:spacing w:val="-7"/>
                <w:sz w:val="21"/>
                <w:szCs w:val="21"/>
              </w:rPr>
            </w:pPr>
          </w:p>
        </w:tc>
        <w:tc>
          <w:tcPr>
            <w:tcW w:w="1455" w:type="dxa"/>
            <w:vAlign w:val="top"/>
          </w:tcPr>
          <w:p w14:paraId="79FE10CB">
            <w:pPr>
              <w:pStyle w:val="5"/>
              <w:spacing w:before="226" w:line="221" w:lineRule="auto"/>
              <w:ind w:left="300" w:leftChars="0"/>
              <w:rPr>
                <w:spacing w:val="-7"/>
                <w:sz w:val="21"/>
                <w:szCs w:val="21"/>
              </w:rPr>
            </w:pPr>
          </w:p>
        </w:tc>
        <w:tc>
          <w:tcPr>
            <w:tcW w:w="1192" w:type="dxa"/>
            <w:vAlign w:val="top"/>
          </w:tcPr>
          <w:p w14:paraId="4345D3A1">
            <w:pPr>
              <w:pStyle w:val="5"/>
              <w:spacing w:before="226" w:line="221" w:lineRule="auto"/>
              <w:rPr>
                <w:rFonts w:hint="eastAsia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.......</w:t>
            </w:r>
          </w:p>
        </w:tc>
      </w:tr>
      <w:tr w14:paraId="53B4D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8881" w:type="dxa"/>
            <w:gridSpan w:val="7"/>
            <w:vAlign w:val="top"/>
          </w:tcPr>
          <w:p w14:paraId="36DB4036">
            <w:pPr>
              <w:pStyle w:val="5"/>
              <w:spacing w:before="226" w:line="221" w:lineRule="auto"/>
              <w:ind w:left="300"/>
              <w:rPr>
                <w:spacing w:val="-7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合计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金额</w:t>
            </w:r>
            <w:r>
              <w:rPr>
                <w:rFonts w:hint="eastAsia"/>
                <w:spacing w:val="-7"/>
                <w:sz w:val="21"/>
                <w:szCs w:val="21"/>
                <w:lang w:eastAsia="zh-CN"/>
              </w:rPr>
              <w:t>：（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小写</w:t>
            </w:r>
            <w:r>
              <w:rPr>
                <w:rFonts w:hint="eastAsia"/>
                <w:spacing w:val="-7"/>
                <w:sz w:val="21"/>
                <w:szCs w:val="21"/>
                <w:lang w:eastAsia="zh-CN"/>
              </w:rPr>
              <w:t>）（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大写</w:t>
            </w:r>
            <w:r>
              <w:rPr>
                <w:rFonts w:hint="eastAsia"/>
                <w:spacing w:val="-7"/>
                <w:sz w:val="21"/>
                <w:szCs w:val="21"/>
                <w:lang w:eastAsia="zh-CN"/>
              </w:rPr>
              <w:t>）</w:t>
            </w:r>
          </w:p>
        </w:tc>
      </w:tr>
    </w:tbl>
    <w:p w14:paraId="718CEF80">
      <w:pPr>
        <w:spacing w:before="151" w:line="376" w:lineRule="auto"/>
        <w:ind w:left="25" w:right="824" w:hanging="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5"/>
          <w:sz w:val="20"/>
          <w:szCs w:val="20"/>
        </w:rPr>
        <w:t>说明：1、报价内容包括供应商完成本项目所需的人工费、人员社保、设备费、车辆保险费、管理费、</w:t>
      </w:r>
      <w:r>
        <w:rPr>
          <w:rFonts w:ascii="楷体" w:hAnsi="楷体" w:eastAsia="楷体" w:cs="楷体"/>
          <w:spacing w:val="9"/>
          <w:sz w:val="20"/>
          <w:szCs w:val="20"/>
        </w:rPr>
        <w:t>验收费、招标代理服务费、利润和税金等全部费用。</w:t>
      </w:r>
    </w:p>
    <w:p w14:paraId="1B27EC28">
      <w:pPr>
        <w:spacing w:before="3" w:line="229" w:lineRule="auto"/>
        <w:ind w:left="652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8"/>
          <w:sz w:val="20"/>
          <w:szCs w:val="20"/>
        </w:rPr>
        <w:t>2、如果按单项报价计算的结果与总计价格不一致，</w:t>
      </w:r>
      <w:r>
        <w:rPr>
          <w:rFonts w:ascii="楷体" w:hAnsi="楷体" w:eastAsia="楷体" w:cs="楷体"/>
          <w:spacing w:val="-57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以单项为准修正总价；</w:t>
      </w:r>
    </w:p>
    <w:p w14:paraId="0ABD8651">
      <w:pPr>
        <w:spacing w:before="160" w:line="229" w:lineRule="auto"/>
        <w:ind w:left="654"/>
        <w:rPr>
          <w:rFonts w:ascii="楷体" w:hAnsi="楷体" w:eastAsia="楷体" w:cs="楷体"/>
          <w:spacing w:val="8"/>
          <w:sz w:val="20"/>
          <w:szCs w:val="20"/>
        </w:rPr>
      </w:pPr>
      <w:r>
        <w:rPr>
          <w:rFonts w:ascii="楷体" w:hAnsi="楷体" w:eastAsia="楷体" w:cs="楷体"/>
          <w:spacing w:val="8"/>
          <w:sz w:val="20"/>
          <w:szCs w:val="20"/>
        </w:rPr>
        <w:t>3、报价内容以元为单位，精确到小数点后两位。</w:t>
      </w:r>
    </w:p>
    <w:p w14:paraId="1C653B75">
      <w:pPr>
        <w:pStyle w:val="2"/>
        <w:spacing w:line="324" w:lineRule="auto"/>
      </w:pPr>
    </w:p>
    <w:p w14:paraId="1E6F4A4E">
      <w:pPr>
        <w:spacing w:before="78" w:line="219" w:lineRule="auto"/>
        <w:ind w:left="449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3"/>
          <w:sz w:val="21"/>
          <w:szCs w:val="21"/>
        </w:rPr>
        <w:t>供应商名称（盖章</w:t>
      </w:r>
      <w:r>
        <w:rPr>
          <w:rFonts w:ascii="宋体" w:hAnsi="宋体" w:eastAsia="宋体" w:cs="宋体"/>
          <w:sz w:val="21"/>
          <w:szCs w:val="21"/>
        </w:rPr>
        <w:t>）：</w:t>
      </w:r>
      <w:r>
        <w:rPr>
          <w:rFonts w:ascii="宋体" w:hAnsi="宋体" w:eastAsia="宋体" w:cs="宋体"/>
          <w:spacing w:val="8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z w:val="21"/>
          <w:szCs w:val="21"/>
          <w:u w:val="single" w:color="auto"/>
        </w:rPr>
        <w:t>（</w:t>
      </w:r>
      <w:r>
        <w:rPr>
          <w:rFonts w:ascii="宋体" w:hAnsi="宋体" w:eastAsia="宋体" w:cs="宋体"/>
          <w:spacing w:val="13"/>
          <w:sz w:val="21"/>
          <w:szCs w:val="21"/>
          <w:u w:val="single" w:color="auto"/>
        </w:rPr>
        <w:t xml:space="preserve">单位全称） </w:t>
      </w:r>
    </w:p>
    <w:p w14:paraId="01A3E440">
      <w:pPr>
        <w:pStyle w:val="2"/>
        <w:spacing w:line="247" w:lineRule="auto"/>
        <w:rPr>
          <w:sz w:val="21"/>
          <w:szCs w:val="21"/>
        </w:rPr>
      </w:pPr>
    </w:p>
    <w:p w14:paraId="568C1AEF">
      <w:pPr>
        <w:pStyle w:val="2"/>
        <w:spacing w:line="248" w:lineRule="auto"/>
        <w:rPr>
          <w:sz w:val="21"/>
          <w:szCs w:val="21"/>
        </w:rPr>
      </w:pPr>
    </w:p>
    <w:p w14:paraId="050DEFEF">
      <w:pPr>
        <w:spacing w:before="79" w:line="219" w:lineRule="auto"/>
        <w:ind w:left="2427" w:firstLine="624" w:firstLineChars="300"/>
        <w:rPr>
          <w:rFonts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ascii="宋体" w:hAnsi="宋体" w:eastAsia="宋体" w:cs="宋体"/>
          <w:spacing w:val="-1"/>
          <w:sz w:val="21"/>
          <w:szCs w:val="21"/>
        </w:rPr>
        <w:t>法定代表人或委托代理人（签字或盖章</w:t>
      </w:r>
      <w:r>
        <w:rPr>
          <w:rFonts w:ascii="宋体" w:hAnsi="宋体" w:eastAsia="宋体" w:cs="宋体"/>
          <w:spacing w:val="2"/>
          <w:sz w:val="21"/>
          <w:szCs w:val="21"/>
        </w:rPr>
        <w:t>）：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  </w:t>
      </w:r>
    </w:p>
    <w:p w14:paraId="6FD88932">
      <w:pPr>
        <w:pStyle w:val="2"/>
        <w:spacing w:line="379" w:lineRule="auto"/>
        <w:rPr>
          <w:sz w:val="21"/>
          <w:szCs w:val="21"/>
        </w:rPr>
      </w:pPr>
    </w:p>
    <w:p w14:paraId="0FFADFDE">
      <w:pPr>
        <w:spacing w:before="79" w:line="219" w:lineRule="auto"/>
        <w:ind w:left="61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日期：</w:t>
      </w:r>
      <w:r>
        <w:rPr>
          <w:rFonts w:ascii="宋体" w:hAnsi="宋体" w:eastAsia="宋体" w:cs="宋体"/>
          <w:spacing w:val="17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9"/>
          <w:sz w:val="21"/>
          <w:szCs w:val="21"/>
        </w:rPr>
        <w:t>年</w:t>
      </w:r>
      <w:r>
        <w:rPr>
          <w:rFonts w:ascii="宋体" w:hAnsi="宋体" w:eastAsia="宋体" w:cs="宋体"/>
          <w:spacing w:val="12"/>
          <w:sz w:val="21"/>
          <w:szCs w:val="21"/>
        </w:rPr>
        <w:t xml:space="preserve">     </w:t>
      </w:r>
      <w:r>
        <w:rPr>
          <w:rFonts w:ascii="宋体" w:hAnsi="宋体" w:eastAsia="宋体" w:cs="宋体"/>
          <w:spacing w:val="-9"/>
          <w:sz w:val="21"/>
          <w:szCs w:val="21"/>
        </w:rPr>
        <w:t>月     日</w:t>
      </w:r>
    </w:p>
    <w:p w14:paraId="2F8037A3">
      <w:pPr>
        <w:spacing w:line="219" w:lineRule="auto"/>
        <w:rPr>
          <w:rFonts w:ascii="宋体" w:hAnsi="宋体" w:eastAsia="宋体" w:cs="宋体"/>
          <w:sz w:val="21"/>
          <w:szCs w:val="21"/>
        </w:rPr>
        <w:sectPr>
          <w:footerReference r:id="rId5" w:type="default"/>
          <w:pgSz w:w="11906" w:h="16839"/>
          <w:pgMar w:top="1402" w:right="525" w:bottom="1600" w:left="1401" w:header="0" w:footer="1438" w:gutter="0"/>
          <w:cols w:space="720" w:num="1"/>
        </w:sectPr>
      </w:pPr>
    </w:p>
    <w:p w14:paraId="168426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3B42F">
    <w:pPr>
      <w:spacing w:line="176" w:lineRule="auto"/>
      <w:ind w:left="44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C75D7"/>
    <w:rsid w:val="15FC75D7"/>
    <w:rsid w:val="6104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2025-10-17T15:23:00Z</dcterms:created>
  <dc:creator>S</dc:creator>
  <cp:lastModifiedBy>S</cp:lastModifiedBy>
  <dcterms:modified xsi:type="dcterms:W3CDTF">2025-10-17T15:37:46Z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4CC8EAB105EF44D6AB9B136D8CDDA9A9_11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