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DC197">
      <w:pPr>
        <w:pStyle w:val="2"/>
        <w:bidi w:val="0"/>
        <w:rPr>
          <w:rFonts w:hint="eastAsia" w:ascii="宋体" w:hAnsi="宋体" w:eastAsia="宋体" w:cs="宋体"/>
          <w:bCs/>
          <w:sz w:val="32"/>
          <w:szCs w:val="32"/>
        </w:rPr>
      </w:pPr>
      <w:r>
        <w:rPr>
          <w:rFonts w:hint="eastAsia" w:ascii="宋体" w:hAnsi="宋体" w:eastAsia="宋体" w:cs="宋体"/>
          <w:b/>
          <w:bCs w:val="0"/>
          <w:sz w:val="44"/>
          <w:szCs w:val="44"/>
        </w:rPr>
        <w:t>合同文本及条款</w:t>
      </w:r>
    </w:p>
    <w:p w14:paraId="23E4F733">
      <w:pPr>
        <w:spacing w:line="480" w:lineRule="auto"/>
        <w:jc w:val="left"/>
        <w:rPr>
          <w:rFonts w:hint="eastAsia" w:ascii="宋体" w:hAnsi="宋体" w:cs="宋体"/>
          <w:color w:val="000000"/>
          <w:sz w:val="22"/>
          <w:szCs w:val="22"/>
        </w:rPr>
      </w:pPr>
    </w:p>
    <w:p w14:paraId="7564D328">
      <w:pPr>
        <w:spacing w:line="480" w:lineRule="auto"/>
        <w:jc w:val="left"/>
        <w:rPr>
          <w:rFonts w:hint="eastAsia" w:ascii="宋体" w:hAnsi="宋体" w:cs="宋体"/>
          <w:color w:val="000000"/>
          <w:sz w:val="22"/>
          <w:szCs w:val="22"/>
        </w:rPr>
      </w:pPr>
      <w:r>
        <w:rPr>
          <w:rFonts w:hint="eastAsia" w:ascii="宋体" w:hAnsi="宋体" w:cs="宋体"/>
          <w:color w:val="000000"/>
          <w:sz w:val="22"/>
          <w:szCs w:val="22"/>
        </w:rPr>
        <w:t xml:space="preserve">政府采购项目（仅供参考）  </w:t>
      </w:r>
    </w:p>
    <w:p w14:paraId="2D22B5C2">
      <w:pPr>
        <w:pStyle w:val="4"/>
      </w:pPr>
    </w:p>
    <w:p w14:paraId="55FB7E2D">
      <w:pPr>
        <w:pStyle w:val="4"/>
      </w:pPr>
    </w:p>
    <w:p w14:paraId="6B387C2D">
      <w:pPr>
        <w:pStyle w:val="4"/>
      </w:pPr>
    </w:p>
    <w:p w14:paraId="3DE7C5B7">
      <w:pPr>
        <w:jc w:val="center"/>
        <w:rPr>
          <w:rFonts w:hint="eastAsia" w:hAnsi="宋体" w:cs="宋体"/>
          <w:b/>
          <w:snapToGrid w:val="0"/>
          <w:color w:val="auto"/>
          <w:sz w:val="48"/>
          <w:szCs w:val="48"/>
          <w:highlight w:val="none"/>
          <w:u w:val="single"/>
        </w:rPr>
      </w:pPr>
      <w:r>
        <w:rPr>
          <w:rFonts w:hint="eastAsia" w:hAnsi="宋体" w:cs="宋体"/>
          <w:b/>
          <w:snapToGrid w:val="0"/>
          <w:color w:val="auto"/>
          <w:sz w:val="48"/>
          <w:szCs w:val="48"/>
          <w:highlight w:val="none"/>
          <w:u w:val="single"/>
        </w:rPr>
        <w:t>(项目名称)</w:t>
      </w:r>
    </w:p>
    <w:p w14:paraId="4A3902CF">
      <w:pPr>
        <w:pStyle w:val="4"/>
      </w:pPr>
    </w:p>
    <w:p w14:paraId="4BA341B6">
      <w:pPr>
        <w:jc w:val="center"/>
        <w:rPr>
          <w:rFonts w:hint="eastAsia" w:hAnsi="宋体" w:cs="宋体"/>
          <w:b/>
          <w:color w:val="auto"/>
          <w:sz w:val="72"/>
          <w:szCs w:val="72"/>
          <w:highlight w:val="none"/>
        </w:rPr>
      </w:pPr>
      <w:r>
        <w:rPr>
          <w:rFonts w:hint="eastAsia" w:hAnsi="宋体" w:cs="宋体"/>
          <w:b/>
          <w:color w:val="auto"/>
          <w:sz w:val="72"/>
          <w:szCs w:val="72"/>
          <w:highlight w:val="none"/>
        </w:rPr>
        <w:t>服 务 合 同</w:t>
      </w:r>
      <w:bookmarkStart w:id="3" w:name="_GoBack"/>
      <w:bookmarkEnd w:id="3"/>
    </w:p>
    <w:p w14:paraId="6C06E01C">
      <w:pPr>
        <w:pStyle w:val="4"/>
      </w:pPr>
    </w:p>
    <w:p w14:paraId="4403B819">
      <w:pPr>
        <w:jc w:val="center"/>
        <w:rPr>
          <w:rFonts w:hAnsi="宋体" w:cs="宋体"/>
          <w:color w:val="auto"/>
          <w:sz w:val="30"/>
          <w:szCs w:val="30"/>
          <w:highlight w:val="none"/>
        </w:rPr>
      </w:pPr>
      <w:r>
        <w:rPr>
          <w:rFonts w:hint="eastAsia" w:hAnsi="宋体" w:cs="宋体"/>
          <w:color w:val="auto"/>
          <w:sz w:val="30"/>
          <w:szCs w:val="30"/>
          <w:highlight w:val="none"/>
        </w:rPr>
        <w:t xml:space="preserve">（项目编号：      </w:t>
      </w:r>
      <w:r>
        <w:rPr>
          <w:rFonts w:hint="eastAsia" w:hAnsi="宋体" w:cs="宋体"/>
          <w:color w:val="auto"/>
          <w:sz w:val="28"/>
          <w:szCs w:val="28"/>
          <w:highlight w:val="none"/>
        </w:rPr>
        <w:t>）</w:t>
      </w:r>
    </w:p>
    <w:p w14:paraId="0E4D6AF4">
      <w:pPr>
        <w:jc w:val="center"/>
        <w:rPr>
          <w:rFonts w:hAnsi="宋体" w:cs="宋体"/>
          <w:color w:val="auto"/>
          <w:sz w:val="30"/>
          <w:szCs w:val="30"/>
          <w:highlight w:val="none"/>
        </w:rPr>
      </w:pPr>
    </w:p>
    <w:p w14:paraId="4FA112B5">
      <w:pPr>
        <w:jc w:val="center"/>
        <w:rPr>
          <w:rFonts w:hAnsi="宋体" w:cs="宋体"/>
          <w:color w:val="auto"/>
          <w:sz w:val="30"/>
          <w:szCs w:val="30"/>
          <w:highlight w:val="none"/>
        </w:rPr>
      </w:pPr>
    </w:p>
    <w:p w14:paraId="46E5D7FF">
      <w:pPr>
        <w:jc w:val="center"/>
        <w:rPr>
          <w:rFonts w:hAnsi="宋体" w:cs="宋体"/>
          <w:color w:val="auto"/>
          <w:sz w:val="30"/>
          <w:szCs w:val="30"/>
          <w:highlight w:val="none"/>
        </w:rPr>
      </w:pPr>
    </w:p>
    <w:p w14:paraId="5D614146">
      <w:pPr>
        <w:jc w:val="center"/>
        <w:rPr>
          <w:rFonts w:hAnsi="宋体" w:cs="宋体"/>
          <w:color w:val="auto"/>
          <w:sz w:val="30"/>
          <w:szCs w:val="30"/>
          <w:highlight w:val="none"/>
        </w:rPr>
      </w:pPr>
    </w:p>
    <w:p w14:paraId="467E6716">
      <w:pPr>
        <w:jc w:val="center"/>
        <w:rPr>
          <w:rFonts w:hAnsi="宋体" w:cs="宋体"/>
          <w:color w:val="auto"/>
          <w:sz w:val="30"/>
          <w:szCs w:val="30"/>
          <w:highlight w:val="none"/>
        </w:rPr>
      </w:pPr>
    </w:p>
    <w:p w14:paraId="6FAD8412">
      <w:pPr>
        <w:ind w:firstLine="2080" w:firstLineChars="650"/>
        <w:rPr>
          <w:rFonts w:hAnsi="宋体" w:cs="宋体"/>
          <w:color w:val="auto"/>
          <w:sz w:val="32"/>
          <w:szCs w:val="32"/>
          <w:highlight w:val="none"/>
        </w:rPr>
      </w:pPr>
      <w:r>
        <w:rPr>
          <w:rFonts w:hint="eastAsia" w:hAnsi="宋体" w:cs="宋体"/>
          <w:color w:val="auto"/>
          <w:sz w:val="32"/>
          <w:szCs w:val="32"/>
          <w:highlight w:val="none"/>
        </w:rPr>
        <w:t xml:space="preserve">甲  方： </w:t>
      </w:r>
    </w:p>
    <w:p w14:paraId="2B0FB013">
      <w:pPr>
        <w:tabs>
          <w:tab w:val="left" w:pos="480"/>
        </w:tabs>
        <w:ind w:firstLine="640" w:firstLineChars="200"/>
        <w:rPr>
          <w:rFonts w:hAnsi="宋体" w:cs="宋体"/>
          <w:color w:val="auto"/>
          <w:sz w:val="32"/>
          <w:szCs w:val="32"/>
          <w:highlight w:val="none"/>
        </w:rPr>
      </w:pPr>
      <w:r>
        <w:rPr>
          <w:rFonts w:hint="eastAsia" w:hAnsi="宋体" w:cs="宋体"/>
          <w:color w:val="auto"/>
          <w:sz w:val="32"/>
          <w:szCs w:val="32"/>
          <w:highlight w:val="none"/>
        </w:rPr>
        <w:t xml:space="preserve">         乙  方：</w:t>
      </w:r>
    </w:p>
    <w:p w14:paraId="4C1EA1F5">
      <w:pPr>
        <w:jc w:val="center"/>
        <w:rPr>
          <w:rFonts w:hAnsi="宋体" w:cs="宋体"/>
          <w:color w:val="auto"/>
          <w:sz w:val="30"/>
          <w:szCs w:val="30"/>
          <w:highlight w:val="none"/>
        </w:rPr>
      </w:pPr>
    </w:p>
    <w:p w14:paraId="3CBA0CB4">
      <w:pPr>
        <w:jc w:val="center"/>
        <w:rPr>
          <w:rFonts w:hAnsi="宋体" w:cs="宋体"/>
          <w:color w:val="auto"/>
          <w:sz w:val="32"/>
          <w:szCs w:val="32"/>
          <w:highlight w:val="none"/>
        </w:rPr>
      </w:pPr>
      <w:r>
        <w:rPr>
          <w:rFonts w:hint="eastAsia" w:hAnsi="宋体" w:cs="宋体"/>
          <w:color w:val="auto"/>
          <w:sz w:val="32"/>
          <w:szCs w:val="32"/>
          <w:highlight w:val="none"/>
        </w:rPr>
        <w:t xml:space="preserve">  年  月  日</w:t>
      </w:r>
    </w:p>
    <w:p w14:paraId="42745DD2">
      <w:pPr>
        <w:jc w:val="center"/>
        <w:rPr>
          <w:rFonts w:hAnsi="宋体" w:cs="宋体"/>
          <w:color w:val="auto"/>
          <w:sz w:val="32"/>
          <w:szCs w:val="32"/>
          <w:highlight w:val="none"/>
        </w:rPr>
      </w:pPr>
    </w:p>
    <w:p w14:paraId="5B254287">
      <w:pPr>
        <w:spacing w:line="590" w:lineRule="exact"/>
        <w:rPr>
          <w:rFonts w:hAnsi="宋体" w:cs="宋体"/>
          <w:b/>
          <w:color w:val="auto"/>
          <w:sz w:val="36"/>
          <w:szCs w:val="36"/>
          <w:highlight w:val="none"/>
        </w:rPr>
      </w:pPr>
    </w:p>
    <w:p w14:paraId="608FFC7A">
      <w:pPr>
        <w:jc w:val="center"/>
        <w:outlineLvl w:val="2"/>
        <w:rPr>
          <w:rFonts w:ascii="黑体"/>
          <w:b/>
          <w:color w:val="auto"/>
          <w:sz w:val="36"/>
          <w:szCs w:val="36"/>
          <w:highlight w:val="none"/>
        </w:rPr>
      </w:pPr>
      <w:r>
        <w:rPr>
          <w:rFonts w:hint="eastAsia" w:hAnsi="宋体" w:cs="宋体"/>
          <w:b/>
          <w:color w:val="auto"/>
          <w:szCs w:val="21"/>
          <w:highlight w:val="none"/>
        </w:rPr>
        <w:br w:type="page"/>
      </w:r>
      <w:bookmarkStart w:id="0" w:name="_Toc28398"/>
      <w:bookmarkStart w:id="1" w:name="_Toc32529"/>
      <w:bookmarkStart w:id="2" w:name="_Toc27949"/>
      <w:r>
        <w:rPr>
          <w:rFonts w:hint="eastAsia" w:ascii="宋体" w:hAnsi="宋体" w:eastAsia="宋体" w:cs="宋体"/>
          <w:b/>
          <w:color w:val="auto"/>
          <w:sz w:val="36"/>
          <w:szCs w:val="36"/>
          <w:highlight w:val="none"/>
        </w:rPr>
        <w:t>协 议 书</w:t>
      </w:r>
      <w:bookmarkEnd w:id="0"/>
      <w:bookmarkEnd w:id="1"/>
      <w:bookmarkEnd w:id="2"/>
    </w:p>
    <w:p w14:paraId="62808D34">
      <w:pPr>
        <w:keepNext w:val="0"/>
        <w:keepLines w:val="0"/>
        <w:pageBreakBefore w:val="0"/>
        <w:widowControl w:val="0"/>
        <w:kinsoku/>
        <w:wordWrap/>
        <w:overflowPunct/>
        <w:topLinePunct w:val="0"/>
        <w:autoSpaceDE/>
        <w:autoSpaceDN/>
        <w:bidi w:val="0"/>
        <w:adjustRightInd/>
        <w:snapToGrid w:val="0"/>
        <w:spacing w:line="360" w:lineRule="auto"/>
        <w:ind w:left="543" w:right="556" w:hanging="29"/>
        <w:textAlignment w:val="auto"/>
        <w:rPr>
          <w:rFonts w:hint="eastAsia" w:ascii="宋体" w:hAnsi="宋体" w:eastAsia="宋体" w:cs="宋体"/>
          <w:sz w:val="24"/>
          <w:szCs w:val="24"/>
        </w:rPr>
      </w:pPr>
      <w:r>
        <w:rPr>
          <w:rFonts w:hint="eastAsia" w:ascii="宋体" w:hAnsi="宋体" w:eastAsia="宋体" w:cs="宋体"/>
          <w:b/>
          <w:bCs/>
          <w:spacing w:val="-1"/>
          <w:sz w:val="24"/>
          <w:szCs w:val="24"/>
        </w:rPr>
        <w:t>采购人（全称</w:t>
      </w:r>
      <w:r>
        <w:rPr>
          <w:rFonts w:hint="eastAsia" w:ascii="宋体" w:hAnsi="宋体" w:eastAsia="宋体" w:cs="宋体"/>
          <w:b/>
          <w:bCs/>
          <w:spacing w:val="-2"/>
          <w:sz w:val="24"/>
          <w:szCs w:val="24"/>
        </w:rPr>
        <w:t>）：</w:t>
      </w:r>
      <w:r>
        <w:rPr>
          <w:rFonts w:hint="eastAsia" w:ascii="宋体" w:hAnsi="宋体" w:eastAsia="宋体" w:cs="宋体"/>
          <w:spacing w:val="20"/>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rPr>
        <w:t xml:space="preserve"> </w:t>
      </w:r>
    </w:p>
    <w:p w14:paraId="26C14510">
      <w:pPr>
        <w:keepNext w:val="0"/>
        <w:keepLines w:val="0"/>
        <w:pageBreakBefore w:val="0"/>
        <w:widowControl w:val="0"/>
        <w:kinsoku/>
        <w:wordWrap/>
        <w:overflowPunct/>
        <w:topLinePunct w:val="0"/>
        <w:autoSpaceDE/>
        <w:autoSpaceDN/>
        <w:bidi w:val="0"/>
        <w:adjustRightInd/>
        <w:snapToGrid w:val="0"/>
        <w:spacing w:line="360" w:lineRule="auto"/>
        <w:ind w:left="543" w:right="556" w:hanging="29"/>
        <w:textAlignment w:val="auto"/>
        <w:rPr>
          <w:rFonts w:hint="eastAsia" w:ascii="宋体" w:hAnsi="宋体" w:eastAsia="宋体" w:cs="宋体"/>
          <w:sz w:val="24"/>
          <w:szCs w:val="24"/>
        </w:rPr>
      </w:pPr>
      <w:r>
        <w:rPr>
          <w:rFonts w:hint="eastAsia" w:ascii="宋体" w:hAnsi="宋体" w:eastAsia="宋体" w:cs="宋体"/>
          <w:b/>
          <w:bCs/>
          <w:spacing w:val="-10"/>
          <w:sz w:val="24"/>
          <w:szCs w:val="24"/>
        </w:rPr>
        <w:t>中标人（全称</w:t>
      </w:r>
      <w:r>
        <w:rPr>
          <w:rFonts w:hint="eastAsia" w:ascii="宋体" w:hAnsi="宋体" w:eastAsia="宋体" w:cs="宋体"/>
          <w:b/>
          <w:bCs/>
          <w:spacing w:val="-1"/>
          <w:sz w:val="24"/>
          <w:szCs w:val="24"/>
        </w:rPr>
        <w:t>）：</w:t>
      </w:r>
      <w:r>
        <w:rPr>
          <w:rFonts w:hint="eastAsia" w:ascii="宋体" w:hAnsi="宋体" w:eastAsia="宋体" w:cs="宋体"/>
          <w:sz w:val="24"/>
          <w:szCs w:val="24"/>
          <w:u w:val="single" w:color="auto"/>
        </w:rPr>
        <w:t xml:space="preserve">                        </w:t>
      </w:r>
    </w:p>
    <w:p w14:paraId="57FFB6AE">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二、合同价款</w:t>
      </w:r>
    </w:p>
    <w:p w14:paraId="4F7E8E18">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1、合同总价：</w:t>
      </w:r>
    </w:p>
    <w:p w14:paraId="7305EF80">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2、合同总价包括：</w:t>
      </w:r>
    </w:p>
    <w:p w14:paraId="18FB7EBB">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3、合同总价 固定总价 ，不受市场价变化的影响。</w:t>
      </w:r>
    </w:p>
    <w:p w14:paraId="1F3FB664">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三、合同结算</w:t>
      </w:r>
    </w:p>
    <w:p w14:paraId="7199093A">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highlight w:val="none"/>
        </w:rPr>
      </w:pPr>
      <w:r>
        <w:rPr>
          <w:rFonts w:hint="eastAsia" w:ascii="宋体" w:hAnsi="宋体" w:eastAsia="宋体" w:cs="宋体"/>
          <w:spacing w:val="-3"/>
          <w:sz w:val="24"/>
          <w:szCs w:val="24"/>
        </w:rPr>
        <w:t>1、付款方式</w:t>
      </w:r>
      <w:r>
        <w:rPr>
          <w:rFonts w:hint="eastAsia" w:ascii="宋体" w:hAnsi="宋体" w:eastAsia="宋体" w:cs="宋体"/>
          <w:spacing w:val="-3"/>
          <w:sz w:val="24"/>
          <w:szCs w:val="24"/>
          <w:highlight w:val="none"/>
        </w:rPr>
        <w:t>：（1）特困人员照料护理服务：每月照料护理服务完成后向当地镇（街）及采购人提交服务台账及资料，由镇（街）及采购人委托第三方机构组织抽查，抽查当月服务对象总数，满意度达到90%以上的，按季度实际服务对象全额支付照料护理费。</w:t>
      </w:r>
    </w:p>
    <w:p w14:paraId="108C4079">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rPr>
      </w:pPr>
      <w:r>
        <w:rPr>
          <w:rFonts w:hint="eastAsia" w:ascii="宋体" w:hAnsi="宋体" w:cs="宋体"/>
          <w:spacing w:val="-3"/>
          <w:sz w:val="24"/>
          <w:szCs w:val="24"/>
          <w:highlight w:val="none"/>
          <w:lang w:val="en-US" w:eastAsia="zh-CN"/>
        </w:rPr>
        <w:t xml:space="preserve"> </w:t>
      </w:r>
      <w:r>
        <w:rPr>
          <w:rFonts w:hint="eastAsia" w:ascii="宋体" w:hAnsi="宋体" w:eastAsia="宋体" w:cs="宋体"/>
          <w:spacing w:val="-3"/>
          <w:sz w:val="24"/>
          <w:szCs w:val="24"/>
        </w:rPr>
        <w:t>乙方须提供正式的符合甲方财务要求发票，甲方凭乙方开具的税务发票进行付款。否则，甲方有权拒绝付款并不承担违约责任。</w:t>
      </w:r>
    </w:p>
    <w:p w14:paraId="17B2EA64">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2、结算方式：银行转账。乙方须保证所提供的账户信息合法、准确、稳定、有效，如变更账户信息须提前十个工作日书面通知甲方，否则，由于账户信息错误导致的损失由乙方承担。</w:t>
      </w:r>
    </w:p>
    <w:p w14:paraId="4666449F">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u w:val="none"/>
          <w:lang w:val="en-US" w:eastAsia="zh-CN"/>
        </w:rPr>
      </w:pPr>
      <w:r>
        <w:rPr>
          <w:rFonts w:hint="eastAsia" w:ascii="宋体" w:hAnsi="宋体" w:eastAsia="宋体" w:cs="宋体"/>
          <w:spacing w:val="-3"/>
          <w:sz w:val="24"/>
          <w:szCs w:val="24"/>
        </w:rPr>
        <w:t>3、结算单位：由</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u w:val="none"/>
          <w:lang w:val="en-US" w:eastAsia="zh-CN"/>
        </w:rPr>
        <w:t>负责结算，乙方开具合同总价数的全额发票交采购人。</w:t>
      </w:r>
    </w:p>
    <w:p w14:paraId="4DDF1312">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四、服务期限及地点:</w:t>
      </w:r>
    </w:p>
    <w:p w14:paraId="0F7FC7B4">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default" w:ascii="宋体" w:hAnsi="宋体" w:eastAsia="宋体" w:cs="宋体"/>
          <w:spacing w:val="-3"/>
          <w:sz w:val="24"/>
          <w:szCs w:val="24"/>
          <w:highlight w:val="none"/>
          <w:lang w:val="en-US" w:eastAsia="zh-CN"/>
        </w:rPr>
      </w:pPr>
      <w:r>
        <w:rPr>
          <w:rFonts w:hint="default" w:ascii="宋体" w:hAnsi="宋体" w:eastAsia="宋体" w:cs="宋体"/>
          <w:spacing w:val="-3"/>
          <w:sz w:val="24"/>
          <w:szCs w:val="24"/>
          <w:highlight w:val="none"/>
          <w:lang w:val="en-US" w:eastAsia="zh-CN"/>
        </w:rPr>
        <w:t>1、服务期限：自合同签订之日起</w:t>
      </w:r>
      <w:r>
        <w:rPr>
          <w:rFonts w:hint="eastAsia" w:ascii="宋体" w:hAnsi="宋体" w:eastAsia="宋体" w:cs="宋体"/>
          <w:spacing w:val="-3"/>
          <w:sz w:val="24"/>
          <w:szCs w:val="24"/>
          <w:highlight w:val="none"/>
          <w:lang w:val="en-US" w:eastAsia="zh-CN"/>
        </w:rPr>
        <w:t>12个月。</w:t>
      </w:r>
    </w:p>
    <w:p w14:paraId="050A4786">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2、服务地点：甲方指定地点</w:t>
      </w:r>
    </w:p>
    <w:p w14:paraId="1ED3B45B">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五、技术服务</w:t>
      </w:r>
    </w:p>
    <w:p w14:paraId="09BE9F8B">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1、对技术服务的要求：</w:t>
      </w:r>
    </w:p>
    <w:p w14:paraId="4E7B58F2">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2、技术资料：</w:t>
      </w:r>
    </w:p>
    <w:p w14:paraId="44C7B823">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3、售后服务</w:t>
      </w:r>
    </w:p>
    <w:p w14:paraId="52842655">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rPr>
        <w:t>3-1、乙方在接到甲方电话通知后在</w:t>
      </w:r>
      <w:r>
        <w:rPr>
          <w:rFonts w:hint="eastAsia" w:ascii="宋体" w:hAnsi="宋体" w:eastAsia="宋体" w:cs="宋体"/>
          <w:spacing w:val="-3"/>
          <w:sz w:val="24"/>
          <w:szCs w:val="24"/>
          <w:lang w:val="en-US" w:eastAsia="zh-CN"/>
        </w:rPr>
        <w:t>24小时内派出合格的服务人员到达现场进行服务，乙方承担相应费用。</w:t>
      </w:r>
    </w:p>
    <w:p w14:paraId="47E4F2E6">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3-2、如果乙方在收到通知后两天内没有弥补缺陷，甲方可采取必要的补救措施，但其风险和费用将由乙方承担，甲方根据合同规定对乙方行使的其它权力不受影响。甲方亦可从剩余未结算款项中扣回索赔金额。</w:t>
      </w:r>
    </w:p>
    <w:p w14:paraId="4B39AAE4">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六、验收</w:t>
      </w:r>
    </w:p>
    <w:p w14:paraId="06974CEF">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1、乙方完成服务内容后，向甲方提出验收申请，甲方接到乙方验收申请后组织验收（必要时可聘请相应专家或委托相应部门验收），验收合格后，出具验收合格证明。</w:t>
      </w:r>
    </w:p>
    <w:p w14:paraId="0D666E0A">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2、验收依据：</w:t>
      </w:r>
    </w:p>
    <w:p w14:paraId="75078106">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2-1、合同文本、合同附件、招标文件、投标文件。</w:t>
      </w:r>
    </w:p>
    <w:p w14:paraId="3052A530">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2-2、国内相应的标准、规范。</w:t>
      </w:r>
    </w:p>
    <w:p w14:paraId="3D040C8F">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七、违约责任</w:t>
      </w:r>
    </w:p>
    <w:p w14:paraId="4D0EE5A9">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1、甲方责任</w:t>
      </w:r>
    </w:p>
    <w:p w14:paraId="0EDC3D06">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（1）甲方应及时向乙方提供项目必要的基础资料并协助乙方进行现场调查，提供乙方所需资料，并对其完整性、正确性及时限性负责，甲方不得要求乙方违反国家有关强制性标准。</w:t>
      </w:r>
    </w:p>
    <w:p w14:paraId="15650525">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（2）听取乙方阶段性汇报并提出修改意见，及时向乙方提供有关方面对本项目的批准意见。</w:t>
      </w:r>
    </w:p>
    <w:p w14:paraId="5AA79786">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2、乙方责任</w:t>
      </w:r>
    </w:p>
    <w:p w14:paraId="7CDFD1F3">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（1）乙方应按国家技术规范、标准、规程及甲方提出的书面意见，进行该项目的修改及咨询服务。</w:t>
      </w:r>
    </w:p>
    <w:p w14:paraId="1DD2FE97">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（2）发现服务质量缺陷的，乙方应当负责返工或者采取补救措施，如乙方未及时返工或补救给甲方造成损失的，乙方应承担赔偿责任。</w:t>
      </w:r>
    </w:p>
    <w:p w14:paraId="43320E87">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3、技术情报和资料的保密</w:t>
      </w:r>
    </w:p>
    <w:p w14:paraId="1A6AC396">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为保护甲方的知识产权，未经甲方同意，乙方不得对资料及文件擅自修改、复制或向第三方转让或用于本合同项目外的项目。如发生以上情况，乙方承担一切由此引起的后果并承担赔偿责任。</w:t>
      </w:r>
    </w:p>
    <w:p w14:paraId="7D34422B">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乙方必须保证所形成的资料不受到第三方关于侵犯专利权、商标权的指控。如果任何第三方提出侵权指控，成交人须与第三方交涉，并承担由此而产生的索赔、损失、损害、支出等一切费用（含诉讼费、律师费及差旅费等各项费用）。如甲方因此而遭致损失的，乙方应赔偿该损失。</w:t>
      </w:r>
    </w:p>
    <w:p w14:paraId="0E0A6A1E">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4、违约条款</w:t>
      </w:r>
    </w:p>
    <w:p w14:paraId="76F71A26">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（1）合同一方违约，违约方向守约方支付违约金，违约金额为成交金额的10%。</w:t>
      </w:r>
    </w:p>
    <w:p w14:paraId="71203188">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（2）乙方给甲方造成的实际损失高于违约金的，乙方应给甲方对高出违约金的部分予以赔偿。</w:t>
      </w:r>
    </w:p>
    <w:p w14:paraId="0736267D">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（3）乙方迟延履行合同、不完全履行合同或提供的服务不符合招标文件的要求，除支付违约金外，仍应实际履行合同或重新提供符合要求的服务。</w:t>
      </w:r>
    </w:p>
    <w:p w14:paraId="3574B239">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（4）它未尽事宜，双方可签订补充协议，补充协议与本协议具有同等法律效力。</w:t>
      </w:r>
    </w:p>
    <w:p w14:paraId="300B17AF">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5、违约终止合同：未按合同要求提供服务或不能满足技术要求，甲方会同监督机构有权终止合同，对乙方违约行为进行追究，同时按政府采购法的有关规定进行相应的处罚。</w:t>
      </w:r>
    </w:p>
    <w:p w14:paraId="5D052429">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八、合同组成</w:t>
      </w:r>
    </w:p>
    <w:p w14:paraId="2E6754A9">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1、中标通知书</w:t>
      </w:r>
    </w:p>
    <w:p w14:paraId="1690E22F">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2、合同文件</w:t>
      </w:r>
    </w:p>
    <w:p w14:paraId="244E0BFB">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3、国家相关规范及标准</w:t>
      </w:r>
    </w:p>
    <w:p w14:paraId="2F33DAA3">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4、招标文件</w:t>
      </w:r>
    </w:p>
    <w:p w14:paraId="6EA4C5C9">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5、投标文件</w:t>
      </w:r>
    </w:p>
    <w:p w14:paraId="377EB9F5">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九、解决争议的方法</w:t>
      </w:r>
    </w:p>
    <w:p w14:paraId="591FBBA0">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凡因本合同引起的或与本合同有关的争议，双方应友好协商解决。协商不成时，双方均同意：向甲方所在地有管辖权的人民法院提起诉讼。</w:t>
      </w:r>
    </w:p>
    <w:p w14:paraId="13E8F353">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十、合同生效及其它</w:t>
      </w:r>
    </w:p>
    <w:p w14:paraId="2016AE3A">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1、合同未尽事宜、由甲、乙双方协商，作为合同补充，与原合同具有同等法律效力。</w:t>
      </w:r>
    </w:p>
    <w:p w14:paraId="0513A703">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u w:val="none"/>
          <w:lang w:val="en-US" w:eastAsia="zh-CN"/>
        </w:rPr>
      </w:pPr>
      <w:r>
        <w:rPr>
          <w:rFonts w:hint="eastAsia" w:ascii="宋体" w:hAnsi="宋体" w:eastAsia="宋体" w:cs="宋体"/>
          <w:spacing w:val="-3"/>
          <w:sz w:val="24"/>
          <w:szCs w:val="24"/>
          <w:lang w:val="en-US" w:eastAsia="zh-CN"/>
        </w:rPr>
        <w:t>2、本合同正本一式</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u w:val="none"/>
          <w:lang w:val="en-US" w:eastAsia="zh-CN"/>
        </w:rPr>
        <w:t>份，甲方、乙方双方分别执</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u w:val="none"/>
          <w:lang w:val="en-US" w:eastAsia="zh-CN"/>
        </w:rPr>
        <w:t>份，</w:t>
      </w:r>
    </w:p>
    <w:p w14:paraId="4F0095C2">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u w:val="single"/>
          <w:lang w:val="en-US" w:eastAsia="zh-CN"/>
        </w:rPr>
      </w:pPr>
      <w:r>
        <w:rPr>
          <w:rFonts w:hint="eastAsia" w:ascii="宋体" w:hAnsi="宋体" w:eastAsia="宋体" w:cs="宋体"/>
          <w:spacing w:val="-3"/>
          <w:sz w:val="24"/>
          <w:szCs w:val="24"/>
          <w:lang w:val="en-US" w:eastAsia="zh-CN"/>
        </w:rPr>
        <w:t>3、合同经甲乙双方盖章、签字后生效，合同签订地点为</w:t>
      </w:r>
      <w:r>
        <w:rPr>
          <w:rFonts w:hint="eastAsia" w:ascii="宋体" w:hAnsi="宋体" w:eastAsia="宋体" w:cs="宋体"/>
          <w:spacing w:val="-3"/>
          <w:sz w:val="24"/>
          <w:szCs w:val="24"/>
          <w:u w:val="single"/>
          <w:lang w:val="en-US" w:eastAsia="zh-CN"/>
        </w:rPr>
        <w:t xml:space="preserve">           。</w:t>
      </w:r>
    </w:p>
    <w:p w14:paraId="69348638">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u w:val="single"/>
          <w:lang w:val="en-US" w:eastAsia="zh-CN"/>
        </w:rPr>
      </w:pPr>
      <w:r>
        <w:rPr>
          <w:rFonts w:hint="eastAsia" w:ascii="宋体" w:hAnsi="宋体" w:eastAsia="宋体" w:cs="宋体"/>
          <w:spacing w:val="-3"/>
          <w:sz w:val="24"/>
          <w:szCs w:val="24"/>
          <w:lang w:val="en-US" w:eastAsia="zh-CN"/>
        </w:rPr>
        <w:t>4、生效时间：</w:t>
      </w:r>
      <w:r>
        <w:rPr>
          <w:rFonts w:hint="eastAsia" w:ascii="宋体" w:hAnsi="宋体" w:eastAsia="宋体" w:cs="宋体"/>
          <w:spacing w:val="-3"/>
          <w:sz w:val="24"/>
          <w:szCs w:val="24"/>
          <w:u w:val="single"/>
          <w:lang w:val="en-US" w:eastAsia="zh-CN"/>
        </w:rPr>
        <w:t xml:space="preserve">       年     月      日</w:t>
      </w:r>
    </w:p>
    <w:p w14:paraId="246FC2FE">
      <w:pPr>
        <w:keepNext w:val="0"/>
        <w:keepLines w:val="0"/>
        <w:pageBreakBefore w:val="0"/>
        <w:widowControl w:val="0"/>
        <w:kinsoku/>
        <w:wordWrap/>
        <w:overflowPunct/>
        <w:topLinePunct w:val="0"/>
        <w:autoSpaceDE/>
        <w:autoSpaceDN/>
        <w:bidi w:val="0"/>
        <w:adjustRightInd/>
        <w:snapToGrid w:val="0"/>
        <w:spacing w:line="360" w:lineRule="auto"/>
        <w:ind w:left="34" w:right="83" w:firstLine="475"/>
        <w:textAlignment w:val="auto"/>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（以下无正文）</w:t>
      </w:r>
    </w:p>
    <w:p w14:paraId="68A48842">
      <w:pPr>
        <w:keepNext w:val="0"/>
        <w:keepLines w:val="0"/>
        <w:pageBreakBefore w:val="0"/>
        <w:widowControl w:val="0"/>
        <w:kinsoku/>
        <w:wordWrap/>
        <w:overflowPunct/>
        <w:topLinePunct w:val="0"/>
        <w:autoSpaceDE/>
        <w:autoSpaceDN/>
        <w:bidi w:val="0"/>
        <w:adjustRightInd/>
        <w:snapToGrid w:val="0"/>
        <w:spacing w:line="360" w:lineRule="auto"/>
        <w:ind w:left="1024"/>
        <w:textAlignment w:val="auto"/>
        <w:rPr>
          <w:rFonts w:hint="eastAsia" w:ascii="宋体" w:hAnsi="宋体" w:eastAsia="宋体" w:cs="宋体"/>
          <w:sz w:val="24"/>
          <w:szCs w:val="24"/>
        </w:rPr>
      </w:pPr>
      <w:r>
        <w:rPr>
          <w:rFonts w:hint="eastAsia" w:ascii="宋体" w:hAnsi="宋体" w:eastAsia="宋体" w:cs="宋体"/>
          <w:b/>
          <w:bCs/>
          <w:spacing w:val="-6"/>
          <w:sz w:val="24"/>
          <w:szCs w:val="24"/>
        </w:rPr>
        <w:t>甲</w:t>
      </w:r>
      <w:r>
        <w:rPr>
          <w:rFonts w:hint="eastAsia" w:ascii="宋体" w:hAnsi="宋体" w:eastAsia="宋体" w:cs="宋体"/>
          <w:spacing w:val="12"/>
          <w:sz w:val="24"/>
          <w:szCs w:val="24"/>
        </w:rPr>
        <w:t xml:space="preserve">  </w:t>
      </w:r>
      <w:r>
        <w:rPr>
          <w:rFonts w:hint="eastAsia" w:ascii="宋体" w:hAnsi="宋体" w:eastAsia="宋体" w:cs="宋体"/>
          <w:b/>
          <w:bCs/>
          <w:spacing w:val="-6"/>
          <w:sz w:val="24"/>
          <w:szCs w:val="24"/>
        </w:rPr>
        <w:t>方（公章）</w:t>
      </w:r>
      <w:r>
        <w:rPr>
          <w:rFonts w:hint="eastAsia" w:ascii="宋体" w:hAnsi="宋体" w:eastAsia="宋体" w:cs="宋体"/>
          <w:spacing w:val="-6"/>
          <w:sz w:val="24"/>
          <w:szCs w:val="24"/>
        </w:rPr>
        <w:t xml:space="preserve">                    </w:t>
      </w:r>
      <w:r>
        <w:rPr>
          <w:rFonts w:hint="eastAsia" w:ascii="宋体" w:hAnsi="宋体" w:eastAsia="宋体" w:cs="宋体"/>
          <w:b/>
          <w:bCs/>
          <w:spacing w:val="-7"/>
          <w:sz w:val="24"/>
          <w:szCs w:val="24"/>
        </w:rPr>
        <w:t>乙</w:t>
      </w:r>
      <w:r>
        <w:rPr>
          <w:rFonts w:hint="eastAsia" w:ascii="宋体" w:hAnsi="宋体" w:eastAsia="宋体" w:cs="宋体"/>
          <w:spacing w:val="-7"/>
          <w:sz w:val="24"/>
          <w:szCs w:val="24"/>
        </w:rPr>
        <w:t xml:space="preserve">  </w:t>
      </w:r>
      <w:r>
        <w:rPr>
          <w:rFonts w:hint="eastAsia" w:ascii="宋体" w:hAnsi="宋体" w:eastAsia="宋体" w:cs="宋体"/>
          <w:b/>
          <w:bCs/>
          <w:spacing w:val="-7"/>
          <w:sz w:val="24"/>
          <w:szCs w:val="24"/>
        </w:rPr>
        <w:t>方（公章）</w:t>
      </w:r>
    </w:p>
    <w:p w14:paraId="1B405645">
      <w:pPr>
        <w:keepNext w:val="0"/>
        <w:keepLines w:val="0"/>
        <w:pageBreakBefore w:val="0"/>
        <w:widowControl w:val="0"/>
        <w:kinsoku/>
        <w:wordWrap/>
        <w:overflowPunct/>
        <w:topLinePunct w:val="0"/>
        <w:autoSpaceDE/>
        <w:autoSpaceDN/>
        <w:bidi w:val="0"/>
        <w:adjustRightInd/>
        <w:snapToGrid w:val="0"/>
        <w:spacing w:line="360" w:lineRule="auto"/>
        <w:ind w:left="997"/>
        <w:textAlignment w:val="auto"/>
        <w:rPr>
          <w:rFonts w:hint="eastAsia" w:ascii="宋体" w:hAnsi="宋体" w:eastAsia="宋体" w:cs="宋体"/>
          <w:sz w:val="24"/>
          <w:szCs w:val="24"/>
        </w:rPr>
      </w:pPr>
      <w:r>
        <w:rPr>
          <w:rFonts w:hint="eastAsia" w:ascii="宋体" w:hAnsi="宋体" w:eastAsia="宋体" w:cs="宋体"/>
          <w:spacing w:val="-5"/>
          <w:sz w:val="24"/>
          <w:szCs w:val="24"/>
        </w:rPr>
        <w:t>单位名称：</w:t>
      </w:r>
      <w:r>
        <w:rPr>
          <w:rFonts w:hint="eastAsia" w:ascii="宋体" w:hAnsi="宋体" w:eastAsia="宋体" w:cs="宋体"/>
          <w:spacing w:val="1"/>
          <w:sz w:val="24"/>
          <w:szCs w:val="24"/>
        </w:rPr>
        <w:t xml:space="preserve">                     </w:t>
      </w:r>
      <w:r>
        <w:rPr>
          <w:rFonts w:hint="eastAsia" w:ascii="宋体" w:hAnsi="宋体" w:eastAsia="宋体" w:cs="宋体"/>
          <w:spacing w:val="-5"/>
          <w:sz w:val="24"/>
          <w:szCs w:val="24"/>
        </w:rPr>
        <w:t>单位名称：</w:t>
      </w:r>
    </w:p>
    <w:p w14:paraId="7B19E6FA">
      <w:pPr>
        <w:keepNext w:val="0"/>
        <w:keepLines w:val="0"/>
        <w:pageBreakBefore w:val="0"/>
        <w:widowControl w:val="0"/>
        <w:kinsoku/>
        <w:wordWrap/>
        <w:overflowPunct/>
        <w:topLinePunct w:val="0"/>
        <w:autoSpaceDE/>
        <w:autoSpaceDN/>
        <w:bidi w:val="0"/>
        <w:adjustRightInd/>
        <w:snapToGrid w:val="0"/>
        <w:spacing w:line="360" w:lineRule="auto"/>
        <w:ind w:left="993"/>
        <w:textAlignment w:val="auto"/>
        <w:rPr>
          <w:rFonts w:hint="eastAsia" w:ascii="宋体" w:hAnsi="宋体" w:eastAsia="宋体" w:cs="宋体"/>
          <w:sz w:val="24"/>
          <w:szCs w:val="24"/>
        </w:rPr>
      </w:pPr>
      <w:r>
        <w:rPr>
          <w:rFonts w:hint="eastAsia" w:ascii="宋体" w:hAnsi="宋体" w:eastAsia="宋体" w:cs="宋体"/>
          <w:spacing w:val="-11"/>
          <w:sz w:val="24"/>
          <w:szCs w:val="24"/>
        </w:rPr>
        <w:t>地</w:t>
      </w:r>
      <w:r>
        <w:rPr>
          <w:rFonts w:hint="eastAsia" w:ascii="宋体" w:hAnsi="宋体" w:eastAsia="宋体" w:cs="宋体"/>
          <w:spacing w:val="7"/>
          <w:sz w:val="24"/>
          <w:szCs w:val="24"/>
        </w:rPr>
        <w:t xml:space="preserve">    </w:t>
      </w:r>
      <w:r>
        <w:rPr>
          <w:rFonts w:hint="eastAsia" w:ascii="宋体" w:hAnsi="宋体" w:eastAsia="宋体" w:cs="宋体"/>
          <w:spacing w:val="-11"/>
          <w:sz w:val="24"/>
          <w:szCs w:val="24"/>
        </w:rPr>
        <w:t>址</w:t>
      </w:r>
      <w:r>
        <w:rPr>
          <w:rFonts w:hint="eastAsia" w:ascii="宋体" w:hAnsi="宋体" w:eastAsia="宋体" w:cs="宋体"/>
          <w:spacing w:val="-86"/>
          <w:sz w:val="24"/>
          <w:szCs w:val="24"/>
        </w:rPr>
        <w:t xml:space="preserve"> </w:t>
      </w:r>
      <w:r>
        <w:rPr>
          <w:rFonts w:hint="eastAsia" w:ascii="宋体" w:hAnsi="宋体" w:eastAsia="宋体" w:cs="宋体"/>
          <w:spacing w:val="-11"/>
          <w:sz w:val="24"/>
          <w:szCs w:val="24"/>
        </w:rPr>
        <w:t>：                         地</w:t>
      </w:r>
      <w:r>
        <w:rPr>
          <w:rFonts w:hint="eastAsia" w:ascii="宋体" w:hAnsi="宋体" w:eastAsia="宋体" w:cs="宋体"/>
          <w:spacing w:val="5"/>
          <w:sz w:val="24"/>
          <w:szCs w:val="24"/>
        </w:rPr>
        <w:t xml:space="preserve">    </w:t>
      </w:r>
      <w:r>
        <w:rPr>
          <w:rFonts w:hint="eastAsia" w:ascii="宋体" w:hAnsi="宋体" w:eastAsia="宋体" w:cs="宋体"/>
          <w:spacing w:val="-11"/>
          <w:sz w:val="24"/>
          <w:szCs w:val="24"/>
        </w:rPr>
        <w:t>址：</w:t>
      </w:r>
    </w:p>
    <w:p w14:paraId="26390B09">
      <w:pPr>
        <w:keepNext w:val="0"/>
        <w:keepLines w:val="0"/>
        <w:pageBreakBefore w:val="0"/>
        <w:widowControl w:val="0"/>
        <w:kinsoku/>
        <w:wordWrap/>
        <w:overflowPunct/>
        <w:topLinePunct w:val="0"/>
        <w:autoSpaceDE/>
        <w:autoSpaceDN/>
        <w:bidi w:val="0"/>
        <w:adjustRightInd/>
        <w:snapToGrid w:val="0"/>
        <w:spacing w:line="360" w:lineRule="auto"/>
        <w:ind w:left="40"/>
        <w:textAlignment w:val="auto"/>
        <w:rPr>
          <w:rFonts w:hint="eastAsia" w:ascii="宋体" w:hAnsi="宋体" w:eastAsia="宋体" w:cs="宋体"/>
          <w:sz w:val="24"/>
          <w:szCs w:val="24"/>
        </w:rPr>
      </w:pPr>
      <w:r>
        <w:rPr>
          <w:rFonts w:hint="eastAsia" w:ascii="宋体" w:hAnsi="宋体" w:eastAsia="宋体" w:cs="宋体"/>
          <w:sz w:val="19"/>
          <w:szCs w:val="19"/>
        </w:rPr>
        <w:t xml:space="preserve">         </w:t>
      </w:r>
      <w:r>
        <w:rPr>
          <w:rFonts w:hint="eastAsia" w:ascii="宋体" w:hAnsi="宋体" w:eastAsia="宋体" w:cs="宋体"/>
          <w:spacing w:val="-10"/>
          <w:sz w:val="24"/>
          <w:szCs w:val="24"/>
        </w:rPr>
        <w:t>代</w:t>
      </w:r>
      <w:r>
        <w:rPr>
          <w:rFonts w:hint="eastAsia" w:ascii="宋体" w:hAnsi="宋体" w:eastAsia="宋体" w:cs="宋体"/>
          <w:spacing w:val="18"/>
          <w:sz w:val="24"/>
          <w:szCs w:val="24"/>
        </w:rPr>
        <w:t xml:space="preserve"> </w:t>
      </w:r>
      <w:r>
        <w:rPr>
          <w:rFonts w:hint="eastAsia" w:ascii="宋体" w:hAnsi="宋体" w:eastAsia="宋体" w:cs="宋体"/>
          <w:spacing w:val="-10"/>
          <w:sz w:val="24"/>
          <w:szCs w:val="24"/>
        </w:rPr>
        <w:t>理</w:t>
      </w:r>
      <w:r>
        <w:rPr>
          <w:rFonts w:hint="eastAsia" w:ascii="宋体" w:hAnsi="宋体" w:eastAsia="宋体" w:cs="宋体"/>
          <w:spacing w:val="19"/>
          <w:sz w:val="24"/>
          <w:szCs w:val="24"/>
        </w:rPr>
        <w:t xml:space="preserve"> </w:t>
      </w:r>
      <w:r>
        <w:rPr>
          <w:rFonts w:hint="eastAsia" w:ascii="宋体" w:hAnsi="宋体" w:eastAsia="宋体" w:cs="宋体"/>
          <w:spacing w:val="-10"/>
          <w:sz w:val="24"/>
          <w:szCs w:val="24"/>
        </w:rPr>
        <w:t>人</w:t>
      </w:r>
      <w:r>
        <w:rPr>
          <w:rFonts w:hint="eastAsia" w:ascii="宋体" w:hAnsi="宋体" w:eastAsia="宋体" w:cs="宋体"/>
          <w:spacing w:val="-86"/>
          <w:sz w:val="24"/>
          <w:szCs w:val="24"/>
        </w:rPr>
        <w:t xml:space="preserve"> </w:t>
      </w:r>
      <w:r>
        <w:rPr>
          <w:rFonts w:hint="eastAsia" w:ascii="宋体" w:hAnsi="宋体" w:eastAsia="宋体" w:cs="宋体"/>
          <w:spacing w:val="-10"/>
          <w:sz w:val="24"/>
          <w:szCs w:val="24"/>
        </w:rPr>
        <w:t xml:space="preserve">：                 </w:t>
      </w:r>
      <w:r>
        <w:rPr>
          <w:rFonts w:hint="eastAsia" w:ascii="宋体" w:hAnsi="宋体" w:eastAsia="宋体" w:cs="宋体"/>
          <w:spacing w:val="-11"/>
          <w:sz w:val="24"/>
          <w:szCs w:val="24"/>
        </w:rPr>
        <w:t xml:space="preserve">        代 理</w:t>
      </w:r>
      <w:r>
        <w:rPr>
          <w:rFonts w:hint="eastAsia" w:ascii="宋体" w:hAnsi="宋体" w:eastAsia="宋体" w:cs="宋体"/>
          <w:spacing w:val="20"/>
          <w:sz w:val="24"/>
          <w:szCs w:val="24"/>
        </w:rPr>
        <w:t xml:space="preserve"> </w:t>
      </w:r>
      <w:r>
        <w:rPr>
          <w:rFonts w:hint="eastAsia" w:ascii="宋体" w:hAnsi="宋体" w:eastAsia="宋体" w:cs="宋体"/>
          <w:spacing w:val="-11"/>
          <w:sz w:val="24"/>
          <w:szCs w:val="24"/>
        </w:rPr>
        <w:t>人：</w:t>
      </w:r>
    </w:p>
    <w:p w14:paraId="198A9F87">
      <w:pPr>
        <w:keepNext w:val="0"/>
        <w:keepLines w:val="0"/>
        <w:pageBreakBefore w:val="0"/>
        <w:widowControl w:val="0"/>
        <w:kinsoku/>
        <w:wordWrap/>
        <w:overflowPunct/>
        <w:topLinePunct w:val="0"/>
        <w:autoSpaceDE/>
        <w:autoSpaceDN/>
        <w:bidi w:val="0"/>
        <w:adjustRightInd/>
        <w:snapToGrid w:val="0"/>
        <w:spacing w:line="360" w:lineRule="auto"/>
        <w:ind w:left="989"/>
        <w:textAlignment w:val="auto"/>
        <w:rPr>
          <w:rFonts w:hint="eastAsia" w:ascii="宋体" w:hAnsi="宋体" w:eastAsia="宋体" w:cs="宋体"/>
          <w:sz w:val="24"/>
          <w:szCs w:val="24"/>
        </w:rPr>
      </w:pPr>
      <w:r>
        <w:rPr>
          <w:rFonts w:hint="eastAsia" w:ascii="宋体" w:hAnsi="宋体" w:eastAsia="宋体" w:cs="宋体"/>
          <w:spacing w:val="-1"/>
          <w:sz w:val="24"/>
          <w:szCs w:val="24"/>
        </w:rPr>
        <w:t>联系电话：                       联系电话：</w:t>
      </w:r>
    </w:p>
    <w:p w14:paraId="43A11620">
      <w:pPr>
        <w:keepNext w:val="0"/>
        <w:keepLines w:val="0"/>
        <w:pageBreakBefore w:val="0"/>
        <w:widowControl w:val="0"/>
        <w:kinsoku/>
        <w:wordWrap/>
        <w:overflowPunct/>
        <w:topLinePunct w:val="0"/>
        <w:autoSpaceDE/>
        <w:autoSpaceDN/>
        <w:bidi w:val="0"/>
        <w:adjustRightInd/>
        <w:snapToGrid w:val="0"/>
        <w:spacing w:line="360" w:lineRule="auto"/>
        <w:ind w:left="1002"/>
        <w:textAlignment w:val="auto"/>
        <w:rPr>
          <w:rFonts w:hint="eastAsia" w:ascii="宋体" w:hAnsi="宋体" w:eastAsia="宋体" w:cs="宋体"/>
          <w:sz w:val="24"/>
          <w:szCs w:val="24"/>
        </w:rPr>
      </w:pPr>
      <w:r>
        <w:rPr>
          <w:rFonts w:hint="eastAsia" w:ascii="宋体" w:hAnsi="宋体" w:eastAsia="宋体" w:cs="宋体"/>
          <w:spacing w:val="-22"/>
          <w:sz w:val="24"/>
          <w:szCs w:val="24"/>
        </w:rPr>
        <w:t>帐</w:t>
      </w:r>
      <w:r>
        <w:rPr>
          <w:rFonts w:hint="eastAsia" w:ascii="宋体" w:hAnsi="宋体" w:eastAsia="宋体" w:cs="宋体"/>
          <w:spacing w:val="5"/>
          <w:sz w:val="24"/>
          <w:szCs w:val="24"/>
        </w:rPr>
        <w:t xml:space="preserve">    </w:t>
      </w:r>
      <w:r>
        <w:rPr>
          <w:rFonts w:hint="eastAsia" w:ascii="宋体" w:hAnsi="宋体" w:eastAsia="宋体" w:cs="宋体"/>
          <w:spacing w:val="-22"/>
          <w:sz w:val="24"/>
          <w:szCs w:val="24"/>
        </w:rPr>
        <w:t>号</w:t>
      </w:r>
      <w:r>
        <w:rPr>
          <w:rFonts w:hint="eastAsia" w:ascii="宋体" w:hAnsi="宋体" w:eastAsia="宋体" w:cs="宋体"/>
          <w:spacing w:val="-84"/>
          <w:sz w:val="24"/>
          <w:szCs w:val="24"/>
        </w:rPr>
        <w:t xml:space="preserve"> </w:t>
      </w:r>
      <w:r>
        <w:rPr>
          <w:rFonts w:hint="eastAsia" w:ascii="宋体" w:hAnsi="宋体" w:eastAsia="宋体" w:cs="宋体"/>
          <w:spacing w:val="-22"/>
          <w:sz w:val="24"/>
          <w:szCs w:val="24"/>
        </w:rPr>
        <w:t>：</w:t>
      </w:r>
      <w:r>
        <w:rPr>
          <w:rFonts w:hint="eastAsia" w:ascii="宋体" w:hAnsi="宋体" w:eastAsia="宋体" w:cs="宋体"/>
          <w:spacing w:val="1"/>
          <w:sz w:val="24"/>
          <w:szCs w:val="24"/>
        </w:rPr>
        <w:t xml:space="preserve">                       </w:t>
      </w:r>
      <w:r>
        <w:rPr>
          <w:rFonts w:hint="eastAsia" w:ascii="宋体" w:hAnsi="宋体" w:eastAsia="宋体" w:cs="宋体"/>
          <w:spacing w:val="-22"/>
          <w:sz w:val="24"/>
          <w:szCs w:val="24"/>
        </w:rPr>
        <w:t>帐</w:t>
      </w:r>
      <w:r>
        <w:rPr>
          <w:rFonts w:hint="eastAsia" w:ascii="宋体" w:hAnsi="宋体" w:eastAsia="宋体" w:cs="宋体"/>
          <w:spacing w:val="6"/>
          <w:sz w:val="24"/>
          <w:szCs w:val="24"/>
        </w:rPr>
        <w:t xml:space="preserve">    </w:t>
      </w:r>
      <w:r>
        <w:rPr>
          <w:rFonts w:hint="eastAsia" w:ascii="宋体" w:hAnsi="宋体" w:eastAsia="宋体" w:cs="宋体"/>
          <w:spacing w:val="-22"/>
          <w:sz w:val="24"/>
          <w:szCs w:val="24"/>
        </w:rPr>
        <w:t>号：</w:t>
      </w:r>
    </w:p>
    <w:p w14:paraId="2A5E8987">
      <w:pPr>
        <w:keepNext w:val="0"/>
        <w:keepLines w:val="0"/>
        <w:pageBreakBefore w:val="0"/>
        <w:widowControl w:val="0"/>
        <w:kinsoku/>
        <w:wordWrap/>
        <w:overflowPunct/>
        <w:topLinePunct w:val="0"/>
        <w:autoSpaceDE/>
        <w:autoSpaceDN/>
        <w:bidi w:val="0"/>
        <w:adjustRightInd/>
        <w:snapToGrid w:val="0"/>
        <w:spacing w:line="360" w:lineRule="auto"/>
        <w:ind w:left="992"/>
        <w:textAlignment w:val="auto"/>
        <w:rPr>
          <w:rFonts w:hint="eastAsia" w:ascii="宋体" w:hAnsi="宋体" w:eastAsia="宋体" w:cs="宋体"/>
          <w:sz w:val="24"/>
          <w:szCs w:val="24"/>
        </w:rPr>
      </w:pPr>
      <w:r>
        <w:rPr>
          <w:rFonts w:hint="eastAsia" w:ascii="宋体" w:hAnsi="宋体" w:eastAsia="宋体" w:cs="宋体"/>
          <w:spacing w:val="-4"/>
          <w:sz w:val="24"/>
          <w:szCs w:val="24"/>
        </w:rPr>
        <w:t>开户银行：</w:t>
      </w:r>
      <w:r>
        <w:rPr>
          <w:rFonts w:hint="eastAsia" w:ascii="宋体" w:hAnsi="宋体" w:eastAsia="宋体" w:cs="宋体"/>
          <w:spacing w:val="1"/>
          <w:sz w:val="24"/>
          <w:szCs w:val="24"/>
        </w:rPr>
        <w:t xml:space="preserve">                       </w:t>
      </w:r>
      <w:r>
        <w:rPr>
          <w:rFonts w:hint="eastAsia" w:ascii="宋体" w:hAnsi="宋体" w:eastAsia="宋体" w:cs="宋体"/>
          <w:spacing w:val="-4"/>
          <w:sz w:val="24"/>
          <w:szCs w:val="24"/>
        </w:rPr>
        <w:t>开户银行：</w:t>
      </w:r>
    </w:p>
    <w:p w14:paraId="040037C9">
      <w:pPr>
        <w:keepNext w:val="0"/>
        <w:keepLines w:val="0"/>
        <w:pageBreakBefore w:val="0"/>
        <w:widowControl w:val="0"/>
        <w:kinsoku/>
        <w:wordWrap/>
        <w:overflowPunct/>
        <w:topLinePunct w:val="0"/>
        <w:autoSpaceDE/>
        <w:autoSpaceDN/>
        <w:bidi w:val="0"/>
        <w:adjustRightInd/>
        <w:snapToGrid w:val="0"/>
        <w:spacing w:line="360" w:lineRule="auto"/>
        <w:ind w:left="998"/>
        <w:textAlignment w:val="auto"/>
        <w:rPr>
          <w:rFonts w:hint="eastAsia" w:ascii="宋体" w:hAnsi="宋体" w:eastAsia="宋体" w:cs="宋体"/>
          <w:spacing w:val="-5"/>
          <w:sz w:val="24"/>
          <w:szCs w:val="24"/>
        </w:rPr>
      </w:pPr>
      <w:r>
        <w:rPr>
          <w:rFonts w:hint="eastAsia" w:ascii="宋体" w:hAnsi="宋体" w:eastAsia="宋体" w:cs="宋体"/>
          <w:spacing w:val="-5"/>
          <w:sz w:val="24"/>
          <w:szCs w:val="24"/>
        </w:rPr>
        <w:t>签订日期：</w:t>
      </w:r>
      <w:r>
        <w:rPr>
          <w:rFonts w:hint="eastAsia" w:ascii="宋体" w:hAnsi="宋体" w:eastAsia="宋体" w:cs="宋体"/>
          <w:spacing w:val="1"/>
          <w:sz w:val="24"/>
          <w:szCs w:val="24"/>
        </w:rPr>
        <w:t xml:space="preserve">                       </w:t>
      </w:r>
      <w:r>
        <w:rPr>
          <w:rFonts w:hint="eastAsia" w:ascii="宋体" w:hAnsi="宋体" w:eastAsia="宋体" w:cs="宋体"/>
          <w:spacing w:val="-5"/>
          <w:sz w:val="24"/>
          <w:szCs w:val="24"/>
        </w:rPr>
        <w:t>签订日期：</w:t>
      </w:r>
    </w:p>
    <w:p w14:paraId="6D3E8A3F">
      <w:pPr>
        <w:pStyle w:val="3"/>
        <w:rPr>
          <w:rFonts w:hint="eastAsia" w:ascii="宋体" w:hAnsi="宋体" w:eastAsia="宋体" w:cs="宋体"/>
          <w:spacing w:val="-5"/>
          <w:sz w:val="24"/>
          <w:szCs w:val="24"/>
        </w:rPr>
      </w:pPr>
    </w:p>
    <w:p w14:paraId="53C7F7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7321A2"/>
    <w:rsid w:val="2D732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sz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footer"/>
    <w:basedOn w:val="1"/>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2025-11-14T05:41:00Z</dcterms:created>
  <dc:creator>dxsa</dc:creator>
  <cp:lastModifiedBy>dxsa</cp:lastModifiedBy>
  <dcterms:modified xsi:type="dcterms:W3CDTF">2025-11-14T05:41:48Z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B370333B787140D38416CCF9E0963C9B_11</vt:lpwstr>
  </property>
  <property fmtid="{D5CDD505-2E9C-101B-9397-08002B2CF9AE}" pid="4" name="KSOTemplateDocerSaveRecord">
    <vt:lpwstr>eyJoZGlkIjoiZTQ1ZWI4ODJiYzBmZGI4MTYwNGEyODYyMWE0NjE4YjEiLCJ1c2VySWQiOiIxMzQ2NzAzMTY1In0=</vt:lpwstr>
  </property>
</Properties>
</file>