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版本号：HYGH2025-ZCCS-111520251125002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周至县零工市场数智平台建设项目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HYGH2025-ZCCS-1115</w:t>
      </w:r>
      <w:r>
        <w:br/>
      </w:r>
      <w:r>
        <w:br/>
      </w:r>
      <w:r>
        <w:br/>
      </w:r>
    </w:p>
    <w:p>
      <w:pPr>
        <w:pStyle w:val="null3"/>
        <w:jc w:val="center"/>
        <w:outlineLvl w:val="2"/>
      </w:pPr>
      <w:r>
        <w:rPr>
          <w:rFonts w:ascii="仿宋_GB2312" w:hAnsi="仿宋_GB2312" w:cs="仿宋_GB2312" w:eastAsia="仿宋_GB2312"/>
          <w:sz w:val="28"/>
          <w:b/>
        </w:rPr>
        <w:t>西安市周至县就业服务中心</w:t>
      </w:r>
    </w:p>
    <w:p>
      <w:pPr>
        <w:pStyle w:val="null3"/>
        <w:jc w:val="center"/>
        <w:outlineLvl w:val="2"/>
      </w:pPr>
      <w:r>
        <w:rPr>
          <w:rFonts w:ascii="仿宋_GB2312" w:hAnsi="仿宋_GB2312" w:cs="仿宋_GB2312" w:eastAsia="仿宋_GB2312"/>
          <w:sz w:val="28"/>
          <w:b/>
        </w:rPr>
        <w:t>陕西海源广合项目管理有限公司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陕西海源广合项目管理有限公司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西安市周至县就业服务中心</w:t>
      </w:r>
      <w:r>
        <w:rPr>
          <w:rFonts w:ascii="仿宋_GB2312" w:hAnsi="仿宋_GB2312" w:cs="仿宋_GB2312" w:eastAsia="仿宋_GB2312"/>
        </w:rPr>
        <w:t>委托，拟对</w:t>
      </w:r>
      <w:r>
        <w:rPr>
          <w:rFonts w:ascii="仿宋_GB2312" w:hAnsi="仿宋_GB2312" w:cs="仿宋_GB2312" w:eastAsia="仿宋_GB2312"/>
        </w:rPr>
        <w:t>周至县零工市场数智平台建设项目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HYGH2025-ZCCS-1115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周至县零工市场数智平台建设项目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周至县零工市场数智平台建设项目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采购包1（周至县零工市场数智平台建设项目）：属于专门面向中小企业采购。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3、财务审计报告：提供2024年度完整的财务审计报告或开标时间前六个月内银行出具的资信证明；</w:t>
      </w:r>
    </w:p>
    <w:p>
      <w:pPr>
        <w:pStyle w:val="null3"/>
      </w:pPr>
      <w:r>
        <w:rPr>
          <w:rFonts w:ascii="仿宋_GB2312" w:hAnsi="仿宋_GB2312" w:cs="仿宋_GB2312" w:eastAsia="仿宋_GB2312"/>
        </w:rPr>
        <w:t>4、完税证明：提供磋商截止日前近一年内至少一个月的纳税证明或完税证明，依法免税的单位应提供相关证明材料；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5、社保证明：提供磋商截止日前近一年内至少一个月的社会保障资金缴存单据或社保机构开具的社会保险参保缴费情况证明，依法不需要缴纳社会保障资金的单位应提供相关证明材料；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6、信用记录查询：供应商通过“信用中国”网站(www.creditchina.gov.cn)、中国政府采购网(www.ccgp.gov.cn)等查询相关主体信用记录；</w:t>
      </w:r>
    </w:p>
    <w:p>
      <w:pPr>
        <w:pStyle w:val="null3"/>
      </w:pPr>
      <w:r>
        <w:rPr>
          <w:rFonts w:ascii="仿宋_GB2312" w:hAnsi="仿宋_GB2312" w:cs="仿宋_GB2312" w:eastAsia="仿宋_GB2312"/>
        </w:rPr>
        <w:t>7、专业技术能力证明：提供具有履行本合同所必需的设备和专业技术能力的说明及承诺书；</w:t>
      </w:r>
    </w:p>
    <w:p>
      <w:pPr>
        <w:pStyle w:val="null3"/>
      </w:pPr>
      <w:r>
        <w:rPr>
          <w:rFonts w:ascii="仿宋_GB2312" w:hAnsi="仿宋_GB2312" w:cs="仿宋_GB2312" w:eastAsia="仿宋_GB2312"/>
        </w:rPr>
        <w:t>8、无重大违法记录声明：参加政府采购活动前3年内，在经营活动中没有重大违法记录的书面声明；</w:t>
      </w:r>
    </w:p>
    <w:p>
      <w:pPr>
        <w:pStyle w:val="null3"/>
      </w:pPr>
      <w:r>
        <w:rPr>
          <w:rFonts w:ascii="仿宋_GB2312" w:hAnsi="仿宋_GB2312" w:cs="仿宋_GB2312" w:eastAsia="仿宋_GB2312"/>
        </w:rPr>
        <w:t>9、中小企业声明函：需提供中小企业声明函；</w:t>
      </w:r>
    </w:p>
    <w:p>
      <w:pPr>
        <w:pStyle w:val="null3"/>
      </w:pPr>
      <w:r>
        <w:rPr>
          <w:rFonts w:ascii="仿宋_GB2312" w:hAnsi="仿宋_GB2312" w:cs="仿宋_GB2312" w:eastAsia="仿宋_GB2312"/>
        </w:rPr>
        <w:t>10、本项目不接受联合体磋商：本项目不接受联合体磋商（提供承诺书）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西安市周至县就业服务中心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周至县中心街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西安市周至县就业服务局（本级）经办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029-87116786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陕西海源广合项目管理有限公司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陕西省西安市阎良区国家航空高技术产业基地蓝天一路 29号西安航空创新创业园研发楼301-12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刘沁园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18791025837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采购包1：832,500.00元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西安市周至县就业服务中心</w:t>
      </w:r>
      <w:r>
        <w:rPr>
          <w:rFonts w:ascii="仿宋_GB2312" w:hAnsi="仿宋_GB2312" w:cs="仿宋_GB2312" w:eastAsia="仿宋_GB2312"/>
        </w:rPr>
        <w:t>和</w:t>
      </w:r>
      <w:r>
        <w:rPr>
          <w:rFonts w:ascii="仿宋_GB2312" w:hAnsi="仿宋_GB2312" w:cs="仿宋_GB2312" w:eastAsia="仿宋_GB2312"/>
        </w:rPr>
        <w:t>陕西海源广合项目管理有限公司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西安市周至县就业服务中心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陕西海源广合项目管理有限公司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西安市周至县就业服务中心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陕西海源广合项目管理有限公司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联系人：刘沁园</w:t>
      </w:r>
    </w:p>
    <w:p>
      <w:pPr>
        <w:pStyle w:val="null3"/>
      </w:pPr>
      <w:r>
        <w:rPr>
          <w:rFonts w:ascii="仿宋_GB2312" w:hAnsi="仿宋_GB2312" w:cs="仿宋_GB2312" w:eastAsia="仿宋_GB2312"/>
        </w:rPr>
        <w:t>联系电话：18791025837</w:t>
      </w:r>
    </w:p>
    <w:p>
      <w:pPr>
        <w:pStyle w:val="null3"/>
      </w:pPr>
      <w:r>
        <w:rPr>
          <w:rFonts w:ascii="仿宋_GB2312" w:hAnsi="仿宋_GB2312" w:cs="仿宋_GB2312" w:eastAsia="仿宋_GB2312"/>
        </w:rPr>
        <w:t>地址：陕西省西安市阎良区国家航空高技术产业基地蓝天一路 29号西安航空创新创业园研发楼301-12</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周至县零工市场数智平台建设项目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832,500.00</w:t>
      </w:r>
    </w:p>
    <w:p>
      <w:pPr>
        <w:pStyle w:val="null3"/>
      </w:pPr>
      <w:r>
        <w:rPr>
          <w:rFonts w:ascii="仿宋_GB2312" w:hAnsi="仿宋_GB2312" w:cs="仿宋_GB2312" w:eastAsia="仿宋_GB2312"/>
        </w:rPr>
        <w:t>采购包最高限价（元）: 832,500.00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周至县零工市场数智平台建设项目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832,500.00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标的名称：周至县零工市场数智平台建设项目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30"/>
                <w:b/>
                <w:color w:val="000000"/>
              </w:rPr>
              <w:t>1、建设背景</w:t>
            </w:r>
          </w:p>
          <w:p>
            <w:pPr>
              <w:pStyle w:val="null3"/>
              <w:ind w:firstLine="565"/>
            </w:pPr>
            <w:r>
              <w:rPr>
                <w:rFonts w:ascii="仿宋_GB2312" w:hAnsi="仿宋_GB2312" w:cs="仿宋_GB2312" w:eastAsia="仿宋_GB2312"/>
                <w:sz w:val="28"/>
              </w:rPr>
              <w:t>为深入贯彻落实国家和省、市关于稳就业、保民生的决策部署，进一步推动我县家门口就业、零工市场工作提质增效，打造</w:t>
            </w:r>
            <w:r>
              <w:rPr>
                <w:rFonts w:ascii="仿宋_GB2312" w:hAnsi="仿宋_GB2312" w:cs="仿宋_GB2312" w:eastAsia="仿宋_GB2312"/>
                <w:sz w:val="28"/>
              </w:rPr>
              <w:t>“15分钟”就业服务圈，充分调动和盘活我区就业服务驿站和零工市场的服务资源，建设周至县零工就业创业数智平台。</w:t>
            </w:r>
          </w:p>
          <w:p>
            <w:pPr>
              <w:pStyle w:val="null3"/>
              <w:ind w:firstLine="565"/>
            </w:pPr>
            <w:r>
              <w:rPr>
                <w:rFonts w:ascii="仿宋_GB2312" w:hAnsi="仿宋_GB2312" w:cs="仿宋_GB2312" w:eastAsia="仿宋_GB2312"/>
                <w:sz w:val="28"/>
              </w:rPr>
              <w:t>智能化、数字化是发展新质生产力的核心要素</w:t>
            </w:r>
            <w:r>
              <w:rPr>
                <w:rFonts w:ascii="仿宋_GB2312" w:hAnsi="仿宋_GB2312" w:cs="仿宋_GB2312" w:eastAsia="仿宋_GB2312"/>
                <w:sz w:val="28"/>
              </w:rPr>
              <w:t>,是提质就业创业服务落地的重要途径。近年来，人社部和省人社厅密集下达关于建立公共就业创业驿站和零工市场的相关规划和指示，鼓励各地通过数字化手段进行岗位供需精准对接、人力资源优化配置和公共就业创业服务均等覆盖。</w:t>
            </w:r>
          </w:p>
          <w:p>
            <w:pPr>
              <w:pStyle w:val="null3"/>
              <w:ind w:firstLine="560"/>
            </w:pPr>
            <w:r>
              <w:rPr>
                <w:rFonts w:ascii="仿宋_GB2312" w:hAnsi="仿宋_GB2312" w:cs="仿宋_GB2312" w:eastAsia="仿宋_GB2312"/>
                <w:sz w:val="28"/>
              </w:rPr>
              <w:t>我县是国家级生态示范县、国家重点生态功能区和国家主体功能区建设试点示范县，县内存在大量的闲散劳动力分布在各个乡镇和社区，同时随季节性变化</w:t>
            </w:r>
            <w:r>
              <w:rPr>
                <w:rFonts w:ascii="仿宋_GB2312" w:hAnsi="仿宋_GB2312" w:cs="仿宋_GB2312" w:eastAsia="仿宋_GB2312"/>
                <w:sz w:val="28"/>
              </w:rPr>
              <w:t>苗木花卉</w:t>
            </w:r>
            <w:r>
              <w:rPr>
                <w:rFonts w:ascii="仿宋_GB2312" w:hAnsi="仿宋_GB2312" w:cs="仿宋_GB2312" w:eastAsia="仿宋_GB2312"/>
                <w:sz w:val="28"/>
              </w:rPr>
              <w:t>、</w:t>
            </w:r>
            <w:r>
              <w:rPr>
                <w:rFonts w:ascii="仿宋_GB2312" w:hAnsi="仿宋_GB2312" w:cs="仿宋_GB2312" w:eastAsia="仿宋_GB2312"/>
                <w:sz w:val="28"/>
              </w:rPr>
              <w:t>蔬菜种植</w:t>
            </w:r>
            <w:r>
              <w:rPr>
                <w:rFonts w:ascii="仿宋_GB2312" w:hAnsi="仿宋_GB2312" w:cs="仿宋_GB2312" w:eastAsia="仿宋_GB2312"/>
                <w:sz w:val="28"/>
              </w:rPr>
              <w:t>、</w:t>
            </w:r>
            <w:r>
              <w:rPr>
                <w:rFonts w:ascii="仿宋_GB2312" w:hAnsi="仿宋_GB2312" w:cs="仿宋_GB2312" w:eastAsia="仿宋_GB2312"/>
                <w:sz w:val="28"/>
              </w:rPr>
              <w:t>猕猴桃产业</w:t>
            </w:r>
            <w:r>
              <w:rPr>
                <w:rFonts w:ascii="仿宋_GB2312" w:hAnsi="仿宋_GB2312" w:cs="仿宋_GB2312" w:eastAsia="仿宋_GB2312"/>
                <w:sz w:val="28"/>
              </w:rPr>
              <w:t>等行业企业和雇主有大量的零工需求。当前大量的零工零活信息是通过熟人介绍、微信群等形式进行沟通，信息沟通和传播效率低下，信息的真实性、可靠性、传播性不强，需要我局依托数字化技术建立高效、畅通、精准的县域零工零活信息发布和沟通平台，以促进我县用工企业和零工就业群体高效实时对接。实现全县公共就业和创业数字化服务均等、普惠覆盖，支撑我县人力资源与产业结构高效匹配、智能优化和宏观调控，支撑我县对整体就业创业趋势精准掌控。</w:t>
            </w:r>
          </w:p>
          <w:p>
            <w:pPr>
              <w:pStyle w:val="null3"/>
              <w:ind w:firstLine="560"/>
            </w:pPr>
            <w:r>
              <w:rPr>
                <w:rFonts w:ascii="仿宋_GB2312" w:hAnsi="仿宋_GB2312" w:cs="仿宋_GB2312" w:eastAsia="仿宋_GB2312"/>
                <w:sz w:val="30"/>
                <w:b/>
                <w:color w:val="000000"/>
              </w:rPr>
              <w:t>2、项目名称</w:t>
            </w:r>
          </w:p>
          <w:p>
            <w:pPr>
              <w:pStyle w:val="null3"/>
              <w:ind w:firstLine="560"/>
            </w:pPr>
            <w:r>
              <w:rPr>
                <w:rFonts w:ascii="仿宋_GB2312" w:hAnsi="仿宋_GB2312" w:cs="仿宋_GB2312" w:eastAsia="仿宋_GB2312"/>
                <w:sz w:val="28"/>
              </w:rPr>
              <w:t>周至县零工市场数智平台建设</w:t>
            </w:r>
            <w:r>
              <w:rPr>
                <w:rFonts w:ascii="仿宋_GB2312" w:hAnsi="仿宋_GB2312" w:cs="仿宋_GB2312" w:eastAsia="仿宋_GB2312"/>
                <w:sz w:val="28"/>
              </w:rPr>
              <w:t>项目</w:t>
            </w:r>
          </w:p>
          <w:p>
            <w:pPr>
              <w:pStyle w:val="null3"/>
              <w:ind w:firstLine="560"/>
            </w:pPr>
            <w:r>
              <w:rPr>
                <w:rFonts w:ascii="仿宋_GB2312" w:hAnsi="仿宋_GB2312" w:cs="仿宋_GB2312" w:eastAsia="仿宋_GB2312"/>
                <w:sz w:val="28"/>
              </w:rPr>
              <w:t>3、</w:t>
            </w:r>
            <w:r>
              <w:rPr>
                <w:rFonts w:ascii="仿宋_GB2312" w:hAnsi="仿宋_GB2312" w:cs="仿宋_GB2312" w:eastAsia="仿宋_GB2312"/>
                <w:sz w:val="30"/>
                <w:b/>
                <w:color w:val="000000"/>
              </w:rPr>
              <w:t>服务期限</w:t>
            </w:r>
          </w:p>
          <w:p>
            <w:pPr>
              <w:pStyle w:val="null3"/>
              <w:ind w:firstLine="565"/>
              <w:jc w:val="both"/>
            </w:pPr>
            <w:r>
              <w:rPr>
                <w:rFonts w:ascii="仿宋_GB2312" w:hAnsi="仿宋_GB2312" w:cs="仿宋_GB2312" w:eastAsia="仿宋_GB2312"/>
                <w:sz w:val="28"/>
              </w:rPr>
              <w:t>自合同签订之日起35</w:t>
            </w:r>
            <w:r>
              <w:rPr>
                <w:rFonts w:ascii="仿宋_GB2312" w:hAnsi="仿宋_GB2312" w:cs="仿宋_GB2312" w:eastAsia="仿宋_GB2312"/>
                <w:sz w:val="28"/>
              </w:rPr>
              <w:t>日历天。</w:t>
            </w:r>
          </w:p>
          <w:p>
            <w:pPr>
              <w:pStyle w:val="null3"/>
              <w:ind w:firstLine="565"/>
              <w:jc w:val="both"/>
            </w:pPr>
            <w:r>
              <w:rPr>
                <w:rFonts w:ascii="仿宋_GB2312" w:hAnsi="仿宋_GB2312" w:cs="仿宋_GB2312" w:eastAsia="仿宋_GB2312"/>
                <w:sz w:val="28"/>
              </w:rPr>
              <w:t>4、</w:t>
            </w:r>
            <w:r>
              <w:rPr>
                <w:rFonts w:ascii="仿宋_GB2312" w:hAnsi="仿宋_GB2312" w:cs="仿宋_GB2312" w:eastAsia="仿宋_GB2312"/>
                <w:sz w:val="30"/>
                <w:b/>
                <w:color w:val="000000"/>
              </w:rPr>
              <w:t>参考政策文件</w:t>
            </w:r>
          </w:p>
          <w:p>
            <w:pPr>
              <w:pStyle w:val="null3"/>
              <w:ind w:firstLine="480"/>
            </w:pPr>
            <w:r>
              <w:rPr>
                <w:rFonts w:ascii="仿宋_GB2312" w:hAnsi="仿宋_GB2312" w:cs="仿宋_GB2312" w:eastAsia="仿宋_GB2312"/>
                <w:sz w:val="28"/>
              </w:rPr>
              <w:t>市人社发（</w:t>
            </w:r>
            <w:r>
              <w:rPr>
                <w:rFonts w:ascii="仿宋_GB2312" w:hAnsi="仿宋_GB2312" w:cs="仿宋_GB2312" w:eastAsia="仿宋_GB2312"/>
                <w:sz w:val="28"/>
              </w:rPr>
              <w:t>2025</w:t>
            </w:r>
            <w:r>
              <w:rPr>
                <w:rFonts w:ascii="仿宋_GB2312" w:hAnsi="仿宋_GB2312" w:cs="仿宋_GB2312" w:eastAsia="仿宋_GB2312"/>
                <w:sz w:val="28"/>
              </w:rPr>
              <w:t>）</w:t>
            </w:r>
            <w:r>
              <w:rPr>
                <w:rFonts w:ascii="仿宋_GB2312" w:hAnsi="仿宋_GB2312" w:cs="仿宋_GB2312" w:eastAsia="仿宋_GB2312"/>
                <w:sz w:val="28"/>
              </w:rPr>
              <w:t>2号</w:t>
            </w:r>
            <w:r>
              <w:rPr>
                <w:rFonts w:ascii="仿宋_GB2312" w:hAnsi="仿宋_GB2312" w:cs="仿宋_GB2312" w:eastAsia="仿宋_GB2312"/>
                <w:sz w:val="28"/>
              </w:rPr>
              <w:t>《关于加</w:t>
            </w:r>
            <w:r>
              <w:rPr>
                <w:rFonts w:ascii="仿宋_GB2312" w:hAnsi="仿宋_GB2312" w:cs="仿宋_GB2312" w:eastAsia="仿宋_GB2312"/>
                <w:sz w:val="28"/>
              </w:rPr>
              <w:t>强零工市场规范化建设的通知</w:t>
            </w:r>
            <w:r>
              <w:rPr>
                <w:rFonts w:ascii="仿宋_GB2312" w:hAnsi="仿宋_GB2312" w:cs="仿宋_GB2312" w:eastAsia="仿宋_GB2312"/>
                <w:sz w:val="28"/>
              </w:rPr>
              <w:t>》</w:t>
            </w:r>
          </w:p>
          <w:p>
            <w:pPr>
              <w:pStyle w:val="null3"/>
              <w:ind w:firstLine="480"/>
            </w:pPr>
            <w:r>
              <w:rPr>
                <w:rFonts w:ascii="仿宋_GB2312" w:hAnsi="仿宋_GB2312" w:cs="仿宋_GB2312" w:eastAsia="仿宋_GB2312"/>
                <w:sz w:val="28"/>
              </w:rPr>
              <w:t>5、</w:t>
            </w:r>
            <w:r>
              <w:rPr>
                <w:rFonts w:ascii="仿宋_GB2312" w:hAnsi="仿宋_GB2312" w:cs="仿宋_GB2312" w:eastAsia="仿宋_GB2312"/>
                <w:sz w:val="30"/>
                <w:b/>
                <w:color w:val="000000"/>
              </w:rPr>
              <w:t>平台功能需求</w:t>
            </w:r>
          </w:p>
          <w:tbl>
            <w:tblPr>
              <w:tblInd w:type="dxa" w:w="90"/>
              <w:tblBorders>
                <w:top w:val="none" w:color="000000" w:sz="4"/>
                <w:left w:val="none" w:color="000000" w:sz="4"/>
                <w:bottom w:val="none" w:color="000000" w:sz="4"/>
                <w:right w:val="none" w:color="000000" w:sz="4"/>
                <w:insideH w:val="none"/>
                <w:insideV w:val="none"/>
              </w:tblBorders>
            </w:tblPr>
            <w:tblGrid>
              <w:gridCol w:w="283"/>
              <w:gridCol w:w="453"/>
              <w:gridCol w:w="576"/>
              <w:gridCol w:w="1867"/>
            </w:tblGrid>
            <w:tr>
              <w:tc>
                <w:tcPr>
                  <w:tcW w:type="dxa" w:w="283"/>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53"/>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项目</w:t>
                  </w:r>
                  <w:r>
                    <w:rPr>
                      <w:rFonts w:ascii="仿宋_GB2312" w:hAnsi="仿宋_GB2312" w:cs="仿宋_GB2312" w:eastAsia="仿宋_GB2312"/>
                      <w:sz w:val="24"/>
                      <w:b/>
                      <w:color w:val="000000"/>
                    </w:rPr>
                    <w:t>/系统</w:t>
                  </w:r>
                </w:p>
              </w:tc>
              <w:tc>
                <w:tcPr>
                  <w:tcW w:type="dxa" w:w="576"/>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功能模块</w:t>
                  </w:r>
                </w:p>
              </w:tc>
              <w:tc>
                <w:tcPr>
                  <w:tcW w:type="dxa" w:w="1867"/>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功能模块描述</w:t>
                  </w:r>
                </w:p>
              </w:tc>
            </w:tr>
            <w:tr>
              <w:tc>
                <w:tcPr>
                  <w:tcW w:type="dxa" w:w="283"/>
                  <w:vMerge w:val="restart"/>
                  <w:tcBorders>
                    <w:top w:val="none" w:color="000000" w:sz="4"/>
                    <w:left w:val="single" w:color="000000" w:sz="8"/>
                    <w:bottom w:val="non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53"/>
                  <w:vMerge w:val="restart"/>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周至县零工小程序</w:t>
                  </w: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岗位快速匹配</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将重点岗位或重点服务人群进行分类，在首页重点位置进行推荐和展示。</w:t>
                  </w:r>
                </w:p>
              </w:tc>
            </w:tr>
            <w:tr>
              <w:tc>
                <w:tcPr>
                  <w:tcW w:type="dxa" w:w="283"/>
                  <w:vMerge/>
                  <w:tcBorders>
                    <w:top w:val="none" w:color="000000" w:sz="4"/>
                    <w:left w:val="single" w:color="000000" w:sz="8"/>
                    <w:bottom w:val="none" w:color="000000" w:sz="4"/>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求职意向发布</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在首页醒目位置，设置求职发布模块。用户根据求助的岗位类型可便捷填写个人基础信息、个人技能信息、工作经验信息及求职信息，并可以对发布个人信息和求职信息进行修改和管理。</w:t>
                  </w:r>
                </w:p>
              </w:tc>
            </w:tr>
            <w:tr>
              <w:tc>
                <w:tcPr>
                  <w:tcW w:type="dxa" w:w="283"/>
                  <w:vMerge/>
                  <w:tcBorders>
                    <w:top w:val="none" w:color="000000" w:sz="4"/>
                    <w:left w:val="single" w:color="000000" w:sz="8"/>
                    <w:bottom w:val="none" w:color="000000" w:sz="4"/>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岗位查询</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按照岗位名称、工作区域、结算方式、薪资待遇等条件，对岗位进行快速查找。也可按照求助意向设置岗位标签，快速找到匹配的工作岗位。</w:t>
                  </w:r>
                </w:p>
              </w:tc>
            </w:tr>
            <w:tr>
              <w:tc>
                <w:tcPr>
                  <w:tcW w:type="dxa" w:w="283"/>
                  <w:vMerge/>
                  <w:tcBorders>
                    <w:top w:val="none" w:color="000000" w:sz="4"/>
                    <w:left w:val="single" w:color="000000" w:sz="8"/>
                    <w:bottom w:val="none" w:color="000000" w:sz="4"/>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消息互动</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用户查看到匹配的工作岗位后，可发送即时消息进行互动和沟通，也可拨打电话进行互动和沟通，提升用户和企业的沟通效率。</w:t>
                  </w:r>
                </w:p>
              </w:tc>
            </w:tr>
            <w:tr>
              <w:tc>
                <w:tcPr>
                  <w:tcW w:type="dxa" w:w="283"/>
                  <w:vMerge/>
                  <w:tcBorders>
                    <w:top w:val="none" w:color="000000" w:sz="4"/>
                    <w:left w:val="single" w:color="000000" w:sz="8"/>
                    <w:bottom w:val="none" w:color="000000" w:sz="4"/>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用户简历管理</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简历分为个人基础信息、个人技能信息、工作经验信息及求职信息四部分，用户对个人简历和求职意向进行管理。系统提供个人简历评分和引导功能，帮助用户提升简历的填写效率和质量。</w:t>
                  </w:r>
                </w:p>
              </w:tc>
            </w:tr>
            <w:tr>
              <w:tc>
                <w:tcPr>
                  <w:tcW w:type="dxa" w:w="283"/>
                  <w:vMerge/>
                  <w:tcBorders>
                    <w:top w:val="none" w:color="000000" w:sz="4"/>
                    <w:left w:val="single" w:color="000000" w:sz="8"/>
                    <w:bottom w:val="none" w:color="000000" w:sz="4"/>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个人信息管理</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个人信息包含头像、姓名、性别、年龄、所在区域、联系方式、学历等信息，用户可便捷进行调整和管理。</w:t>
                  </w:r>
                </w:p>
              </w:tc>
            </w:tr>
            <w:tr>
              <w:tc>
                <w:tcPr>
                  <w:tcW w:type="dxa" w:w="283"/>
                  <w:vMerge/>
                  <w:tcBorders>
                    <w:top w:val="none" w:color="000000" w:sz="4"/>
                    <w:left w:val="single" w:color="000000" w:sz="8"/>
                    <w:bottom w:val="none" w:color="000000" w:sz="4"/>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沟通记录查看</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记录用户与用工企业沟通的记录信息，便于进行查看和查找。</w:t>
                  </w:r>
                </w:p>
              </w:tc>
            </w:tr>
            <w:tr>
              <w:tc>
                <w:tcPr>
                  <w:tcW w:type="dxa" w:w="283"/>
                  <w:vMerge/>
                  <w:tcBorders>
                    <w:top w:val="none" w:color="000000" w:sz="4"/>
                    <w:left w:val="single" w:color="000000" w:sz="8"/>
                    <w:bottom w:val="none" w:color="000000" w:sz="4"/>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岗位收藏</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对用户感兴趣的用工企业岗位进行收藏记录，便于进行查看和查找。</w:t>
                  </w:r>
                </w:p>
              </w:tc>
            </w:tr>
            <w:tr>
              <w:tc>
                <w:tcPr>
                  <w:tcW w:type="dxa" w:w="283"/>
                  <w:vMerge/>
                  <w:tcBorders>
                    <w:top w:val="none" w:color="000000" w:sz="4"/>
                    <w:left w:val="single" w:color="000000" w:sz="8"/>
                    <w:bottom w:val="none" w:color="000000" w:sz="4"/>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查看记录</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记录用户查看岗位的记录，便于进行查看和查找。</w:t>
                  </w:r>
                </w:p>
              </w:tc>
            </w:tr>
            <w:tr>
              <w:tc>
                <w:tcPr>
                  <w:tcW w:type="dxa" w:w="283"/>
                  <w:vMerge/>
                  <w:tcBorders>
                    <w:top w:val="none" w:color="000000" w:sz="4"/>
                    <w:left w:val="single" w:color="000000" w:sz="8"/>
                    <w:bottom w:val="none" w:color="000000" w:sz="4"/>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投诉举报</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设置投诉举报板块，接收用户的意见和对违规行业的投诉和处理。</w:t>
                  </w:r>
                </w:p>
              </w:tc>
            </w:tr>
            <w:tr>
              <w:tc>
                <w:tcPr>
                  <w:tcW w:type="dxa" w:w="283"/>
                  <w:vMerge/>
                  <w:tcBorders>
                    <w:top w:val="none" w:color="000000" w:sz="4"/>
                    <w:left w:val="single" w:color="000000" w:sz="8"/>
                    <w:bottom w:val="none" w:color="000000" w:sz="4"/>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我要招人切换</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设置快速切换到企业用工端的入口，方便角色和功能的快速转换。</w:t>
                  </w:r>
                </w:p>
              </w:tc>
            </w:tr>
            <w:tr>
              <w:tc>
                <w:tcPr>
                  <w:tcW w:type="dxa" w:w="283"/>
                  <w:vMerge/>
                  <w:tcBorders>
                    <w:top w:val="none" w:color="000000" w:sz="4"/>
                    <w:left w:val="single" w:color="000000" w:sz="8"/>
                    <w:bottom w:val="none" w:color="000000" w:sz="4"/>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人才快速匹配</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将用工岗位或最新、活跃的用户进行分类，在首页重点位置进行推荐和展示。并根据用工岗位意向或基础信息，为其推荐适合和岗位信息，帮助其快速进行岗位资源匹配。</w:t>
                  </w:r>
                </w:p>
              </w:tc>
            </w:tr>
            <w:tr>
              <w:tc>
                <w:tcPr>
                  <w:tcW w:type="dxa" w:w="283"/>
                  <w:vMerge/>
                  <w:tcBorders>
                    <w:top w:val="none" w:color="000000" w:sz="4"/>
                    <w:left w:val="single" w:color="000000" w:sz="8"/>
                    <w:bottom w:val="none" w:color="000000" w:sz="4"/>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用工需求发布</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在首页醒目位置，设置用工发布模块。企业根据招聘的岗位类型可便捷填写企业基础信息、岗位所需技能信息、工作经验信息及招聘信息，并可以对发布招聘信息和企业基础信息进行修改和管理。</w:t>
                  </w:r>
                </w:p>
              </w:tc>
            </w:tr>
            <w:tr>
              <w:tc>
                <w:tcPr>
                  <w:tcW w:type="dxa" w:w="283"/>
                  <w:vMerge/>
                  <w:tcBorders>
                    <w:top w:val="none" w:color="000000" w:sz="4"/>
                    <w:left w:val="single" w:color="000000" w:sz="8"/>
                    <w:bottom w:val="none" w:color="000000" w:sz="4"/>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牛人查询</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按照岗位名称、工作区域、薪资待遇等条件，对人才进行快速查找。也可按照求助意向设置岗位标签，快速找到匹配的人才。</w:t>
                  </w:r>
                </w:p>
              </w:tc>
            </w:tr>
            <w:tr>
              <w:tc>
                <w:tcPr>
                  <w:tcW w:type="dxa" w:w="283"/>
                  <w:vMerge/>
                  <w:tcBorders>
                    <w:top w:val="none" w:color="000000" w:sz="4"/>
                    <w:left w:val="single" w:color="000000" w:sz="8"/>
                    <w:bottom w:val="none" w:color="000000" w:sz="4"/>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消息互动</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企业查看到匹配的求职人才后，可发送即时消息进行互动和沟通，也可拨打电话进行互动和沟通，提升企业和用户的沟通效率。</w:t>
                  </w:r>
                </w:p>
              </w:tc>
            </w:tr>
            <w:tr>
              <w:tc>
                <w:tcPr>
                  <w:tcW w:type="dxa" w:w="283"/>
                  <w:vMerge/>
                  <w:tcBorders>
                    <w:top w:val="none" w:color="000000" w:sz="4"/>
                    <w:left w:val="single" w:color="000000" w:sz="8"/>
                    <w:bottom w:val="none" w:color="000000" w:sz="4"/>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简历管理</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企业对意向用户的简历进行收藏，便于进行用户简历的查询和调取。简历分为个人基础信息、个人技能信息、工作经验信息及求职信息四部分。</w:t>
                  </w:r>
                </w:p>
              </w:tc>
            </w:tr>
            <w:tr>
              <w:tc>
                <w:tcPr>
                  <w:tcW w:type="dxa" w:w="283"/>
                  <w:vMerge/>
                  <w:tcBorders>
                    <w:top w:val="none" w:color="000000" w:sz="4"/>
                    <w:left w:val="single" w:color="000000" w:sz="8"/>
                    <w:bottom w:val="none" w:color="000000" w:sz="4"/>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企业信息管理</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企业用户信息包含头像、企业名称、纳税人识别号、所属行业、所在区域、联系人、联系方式、企业简介、营业执照、办公照片等信息，企业用户可便捷进行调整和管理。</w:t>
                  </w:r>
                </w:p>
              </w:tc>
            </w:tr>
            <w:tr>
              <w:tc>
                <w:tcPr>
                  <w:tcW w:type="dxa" w:w="283"/>
                  <w:vMerge/>
                  <w:tcBorders>
                    <w:top w:val="none" w:color="000000" w:sz="4"/>
                    <w:left w:val="single" w:color="000000" w:sz="8"/>
                    <w:bottom w:val="none" w:color="000000" w:sz="4"/>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沟通记录查看</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记录用工企业与求职用户沟通的记录信息，便于进行查看和查找。</w:t>
                  </w:r>
                </w:p>
              </w:tc>
            </w:tr>
            <w:tr>
              <w:tc>
                <w:tcPr>
                  <w:tcW w:type="dxa" w:w="283"/>
                  <w:vMerge/>
                  <w:tcBorders>
                    <w:top w:val="none" w:color="000000" w:sz="4"/>
                    <w:left w:val="single" w:color="000000" w:sz="8"/>
                    <w:bottom w:val="none" w:color="000000" w:sz="4"/>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岗位收藏</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对感兴趣的求职用户进行收藏记录，便于进行查看和查找。</w:t>
                  </w:r>
                </w:p>
              </w:tc>
            </w:tr>
            <w:tr>
              <w:tc>
                <w:tcPr>
                  <w:tcW w:type="dxa" w:w="283"/>
                  <w:vMerge/>
                  <w:tcBorders>
                    <w:top w:val="none" w:color="000000" w:sz="4"/>
                    <w:left w:val="single" w:color="000000" w:sz="8"/>
                    <w:bottom w:val="none" w:color="000000" w:sz="4"/>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查看记录</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记录查看求职用户的记录，便于进行查看和查找。</w:t>
                  </w:r>
                </w:p>
              </w:tc>
            </w:tr>
            <w:tr>
              <w:tc>
                <w:tcPr>
                  <w:tcW w:type="dxa" w:w="283"/>
                  <w:vMerge/>
                  <w:tcBorders>
                    <w:top w:val="none" w:color="000000" w:sz="4"/>
                    <w:left w:val="single" w:color="000000" w:sz="8"/>
                    <w:bottom w:val="none" w:color="000000" w:sz="4"/>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专题版面</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对苗木花卉、蔬菜种植、猕猴桃产业及季节型农业零工零活做专题版面。</w:t>
                  </w:r>
                </w:p>
              </w:tc>
            </w:tr>
            <w:tr>
              <w:tc>
                <w:tcPr>
                  <w:tcW w:type="dxa" w:w="283"/>
                  <w:vMerge/>
                  <w:tcBorders>
                    <w:top w:val="none" w:color="000000" w:sz="4"/>
                    <w:left w:val="single" w:color="000000" w:sz="8"/>
                    <w:bottom w:val="none" w:color="000000" w:sz="4"/>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服务评分</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实现企业雇主和求职者可以互相评分，评分较高的。</w:t>
                  </w:r>
                </w:p>
              </w:tc>
            </w:tr>
            <w:tr>
              <w:tc>
                <w:tcPr>
                  <w:tcW w:type="dxa" w:w="283"/>
                  <w:vMerge/>
                  <w:tcBorders>
                    <w:top w:val="none" w:color="000000" w:sz="4"/>
                    <w:left w:val="single" w:color="000000" w:sz="8"/>
                    <w:bottom w:val="none" w:color="000000" w:sz="4"/>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防欺诈模块</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增加招聘承诺书、防欺骗说明、投诉举报模块。</w:t>
                  </w:r>
                </w:p>
              </w:tc>
            </w:tr>
            <w:tr>
              <w:tc>
                <w:tcPr>
                  <w:tcW w:type="dxa" w:w="283"/>
                  <w:vMerge w:val="restart"/>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53"/>
                  <w:vMerge w:val="restart"/>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周至县零工管理服务系统</w:t>
                  </w: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求职人员管理</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对零工求职者的姓名、性别、年龄、住址、学历、联系电话、技术、求职岗位、登记日期、薪酬需求、求职区域、求职行业等信息进行登记管理。</w:t>
                  </w:r>
                </w:p>
              </w:tc>
            </w:tr>
            <w:tr>
              <w:tc>
                <w:tcPr>
                  <w:tcW w:type="dxa" w:w="283"/>
                  <w:vMerge/>
                  <w:tcBorders>
                    <w:top w:val="single" w:color="000000" w:sz="8"/>
                    <w:left w:val="single" w:color="000000" w:sz="8"/>
                    <w:bottom w:val="single" w:color="000000" w:sz="8"/>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岗位需求登记</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对求职者的基本信息、求职岗位名称、薪资待遇、岗位类型、求职区域、结算方式、工作经验、技能特长、教育经历、工作经历等信息进行登记管理。</w:t>
                  </w:r>
                </w:p>
              </w:tc>
            </w:tr>
            <w:tr>
              <w:tc>
                <w:tcPr>
                  <w:tcW w:type="dxa" w:w="283"/>
                  <w:vMerge/>
                  <w:tcBorders>
                    <w:top w:val="single" w:color="000000" w:sz="8"/>
                    <w:left w:val="single" w:color="000000" w:sz="8"/>
                    <w:bottom w:val="single" w:color="000000" w:sz="8"/>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企业雇主信息管理</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对企业和雇主的单位名称、岗位类型、招聘人数、性别要求、年龄要求、薪酬待遇、联系人、联系电话、工作地点等信息进行登记管理。</w:t>
                  </w:r>
                </w:p>
              </w:tc>
            </w:tr>
            <w:tr>
              <w:tc>
                <w:tcPr>
                  <w:tcW w:type="dxa" w:w="283"/>
                  <w:vMerge/>
                  <w:tcBorders>
                    <w:top w:val="single" w:color="000000" w:sz="8"/>
                    <w:left w:val="single" w:color="000000" w:sz="8"/>
                    <w:bottom w:val="single" w:color="000000" w:sz="8"/>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用工需求登记信息</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对企业和雇主的单位名称、企业规模、联系地址、所属地区、联系人、联系电话、企业性质、所属行业、经营范围、企业简介等信息进行登记管理。</w:t>
                  </w:r>
                </w:p>
              </w:tc>
            </w:tr>
            <w:tr>
              <w:tc>
                <w:tcPr>
                  <w:tcW w:type="dxa" w:w="283"/>
                  <w:vMerge/>
                  <w:tcBorders>
                    <w:top w:val="single" w:color="000000" w:sz="8"/>
                    <w:left w:val="single" w:color="000000" w:sz="8"/>
                    <w:bottom w:val="single" w:color="000000" w:sz="8"/>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驿站信息管理</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驿站名称、所属地区、地址、经度、纬度、驿站照片等信息进行管理。</w:t>
                  </w:r>
                </w:p>
              </w:tc>
            </w:tr>
            <w:tr>
              <w:tc>
                <w:tcPr>
                  <w:tcW w:type="dxa" w:w="283"/>
                  <w:vMerge/>
                  <w:tcBorders>
                    <w:top w:val="single" w:color="000000" w:sz="8"/>
                    <w:left w:val="single" w:color="000000" w:sz="8"/>
                    <w:bottom w:val="single" w:color="000000" w:sz="8"/>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政策公告管理</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政策类别、政策名称、发布时间、发布地点、政策详情、标题图片等信息管理。</w:t>
                  </w:r>
                </w:p>
              </w:tc>
            </w:tr>
            <w:tr>
              <w:tc>
                <w:tcPr>
                  <w:tcW w:type="dxa" w:w="283"/>
                  <w:vMerge/>
                  <w:tcBorders>
                    <w:top w:val="single" w:color="000000" w:sz="8"/>
                    <w:left w:val="single" w:color="000000" w:sz="8"/>
                    <w:bottom w:val="single" w:color="000000" w:sz="8"/>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技能培训管理</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对各区域培训机构名称、培训类型、培训专业、培训等级、联系人、联系电话、培训日期、培训区域、培训地址等信息进行管理。</w:t>
                  </w:r>
                </w:p>
              </w:tc>
            </w:tr>
            <w:tr>
              <w:tc>
                <w:tcPr>
                  <w:tcW w:type="dxa" w:w="283"/>
                  <w:vMerge/>
                  <w:tcBorders>
                    <w:top w:val="single" w:color="000000" w:sz="8"/>
                    <w:left w:val="single" w:color="000000" w:sz="8"/>
                    <w:bottom w:val="single" w:color="000000" w:sz="8"/>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创业帮扶管理</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对创业产品的名称、规格、产地、数量、产地、联系人、联系方式、产品描述等信息进行登记管理。</w:t>
                  </w:r>
                </w:p>
              </w:tc>
            </w:tr>
            <w:tr>
              <w:tc>
                <w:tcPr>
                  <w:tcW w:type="dxa" w:w="283"/>
                  <w:vMerge/>
                  <w:tcBorders>
                    <w:top w:val="single" w:color="000000" w:sz="8"/>
                    <w:left w:val="single" w:color="000000" w:sz="8"/>
                    <w:bottom w:val="single" w:color="000000" w:sz="8"/>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运营监测分析</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实时对微信小程序访客记录，招聘岗位浏览次数统计，岗位收藏次数进行监测分析。</w:t>
                  </w:r>
                </w:p>
              </w:tc>
            </w:tr>
            <w:tr>
              <w:tc>
                <w:tcPr>
                  <w:tcW w:type="dxa" w:w="283"/>
                  <w:vMerge/>
                  <w:tcBorders>
                    <w:top w:val="single" w:color="000000" w:sz="8"/>
                    <w:left w:val="single" w:color="000000" w:sz="8"/>
                    <w:bottom w:val="single" w:color="000000" w:sz="8"/>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设备监测控制台</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对就业自助机设备的开机状态、分布和用户使用习惯进行监测分析。</w:t>
                  </w:r>
                </w:p>
              </w:tc>
            </w:tr>
            <w:tr>
              <w:tc>
                <w:tcPr>
                  <w:tcW w:type="dxa" w:w="283"/>
                  <w:vMerge/>
                  <w:tcBorders>
                    <w:top w:val="single" w:color="000000" w:sz="8"/>
                    <w:left w:val="single" w:color="000000" w:sz="8"/>
                    <w:bottom w:val="single" w:color="000000" w:sz="8"/>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平台监测控制台</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实时对区域求职登记、求职用户、求职意向、当日新增企业、当日用工企业、当日用工岗位等信息进行统计分析。</w:t>
                  </w:r>
                </w:p>
              </w:tc>
            </w:tr>
            <w:tr>
              <w:tc>
                <w:tcPr>
                  <w:tcW w:type="dxa" w:w="283"/>
                  <w:vMerge/>
                  <w:tcBorders>
                    <w:top w:val="single" w:color="000000" w:sz="8"/>
                    <w:left w:val="single" w:color="000000" w:sz="8"/>
                    <w:bottom w:val="single" w:color="000000" w:sz="8"/>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用工评分管理</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对企业雇主和求职者互相评分进行管理和维护。</w:t>
                  </w:r>
                </w:p>
              </w:tc>
            </w:tr>
            <w:tr>
              <w:tc>
                <w:tcPr>
                  <w:tcW w:type="dxa" w:w="283"/>
                  <w:vMerge/>
                  <w:tcBorders>
                    <w:top w:val="single" w:color="000000" w:sz="8"/>
                    <w:left w:val="single" w:color="000000" w:sz="8"/>
                    <w:bottom w:val="single" w:color="000000" w:sz="8"/>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用工投诉管理</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对求职者或企业雇主用工投诉进行登记、处理和反馈。</w:t>
                  </w:r>
                </w:p>
              </w:tc>
            </w:tr>
            <w:tr>
              <w:tc>
                <w:tcPr>
                  <w:tcW w:type="dxa" w:w="283"/>
                  <w:vMerge w:val="restart"/>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53"/>
                  <w:vMerge w:val="restart"/>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周至县零工监测分析系统</w:t>
                  </w: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用工企业</w:t>
                  </w:r>
                  <w:r>
                    <w:rPr>
                      <w:rFonts w:ascii="仿宋_GB2312" w:hAnsi="仿宋_GB2312" w:cs="仿宋_GB2312" w:eastAsia="仿宋_GB2312"/>
                      <w:sz w:val="21"/>
                      <w:color w:val="000000"/>
                    </w:rPr>
                    <w:t>/雇主统计分析</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按日、月、累计对用工企业</w:t>
                  </w:r>
                  <w:r>
                    <w:rPr>
                      <w:rFonts w:ascii="仿宋_GB2312" w:hAnsi="仿宋_GB2312" w:cs="仿宋_GB2312" w:eastAsia="仿宋_GB2312"/>
                      <w:sz w:val="21"/>
                      <w:color w:val="000000"/>
                    </w:rPr>
                    <w:t>/雇主数量进行实时统计分析。</w:t>
                  </w:r>
                </w:p>
              </w:tc>
            </w:tr>
            <w:tr>
              <w:tc>
                <w:tcPr>
                  <w:tcW w:type="dxa" w:w="283"/>
                  <w:vMerge/>
                  <w:tcBorders>
                    <w:top w:val="none" w:color="000000" w:sz="4"/>
                    <w:left w:val="single" w:color="000000" w:sz="8"/>
                    <w:bottom w:val="single" w:color="000000" w:sz="8"/>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用工岗位统计</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按日、月、累计对企业</w:t>
                  </w:r>
                  <w:r>
                    <w:rPr>
                      <w:rFonts w:ascii="仿宋_GB2312" w:hAnsi="仿宋_GB2312" w:cs="仿宋_GB2312" w:eastAsia="仿宋_GB2312"/>
                      <w:sz w:val="21"/>
                      <w:color w:val="000000"/>
                    </w:rPr>
                    <w:t>/雇主用工岗位进行实时统计分析。</w:t>
                  </w:r>
                </w:p>
              </w:tc>
            </w:tr>
            <w:tr>
              <w:tc>
                <w:tcPr>
                  <w:tcW w:type="dxa" w:w="283"/>
                  <w:vMerge/>
                  <w:tcBorders>
                    <w:top w:val="none" w:color="000000" w:sz="4"/>
                    <w:left w:val="single" w:color="000000" w:sz="8"/>
                    <w:bottom w:val="single" w:color="000000" w:sz="8"/>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访问用户统计</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按日、月、累计对用访问用户进行实时统计分析。</w:t>
                  </w:r>
                </w:p>
              </w:tc>
            </w:tr>
            <w:tr>
              <w:tc>
                <w:tcPr>
                  <w:tcW w:type="dxa" w:w="283"/>
                  <w:vMerge/>
                  <w:tcBorders>
                    <w:top w:val="none" w:color="000000" w:sz="4"/>
                    <w:left w:val="single" w:color="000000" w:sz="8"/>
                    <w:bottom w:val="single" w:color="000000" w:sz="8"/>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注册用户统计</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按日、月、累计对用注册用户进行实时统计分析。</w:t>
                  </w:r>
                </w:p>
              </w:tc>
            </w:tr>
            <w:tr>
              <w:tc>
                <w:tcPr>
                  <w:tcW w:type="dxa" w:w="283"/>
                  <w:vMerge/>
                  <w:tcBorders>
                    <w:top w:val="none" w:color="000000" w:sz="4"/>
                    <w:left w:val="single" w:color="000000" w:sz="8"/>
                    <w:bottom w:val="single" w:color="000000" w:sz="8"/>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求职意向统计</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按日、月、累计对用户求职意向进行实时统计分析。</w:t>
                  </w:r>
                </w:p>
              </w:tc>
            </w:tr>
            <w:tr>
              <w:tc>
                <w:tcPr>
                  <w:tcW w:type="dxa" w:w="283"/>
                  <w:vMerge/>
                  <w:tcBorders>
                    <w:top w:val="none" w:color="000000" w:sz="4"/>
                    <w:left w:val="single" w:color="000000" w:sz="8"/>
                    <w:bottom w:val="single" w:color="000000" w:sz="8"/>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沟通意向统计</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按日、月、累计对用户与企业沟通次数进行实时统计分析。</w:t>
                  </w:r>
                </w:p>
              </w:tc>
            </w:tr>
            <w:tr>
              <w:tc>
                <w:tcPr>
                  <w:tcW w:type="dxa" w:w="283"/>
                  <w:vMerge/>
                  <w:tcBorders>
                    <w:top w:val="none" w:color="000000" w:sz="4"/>
                    <w:left w:val="single" w:color="000000" w:sz="8"/>
                    <w:bottom w:val="single" w:color="000000" w:sz="8"/>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岗位类别</w:t>
                  </w:r>
                  <w:r>
                    <w:rPr>
                      <w:rFonts w:ascii="仿宋_GB2312" w:hAnsi="仿宋_GB2312" w:cs="仿宋_GB2312" w:eastAsia="仿宋_GB2312"/>
                      <w:sz w:val="21"/>
                      <w:color w:val="000000"/>
                    </w:rPr>
                    <w:t>TOP10</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招聘岗位类别</w:t>
                  </w:r>
                  <w:r>
                    <w:rPr>
                      <w:rFonts w:ascii="仿宋_GB2312" w:hAnsi="仿宋_GB2312" w:cs="仿宋_GB2312" w:eastAsia="仿宋_GB2312"/>
                      <w:sz w:val="21"/>
                      <w:color w:val="000000"/>
                    </w:rPr>
                    <w:t>TOP10</w:t>
                  </w:r>
                </w:p>
              </w:tc>
            </w:tr>
            <w:tr>
              <w:tc>
                <w:tcPr>
                  <w:tcW w:type="dxa" w:w="283"/>
                  <w:vMerge/>
                  <w:tcBorders>
                    <w:top w:val="none" w:color="000000" w:sz="4"/>
                    <w:left w:val="single" w:color="000000" w:sz="8"/>
                    <w:bottom w:val="single" w:color="000000" w:sz="8"/>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企业行业分布</w:t>
                  </w:r>
                  <w:r>
                    <w:rPr>
                      <w:rFonts w:ascii="仿宋_GB2312" w:hAnsi="仿宋_GB2312" w:cs="仿宋_GB2312" w:eastAsia="仿宋_GB2312"/>
                      <w:sz w:val="21"/>
                      <w:color w:val="000000"/>
                    </w:rPr>
                    <w:t>TOP10</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招聘企业行业分布</w:t>
                  </w:r>
                  <w:r>
                    <w:rPr>
                      <w:rFonts w:ascii="仿宋_GB2312" w:hAnsi="仿宋_GB2312" w:cs="仿宋_GB2312" w:eastAsia="仿宋_GB2312"/>
                      <w:sz w:val="21"/>
                      <w:color w:val="000000"/>
                    </w:rPr>
                    <w:t>TOP10</w:t>
                  </w:r>
                </w:p>
              </w:tc>
            </w:tr>
            <w:tr>
              <w:tc>
                <w:tcPr>
                  <w:tcW w:type="dxa" w:w="283"/>
                  <w:vMerge/>
                  <w:tcBorders>
                    <w:top w:val="none" w:color="000000" w:sz="4"/>
                    <w:left w:val="single" w:color="000000" w:sz="8"/>
                    <w:bottom w:val="single" w:color="000000" w:sz="8"/>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用工岗位动态</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实时显示发布用工岗位动态信息。</w:t>
                  </w:r>
                </w:p>
              </w:tc>
            </w:tr>
            <w:tr>
              <w:tc>
                <w:tcPr>
                  <w:tcW w:type="dxa" w:w="283"/>
                  <w:vMerge/>
                  <w:tcBorders>
                    <w:top w:val="none" w:color="000000" w:sz="4"/>
                    <w:left w:val="single" w:color="000000" w:sz="8"/>
                    <w:bottom w:val="single" w:color="000000" w:sz="8"/>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求职者性别</w:t>
                  </w:r>
                  <w:r>
                    <w:rPr>
                      <w:rFonts w:ascii="仿宋_GB2312" w:hAnsi="仿宋_GB2312" w:cs="仿宋_GB2312" w:eastAsia="仿宋_GB2312"/>
                      <w:sz w:val="21"/>
                      <w:color w:val="000000"/>
                    </w:rPr>
                    <w:t>/年龄占比</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分性别，年龄段实时对求职用户进行统计分析。</w:t>
                  </w:r>
                </w:p>
              </w:tc>
            </w:tr>
            <w:tr>
              <w:tc>
                <w:tcPr>
                  <w:tcW w:type="dxa" w:w="283"/>
                  <w:vMerge/>
                  <w:tcBorders>
                    <w:top w:val="none" w:color="000000" w:sz="4"/>
                    <w:left w:val="single" w:color="000000" w:sz="8"/>
                    <w:bottom w:val="single" w:color="000000" w:sz="8"/>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最新求职意向</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实时显示用户的求职意向。</w:t>
                  </w:r>
                </w:p>
              </w:tc>
            </w:tr>
            <w:tr>
              <w:tc>
                <w:tcPr>
                  <w:tcW w:type="dxa" w:w="283"/>
                  <w:vMerge/>
                  <w:tcBorders>
                    <w:top w:val="none" w:color="000000" w:sz="4"/>
                    <w:left w:val="single" w:color="000000" w:sz="8"/>
                    <w:bottom w:val="single" w:color="000000" w:sz="8"/>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驿站服务可视化分析</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对辖区驿站的分布和登记企业、用工岗位、访问用户、等级求职需求按日、月和累计进行统计。</w:t>
                  </w:r>
                </w:p>
              </w:tc>
            </w:tr>
            <w:tr>
              <w:tc>
                <w:tcPr>
                  <w:tcW w:type="dxa" w:w="283"/>
                  <w:vMerge/>
                  <w:tcBorders>
                    <w:top w:val="none" w:color="000000" w:sz="4"/>
                    <w:left w:val="single" w:color="000000" w:sz="8"/>
                    <w:bottom w:val="single" w:color="000000" w:sz="8"/>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驿站岗位发布排名</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实时对各驿站和零工市场的岗位发布数量进行排名。</w:t>
                  </w:r>
                </w:p>
              </w:tc>
            </w:tr>
            <w:tr>
              <w:tc>
                <w:tcPr>
                  <w:tcW w:type="dxa" w:w="283"/>
                  <w:vMerge/>
                  <w:tcBorders>
                    <w:top w:val="none" w:color="000000" w:sz="4"/>
                    <w:left w:val="single" w:color="000000" w:sz="8"/>
                    <w:bottom w:val="single" w:color="000000" w:sz="8"/>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驿站求职登记排名</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实时对各驿站和零工市场的驿站求职登记数量进行排名。</w:t>
                  </w:r>
                </w:p>
              </w:tc>
            </w:tr>
            <w:tr>
              <w:tc>
                <w:tcPr>
                  <w:tcW w:type="dxa" w:w="283"/>
                  <w:vMerge/>
                  <w:tcBorders>
                    <w:top w:val="none" w:color="000000" w:sz="4"/>
                    <w:left w:val="single" w:color="000000" w:sz="8"/>
                    <w:bottom w:val="single" w:color="000000" w:sz="8"/>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驿站招聘岗位薪资分布</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实时对各驿站和零工市场的招聘岗位薪资分布进行统计。</w:t>
                  </w:r>
                </w:p>
              </w:tc>
            </w:tr>
            <w:tr>
              <w:tc>
                <w:tcPr>
                  <w:tcW w:type="dxa" w:w="283"/>
                  <w:vMerge/>
                  <w:tcBorders>
                    <w:top w:val="none" w:color="000000" w:sz="4"/>
                    <w:left w:val="single" w:color="000000" w:sz="8"/>
                    <w:bottom w:val="single" w:color="000000" w:sz="8"/>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驿站培训意向登记</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实时对各驿站和零工市场的培训意向登记数量进行统计。</w:t>
                  </w:r>
                </w:p>
              </w:tc>
            </w:tr>
            <w:tr>
              <w:tc>
                <w:tcPr>
                  <w:tcW w:type="dxa" w:w="283"/>
                  <w:vMerge/>
                  <w:tcBorders>
                    <w:top w:val="none" w:color="000000" w:sz="4"/>
                    <w:left w:val="single" w:color="000000" w:sz="8"/>
                    <w:bottom w:val="single" w:color="000000" w:sz="8"/>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100英寸LED显示屏</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超高清</w:t>
                  </w:r>
                  <w:r>
                    <w:rPr>
                      <w:rFonts w:ascii="仿宋_GB2312" w:hAnsi="仿宋_GB2312" w:cs="仿宋_GB2312" w:eastAsia="仿宋_GB2312"/>
                      <w:sz w:val="21"/>
                      <w:color w:val="000000"/>
                    </w:rPr>
                    <w:t>4K,屏幕比例16:9，运行内存4GB，存储内存64GB。</w:t>
                  </w:r>
                </w:p>
              </w:tc>
            </w:tr>
            <w:tr>
              <w:tc>
                <w:tcPr>
                  <w:tcW w:type="dxa" w:w="283"/>
                  <w:vMerge w:val="restart"/>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53"/>
                  <w:vMerge w:val="restart"/>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周至县零工自助服务系统</w:t>
                  </w: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系统工作台</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基础数据统计、各个板块快捷入口及时间、天气、定位组件。</w:t>
                  </w:r>
                </w:p>
              </w:tc>
            </w:tr>
            <w:tr>
              <w:tc>
                <w:tcPr>
                  <w:tcW w:type="dxa" w:w="283"/>
                  <w:vMerge/>
                  <w:tcBorders>
                    <w:top w:val="none" w:color="000000" w:sz="4"/>
                    <w:left w:val="single" w:color="000000" w:sz="8"/>
                    <w:bottom w:val="single" w:color="000000" w:sz="8"/>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省、市政策解读</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政策解读模块分地市发布就业、创业、培训和见习政策和办事流程，帮助广大就业者和企业把握实时精准的就业形势、扶持政策和申请流程等。</w:t>
                  </w:r>
                </w:p>
              </w:tc>
            </w:tr>
            <w:tr>
              <w:tc>
                <w:tcPr>
                  <w:tcW w:type="dxa" w:w="283"/>
                  <w:vMerge/>
                  <w:tcBorders>
                    <w:top w:val="none" w:color="000000" w:sz="4"/>
                    <w:left w:val="single" w:color="000000" w:sz="8"/>
                    <w:bottom w:val="single" w:color="000000" w:sz="8"/>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省、市、县通知公告</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提供省、市、区，就业创业政府重要公告实时信息发布功能。帮助求职者和创业者获取精准就业政策及权威就业信息</w:t>
                  </w:r>
                </w:p>
              </w:tc>
            </w:tr>
            <w:tr>
              <w:tc>
                <w:tcPr>
                  <w:tcW w:type="dxa" w:w="283"/>
                  <w:vMerge/>
                  <w:tcBorders>
                    <w:top w:val="none" w:color="000000" w:sz="4"/>
                    <w:left w:val="single" w:color="000000" w:sz="8"/>
                    <w:bottom w:val="single" w:color="000000" w:sz="8"/>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岗位地图</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为了更加精准的服务于求职者，通过岗位地图，默认根据求职者所处位置信息，提供附近岗位信息。也可自定义位置检索附近所有职位。</w:t>
                  </w:r>
                </w:p>
              </w:tc>
            </w:tr>
            <w:tr>
              <w:tc>
                <w:tcPr>
                  <w:tcW w:type="dxa" w:w="283"/>
                  <w:vMerge/>
                  <w:tcBorders>
                    <w:top w:val="none" w:color="000000" w:sz="4"/>
                    <w:left w:val="single" w:color="000000" w:sz="8"/>
                    <w:bottom w:val="single" w:color="000000" w:sz="8"/>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职位搜索</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根据求职者所需岗位情况，可多条件组合搜索所需职位，包含职位名称、公司名称、工作职能、工作地点。</w:t>
                  </w:r>
                </w:p>
              </w:tc>
            </w:tr>
            <w:tr>
              <w:tc>
                <w:tcPr>
                  <w:tcW w:type="dxa" w:w="283"/>
                  <w:vMerge/>
                  <w:tcBorders>
                    <w:top w:val="none" w:color="000000" w:sz="4"/>
                    <w:left w:val="single" w:color="000000" w:sz="8"/>
                    <w:bottom w:val="single" w:color="000000" w:sz="8"/>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就业群体</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精准帮扶特定群体就业，保障高校毕业生、农民工、退役军人、残疾人等重点群体人员精准就业。</w:t>
                  </w:r>
                </w:p>
              </w:tc>
            </w:tr>
            <w:tr>
              <w:tc>
                <w:tcPr>
                  <w:tcW w:type="dxa" w:w="283"/>
                  <w:vMerge/>
                  <w:tcBorders>
                    <w:top w:val="none" w:color="000000" w:sz="4"/>
                    <w:left w:val="single" w:color="000000" w:sz="8"/>
                    <w:bottom w:val="single" w:color="000000" w:sz="8"/>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热门职位</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针对阶段性热门职位，提供精准职位分类。包含生活服务、市场销售、教育医护、财务运营、人力行政、设计开发等行业。</w:t>
                  </w:r>
                </w:p>
              </w:tc>
            </w:tr>
            <w:tr>
              <w:tc>
                <w:tcPr>
                  <w:tcW w:type="dxa" w:w="283"/>
                  <w:vMerge/>
                  <w:tcBorders>
                    <w:top w:val="none" w:color="000000" w:sz="4"/>
                    <w:left w:val="single" w:color="000000" w:sz="8"/>
                    <w:bottom w:val="single" w:color="000000" w:sz="8"/>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招聘会讯</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提升招聘会信息的展示和宣传效果，扩大招聘会信息的传播效率，使更多的就业者快速了解到区域的招聘会信息，增强招聘会的服务效果。</w:t>
                  </w:r>
                </w:p>
              </w:tc>
            </w:tr>
            <w:tr>
              <w:tc>
                <w:tcPr>
                  <w:tcW w:type="dxa" w:w="283"/>
                  <w:vMerge/>
                  <w:tcBorders>
                    <w:top w:val="none" w:color="000000" w:sz="4"/>
                    <w:left w:val="single" w:color="000000" w:sz="8"/>
                    <w:bottom w:val="single" w:color="000000" w:sz="8"/>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技能培训</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为了帮助就业人员技能提升，平台提供技工学校、就业训练中社会力量办学、自我技能提升多类型培训信息展示。</w:t>
                  </w:r>
                </w:p>
              </w:tc>
            </w:tr>
            <w:tr>
              <w:tc>
                <w:tcPr>
                  <w:tcW w:type="dxa" w:w="283"/>
                  <w:vMerge/>
                  <w:tcBorders>
                    <w:top w:val="none" w:color="000000" w:sz="4"/>
                    <w:left w:val="single" w:color="000000" w:sz="8"/>
                    <w:bottom w:val="single" w:color="000000" w:sz="8"/>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vMerge w:val="restart"/>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创业帮扶</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为创业和中小微企业提供产品和服务传播和宣传的窗口，帮助企业提高市场知名度。</w:t>
                  </w:r>
                </w:p>
              </w:tc>
            </w:tr>
            <w:tr>
              <w:tc>
                <w:tcPr>
                  <w:tcW w:type="dxa" w:w="283"/>
                  <w:vMerge/>
                  <w:tcBorders>
                    <w:top w:val="none" w:color="000000" w:sz="4"/>
                    <w:left w:val="single" w:color="000000" w:sz="8"/>
                    <w:bottom w:val="single" w:color="000000" w:sz="8"/>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vMerge/>
                  <w:tcBorders>
                    <w:top w:val="none" w:color="000000" w:sz="4"/>
                    <w:left w:val="none" w:color="000000" w:sz="4"/>
                    <w:bottom w:val="single" w:color="000000" w:sz="8"/>
                    <w:right w:val="single" w:color="000000" w:sz="8"/>
                  </w:tcBorders>
                </w:tcP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提供全区就业导师、创业导师、孵化基地基础信息，便于求职者和创业者进行沟通交流。</w:t>
                  </w:r>
                </w:p>
              </w:tc>
            </w:tr>
            <w:tr>
              <w:tc>
                <w:tcPr>
                  <w:tcW w:type="dxa" w:w="283"/>
                  <w:vMerge/>
                  <w:tcBorders>
                    <w:top w:val="none" w:color="000000" w:sz="4"/>
                    <w:left w:val="single" w:color="000000" w:sz="8"/>
                    <w:bottom w:val="single" w:color="000000" w:sz="8"/>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视频播报</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视频展示专区，每个视频可涵盖不同的主题或新闻事件也可是活动宣传等。同时可置顶首页以吸引用户的注意力。</w:t>
                  </w:r>
                </w:p>
              </w:tc>
            </w:tr>
            <w:tr>
              <w:tc>
                <w:tcPr>
                  <w:tcW w:type="dxa" w:w="283"/>
                  <w:vMerge/>
                  <w:tcBorders>
                    <w:top w:val="none" w:color="000000" w:sz="4"/>
                    <w:left w:val="single" w:color="000000" w:sz="8"/>
                    <w:bottom w:val="single" w:color="000000" w:sz="8"/>
                    <w:right w:val="single" w:color="000000" w:sz="8"/>
                  </w:tcBorders>
                </w:tcPr>
                <w:p/>
              </w:tc>
              <w:tc>
                <w:tcPr>
                  <w:tcW w:type="dxa" w:w="453"/>
                  <w:vMerge/>
                  <w:tcBorders>
                    <w:top w:val="none" w:color="000000" w:sz="4"/>
                    <w:left w:val="none" w:color="000000" w:sz="4"/>
                    <w:bottom w:val="single" w:color="000000" w:sz="8"/>
                    <w:right w:val="single" w:color="000000" w:sz="8"/>
                  </w:tcBorders>
                </w:tcPr>
                <w:p/>
              </w:tc>
              <w:tc>
                <w:tcPr>
                  <w:tcW w:type="dxa" w:w="576"/>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人社地图</w:t>
                  </w:r>
                </w:p>
              </w:tc>
              <w:tc>
                <w:tcPr>
                  <w:tcW w:type="dxa" w:w="18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各级人社机构、社保卡网点、标准创业中心的位置、分布、联系方式等，便于就业者和企业全面了解人社部门的各服务网点和服务体系，就近便捷享受就业帮助和服务。</w:t>
                  </w:r>
                </w:p>
              </w:tc>
            </w:tr>
            <w:tr>
              <w:tc>
                <w:tcPr>
                  <w:tcW w:type="dxa" w:w="28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5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云计算资源</w:t>
                  </w:r>
                  <w:r>
                    <w:rPr>
                      <w:rFonts w:ascii="仿宋_GB2312" w:hAnsi="仿宋_GB2312" w:cs="仿宋_GB2312" w:eastAsia="仿宋_GB2312"/>
                      <w:sz w:val="21"/>
                      <w:color w:val="000000"/>
                    </w:rPr>
                    <w:t>配置</w:t>
                  </w:r>
                </w:p>
              </w:tc>
              <w:tc>
                <w:tcPr>
                  <w:tcW w:type="dxa" w:w="2443"/>
                  <w:gridSpan w:val="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24核、存储2TB、网络带宽10M</w:t>
                  </w:r>
                  <w:r>
                    <w:rPr>
                      <w:rFonts w:ascii="仿宋_GB2312" w:hAnsi="仿宋_GB2312" w:cs="仿宋_GB2312" w:eastAsia="仿宋_GB2312"/>
                      <w:sz w:val="21"/>
                      <w:color w:val="000000"/>
                    </w:rPr>
                    <w:t>（备注：此功能按年度付费）</w:t>
                  </w:r>
                </w:p>
              </w:tc>
            </w:tr>
            <w:tr>
              <w:tc>
                <w:tcPr>
                  <w:tcW w:type="dxa" w:w="28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5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实时消息通信模块</w:t>
                  </w:r>
                </w:p>
              </w:tc>
              <w:tc>
                <w:tcPr>
                  <w:tcW w:type="dxa" w:w="2443"/>
                  <w:gridSpan w:val="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支持招聘者与求职者实时通过文字消息、图片、语音进行沟通和对接</w:t>
                  </w:r>
                  <w:r>
                    <w:rPr>
                      <w:rFonts w:ascii="仿宋_GB2312" w:hAnsi="仿宋_GB2312" w:cs="仿宋_GB2312" w:eastAsia="仿宋_GB2312"/>
                      <w:sz w:val="21"/>
                      <w:color w:val="000000"/>
                    </w:rPr>
                    <w:t>（备注：此功能按年度付费）</w:t>
                  </w:r>
                </w:p>
              </w:tc>
            </w:tr>
          </w:tbl>
          <w:p>
            <w:pPr>
              <w:pStyle w:val="null3"/>
              <w:jc w:val="both"/>
            </w:pPr>
            <w:r>
              <w:rPr>
                <w:rFonts w:ascii="仿宋_GB2312" w:hAnsi="仿宋_GB2312" w:cs="仿宋_GB2312" w:eastAsia="仿宋_GB2312"/>
                <w:sz w:val="30"/>
                <w:b/>
                <w:color w:val="000000"/>
              </w:rPr>
              <w:t>6、售后服务要求</w:t>
            </w:r>
          </w:p>
          <w:p>
            <w:pPr>
              <w:pStyle w:val="null3"/>
              <w:jc w:val="both"/>
            </w:pPr>
            <w:r>
              <w:rPr>
                <w:rFonts w:ascii="仿宋_GB2312" w:hAnsi="仿宋_GB2312" w:cs="仿宋_GB2312" w:eastAsia="仿宋_GB2312"/>
                <w:sz w:val="28"/>
              </w:rPr>
              <w:t>（1）技术支持</w:t>
            </w:r>
          </w:p>
          <w:p>
            <w:pPr>
              <w:pStyle w:val="null3"/>
              <w:ind w:firstLine="565"/>
              <w:jc w:val="both"/>
            </w:pPr>
            <w:r>
              <w:rPr>
                <w:rFonts w:ascii="仿宋_GB2312" w:hAnsi="仿宋_GB2312" w:cs="仿宋_GB2312" w:eastAsia="仿宋_GB2312"/>
                <w:sz w:val="28"/>
              </w:rPr>
              <w:t>提供一年免费技术支持服务。</w:t>
            </w:r>
          </w:p>
          <w:p>
            <w:pPr>
              <w:pStyle w:val="null3"/>
              <w:ind w:firstLine="565"/>
              <w:jc w:val="both"/>
            </w:pPr>
            <w:r>
              <w:rPr>
                <w:rFonts w:ascii="仿宋_GB2312" w:hAnsi="仿宋_GB2312" w:cs="仿宋_GB2312" w:eastAsia="仿宋_GB2312"/>
                <w:sz w:val="28"/>
              </w:rPr>
              <w:t>提供</w:t>
            </w: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8</w:t>
            </w:r>
            <w:r>
              <w:rPr>
                <w:rFonts w:ascii="仿宋_GB2312" w:hAnsi="仿宋_GB2312" w:cs="仿宋_GB2312" w:eastAsia="仿宋_GB2312"/>
                <w:sz w:val="28"/>
              </w:rPr>
              <w:t>小时技术支持热线，及时解答用户在使用平台过程中遇到的问题。</w:t>
            </w:r>
          </w:p>
          <w:p>
            <w:pPr>
              <w:pStyle w:val="null3"/>
              <w:ind w:firstLine="565"/>
              <w:jc w:val="both"/>
            </w:pPr>
            <w:r>
              <w:rPr>
                <w:rFonts w:ascii="仿宋_GB2312" w:hAnsi="仿宋_GB2312" w:cs="仿宋_GB2312" w:eastAsia="仿宋_GB2312"/>
                <w:sz w:val="28"/>
              </w:rPr>
              <w:t>对于复杂技术问题，安排专业技术人员进行远程协助或现场服务。</w:t>
            </w:r>
          </w:p>
          <w:p>
            <w:pPr>
              <w:pStyle w:val="null3"/>
              <w:ind w:firstLine="565"/>
              <w:jc w:val="both"/>
            </w:pPr>
            <w:r>
              <w:rPr>
                <w:rFonts w:ascii="仿宋_GB2312" w:hAnsi="仿宋_GB2312" w:cs="仿宋_GB2312" w:eastAsia="仿宋_GB2312"/>
                <w:sz w:val="28"/>
              </w:rPr>
              <w:t>定期对平台进行巡检和维护，确保系统性能稳定。</w:t>
            </w:r>
          </w:p>
          <w:p>
            <w:pPr>
              <w:pStyle w:val="null3"/>
              <w:ind w:firstLine="565"/>
              <w:jc w:val="both"/>
            </w:pPr>
            <w:r>
              <w:rPr>
                <w:rFonts w:ascii="仿宋_GB2312" w:hAnsi="仿宋_GB2312" w:cs="仿宋_GB2312" w:eastAsia="仿宋_GB2312"/>
                <w:sz w:val="28"/>
              </w:rPr>
              <w:t>（2）培训服务</w:t>
            </w:r>
          </w:p>
          <w:p>
            <w:pPr>
              <w:pStyle w:val="null3"/>
              <w:ind w:firstLine="565"/>
              <w:jc w:val="both"/>
            </w:pPr>
            <w:r>
              <w:rPr>
                <w:rFonts w:ascii="仿宋_GB2312" w:hAnsi="仿宋_GB2312" w:cs="仿宋_GB2312" w:eastAsia="仿宋_GB2312"/>
                <w:sz w:val="28"/>
              </w:rPr>
              <w:t>为客户提供平台使用培训，包括操作方法、功能介绍等，确保用户能够熟练使用平台。</w:t>
            </w:r>
          </w:p>
          <w:p>
            <w:pPr>
              <w:pStyle w:val="null3"/>
              <w:ind w:firstLine="565"/>
              <w:jc w:val="both"/>
            </w:pPr>
            <w:r>
              <w:rPr>
                <w:rFonts w:ascii="仿宋_GB2312" w:hAnsi="仿宋_GB2312" w:cs="仿宋_GB2312" w:eastAsia="仿宋_GB2312"/>
                <w:sz w:val="28"/>
              </w:rPr>
              <w:t>（3）</w:t>
            </w:r>
            <w:r>
              <w:rPr>
                <w:rFonts w:ascii="仿宋_GB2312" w:hAnsi="仿宋_GB2312" w:cs="仿宋_GB2312" w:eastAsia="仿宋_GB2312"/>
                <w:sz w:val="28"/>
              </w:rPr>
              <w:t>数据安全保障</w:t>
            </w:r>
          </w:p>
          <w:p>
            <w:pPr>
              <w:pStyle w:val="null3"/>
              <w:ind w:firstLine="565"/>
              <w:jc w:val="both"/>
            </w:pPr>
            <w:r>
              <w:rPr>
                <w:rFonts w:ascii="仿宋_GB2312" w:hAnsi="仿宋_GB2312" w:cs="仿宋_GB2312" w:eastAsia="仿宋_GB2312"/>
                <w:sz w:val="28"/>
              </w:rPr>
              <w:t>建立严格的数据安全管理制度，确保用户数据的保密性、完整性和可用性。</w:t>
            </w:r>
          </w:p>
          <w:p>
            <w:pPr>
              <w:pStyle w:val="null3"/>
              <w:ind w:firstLine="565"/>
              <w:jc w:val="both"/>
            </w:pPr>
            <w:r>
              <w:rPr>
                <w:rFonts w:ascii="仿宋_GB2312" w:hAnsi="仿宋_GB2312" w:cs="仿宋_GB2312" w:eastAsia="仿宋_GB2312"/>
                <w:sz w:val="28"/>
              </w:rPr>
              <w:t>定期对数据进</w:t>
            </w:r>
            <w:r>
              <w:rPr>
                <w:rFonts w:ascii="仿宋_GB2312" w:hAnsi="仿宋_GB2312" w:cs="仿宋_GB2312" w:eastAsia="仿宋_GB2312"/>
                <w:sz w:val="28"/>
              </w:rPr>
              <w:t>行备份，防止数据丢失。</w:t>
            </w:r>
          </w:p>
          <w:p>
            <w:pPr>
              <w:pStyle w:val="null3"/>
              <w:ind w:firstLine="565"/>
              <w:jc w:val="both"/>
            </w:pPr>
            <w:r>
              <w:rPr>
                <w:rFonts w:ascii="仿宋_GB2312" w:hAnsi="仿宋_GB2312" w:cs="仿宋_GB2312" w:eastAsia="仿宋_GB2312"/>
                <w:sz w:val="28"/>
              </w:rPr>
              <w:t>在发生数据安全事件时，及时采取措施进行处理，保障用户权益。</w:t>
            </w:r>
          </w:p>
          <w:p>
            <w:pPr>
              <w:pStyle w:val="null3"/>
              <w:ind w:firstLine="565"/>
              <w:jc w:val="both"/>
            </w:pPr>
            <w:r>
              <w:rPr>
                <w:rFonts w:ascii="仿宋_GB2312" w:hAnsi="仿宋_GB2312" w:cs="仿宋_GB2312" w:eastAsia="仿宋_GB2312"/>
                <w:sz w:val="28"/>
              </w:rPr>
              <w:t>（4）升级服务</w:t>
            </w:r>
          </w:p>
          <w:p>
            <w:pPr>
              <w:pStyle w:val="null3"/>
              <w:ind w:firstLine="565"/>
              <w:jc w:val="both"/>
            </w:pPr>
            <w:r>
              <w:rPr>
                <w:rFonts w:ascii="仿宋_GB2312" w:hAnsi="仿宋_GB2312" w:cs="仿宋_GB2312" w:eastAsia="仿宋_GB2312"/>
                <w:sz w:val="28"/>
              </w:rPr>
              <w:t>持续关注平台技术发展和用户需求变化，对系统进行升级优化。</w:t>
            </w:r>
          </w:p>
          <w:p>
            <w:pPr>
              <w:pStyle w:val="null3"/>
              <w:jc w:val="center"/>
            </w:pPr>
            <w:r>
              <w:rPr>
                <w:rFonts w:ascii="仿宋_GB2312" w:hAnsi="仿宋_GB2312" w:cs="仿宋_GB2312" w:eastAsia="仿宋_GB2312"/>
              </w:rPr>
              <w:t xml:space="preserve"> </w:t>
            </w:r>
          </w:p>
          <w:p>
            <w:pPr>
              <w:pStyle w:val="null3"/>
              <w:jc w:val="center"/>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自合同签订之日起35日历天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项目完成后验收合格一次性支付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信用记录查询</w:t>
            </w:r>
          </w:p>
        </w:tc>
        <w:tc>
          <w:tcPr>
            <w:tcW w:type="dxa" w:w="3322"/>
          </w:tcPr>
          <w:p>
            <w:pPr>
              <w:pStyle w:val="null3"/>
            </w:pPr>
            <w:r>
              <w:rPr>
                <w:rFonts w:ascii="仿宋_GB2312" w:hAnsi="仿宋_GB2312" w:cs="仿宋_GB2312" w:eastAsia="仿宋_GB2312"/>
              </w:rPr>
              <w:t>供应商通过“信用中国”网站(www.creditchina.gov.cn)、中国政府采购网(www.ccgp.gov.cn)等查询相关主体信用记录；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响应文件封面 服务方案说明书.docx 分项报价表.docx 服务内容及服务邀请应答表 供应商应提交的相关资格证明材料.docx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响应文件封面 服务方案说明书.docx 分项报价表.docx 服务内容及服务邀请应答表 供应商应提交的相关资格证明材料.docx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商务应答表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商务应答表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一、供应商针对本项目的整体服务方案①对采购人需求的理解、服务目标、服务原则及需求的分析；②项目管理制度、工作内容、工作纪律、档案管理制度、服务记录制度、安全保密制度等。二、评审标准 1、完整性充分性：方案须详细全面，表述清晰完整，完全满足招标文件要求； 2、可实施性：切合本项目实际情况，实施步骤清晰、合理； 3、针对性：方案能够紧扣项目实际情况，内容科学合理。 三、赋分标准（满分12分） ①对采购人需求的理解、服务目标、服务原则及需求的分析，每完全满足一个评审标准得2分，满分6分。②项目管理制度、工作内容、工作纪律、档案管理制度、服务记录制度、安全保密制度等。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服务方案说明书.docx</w:t>
            </w:r>
          </w:p>
        </w:tc>
      </w:tr>
      <w:tr>
        <w:tc>
          <w:tcPr>
            <w:tcW w:type="dxa" w:w="831"/>
            <w:vMerge/>
          </w:tcPr>
          <w:p/>
        </w:tc>
        <w:tc>
          <w:tcPr>
            <w:tcW w:type="dxa" w:w="1661"/>
          </w:tcPr>
          <w:p>
            <w:pPr>
              <w:pStyle w:val="null3"/>
            </w:pPr>
            <w:r>
              <w:rPr>
                <w:rFonts w:ascii="仿宋_GB2312" w:hAnsi="仿宋_GB2312" w:cs="仿宋_GB2312" w:eastAsia="仿宋_GB2312"/>
              </w:rPr>
              <w:t>系统技术方案</w:t>
            </w:r>
          </w:p>
        </w:tc>
        <w:tc>
          <w:tcPr>
            <w:tcW w:type="dxa" w:w="2492"/>
          </w:tcPr>
          <w:p>
            <w:pPr>
              <w:pStyle w:val="null3"/>
            </w:pPr>
            <w:r>
              <w:rPr>
                <w:rFonts w:ascii="仿宋_GB2312" w:hAnsi="仿宋_GB2312" w:cs="仿宋_GB2312" w:eastAsia="仿宋_GB2312"/>
              </w:rPr>
              <w:t>一、供应商提出针对于本项目的系统技术方案，方案内容包含：①提供零工市场数智系统功能设计方案；②实现零工市场平台小程序、管理系统、分析系统、自助系统进行数据实时同步对接。 二、评审标准 1、完整性：方案须详细全面，表述清晰完整，完全满足招标文件要求； 2、可实施性：切合本项目实际情况，实施步骤清晰、合理； 3、针对性：方案能够紧扣项目实际情况，内容科学合理。 三、赋分标准（满分18分） ①对系统重难点、业务需求、系统功能需求、实施要求的理解和分析，每完全满足一个评审标准得3分，满分9分。②对项目系统的体系架构设计、实现思路和关键技术总体架构设计、功能描述等每完全满足一个评审标准得3分，满分9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服务方案说明书.docx</w:t>
            </w:r>
          </w:p>
        </w:tc>
      </w:tr>
      <w:tr>
        <w:tc>
          <w:tcPr>
            <w:tcW w:type="dxa" w:w="831"/>
            <w:vMerge/>
          </w:tcPr>
          <w:p/>
        </w:tc>
        <w:tc>
          <w:tcPr>
            <w:tcW w:type="dxa" w:w="1661"/>
          </w:tcPr>
          <w:p>
            <w:pPr>
              <w:pStyle w:val="null3"/>
            </w:pPr>
            <w:r>
              <w:rPr>
                <w:rFonts w:ascii="仿宋_GB2312" w:hAnsi="仿宋_GB2312" w:cs="仿宋_GB2312" w:eastAsia="仿宋_GB2312"/>
              </w:rPr>
              <w:t>工作进度</w:t>
            </w:r>
          </w:p>
        </w:tc>
        <w:tc>
          <w:tcPr>
            <w:tcW w:type="dxa" w:w="2492"/>
          </w:tcPr>
          <w:p>
            <w:pPr>
              <w:pStyle w:val="null3"/>
            </w:pPr>
            <w:r>
              <w:rPr>
                <w:rFonts w:ascii="仿宋_GB2312" w:hAnsi="仿宋_GB2312" w:cs="仿宋_GB2312" w:eastAsia="仿宋_GB2312"/>
              </w:rPr>
              <w:t>一、供应商提供整体服务工作进度方案，主要内容包括：①工作进度计划 ② 进度计划保障措施 二、评审标准 1、完整性充分性：方案须详细全面，表述清晰完整，完全满足招标文件要求； 2、可实施性：切合本项目实际情况，实施步骤清晰、合理； 3、针对性：方案能够紧扣项目实际情况，内容科学合理。 三、赋分标准（满分6分） ①工作进度计划，每完全满足一个评审标准得1分，满分3分。② 进度计划保障措施，每完全满足一个评审标准得1分，满分3分。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服务方案说明书.docx</w:t>
            </w:r>
          </w:p>
        </w:tc>
      </w:tr>
      <w:tr>
        <w:tc>
          <w:tcPr>
            <w:tcW w:type="dxa" w:w="831"/>
            <w:vMerge/>
          </w:tcPr>
          <w:p/>
        </w:tc>
        <w:tc>
          <w:tcPr>
            <w:tcW w:type="dxa" w:w="1661"/>
          </w:tcPr>
          <w:p>
            <w:pPr>
              <w:pStyle w:val="null3"/>
            </w:pPr>
            <w:r>
              <w:rPr>
                <w:rFonts w:ascii="仿宋_GB2312" w:hAnsi="仿宋_GB2312" w:cs="仿宋_GB2312" w:eastAsia="仿宋_GB2312"/>
              </w:rPr>
              <w:t>故障响应方案</w:t>
            </w:r>
          </w:p>
        </w:tc>
        <w:tc>
          <w:tcPr>
            <w:tcW w:type="dxa" w:w="2492"/>
          </w:tcPr>
          <w:p>
            <w:pPr>
              <w:pStyle w:val="null3"/>
            </w:pPr>
            <w:r>
              <w:rPr>
                <w:rFonts w:ascii="仿宋_GB2312" w:hAnsi="仿宋_GB2312" w:cs="仿宋_GB2312" w:eastAsia="仿宋_GB2312"/>
              </w:rPr>
              <w:t>一、供应商提出针对本项目的故障响应方案，故障响应方案应包括：故障诊断、故障恢复、服务的响应时间、解决问题时长，以及提供紧急响应下的服务方案。 一、评审内容： ①故障诊断;②故障恢复及响应方案。 二、评审标准： 1、全面性：故障响应内容须全面详细，完整无缺漏； 2、合理性：故障响应内容针对项目特点，能够有效降低故障影响； 3、针对性：故障响应内容贴合项目实际需求，有明确的针对性。 三、赋分标准（满分6分）①故障诊断，每完全满足一个评审标准得1分，满分3分。②故障恢复及响应方案，每完全满足一个评审标准得1分，满分3分。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一、供应商提供针对本项目的服务质量保证方案，主要内容包括：①服务质量保证措施 ②服务承诺 二、评审标准 1、完整性充分性：方案须详细全面，表述清晰完整，完全满足招标文件要求； 2、可实施性：切合本项目实际情况，实施步骤清晰、合理； 3、针对性：方案能够紧扣项目实际情况，内容科学合理。 三、赋分标准（满分6分） ①服务质量保证措施，每完全满足一个评审标准得2分，满分6分。②服务承诺，每完全满足一个评审标准得2分，满分6分。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服务方案说明书.docx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供应商有完善的项目管理方案、服务团队，团队人员充足、分工明确（提供近半年内相应数量人员在本单位 的社保缴纳证明复印件），完全满足采购要求得4分；分工较明确、配置较合理、经验较丰富，满足采购要求 得2分；分工基本明确、配置经验一般，基本满足采购要求得1分；未提供不得分。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服务方案说明书.docx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一、供应商提供项目技术培训方案，主要内容包括：①培训计划 ② 培训内容、培训方式 二、评审标准 1、完整性充分性：方案须详细全面，表述清晰完整，完全满足招标文件要求； 2、可实施性：切合本项目实际情况，实施步骤清晰、合理； 3、针对性：方案能够紧扣项目实际情况，内容科学合理。 三、赋分标准（满分6分） ①培训计划，每完全满足一个评审标准得1分，满分3分。② 培训内容、培训方式，每完全满足一个评审标准得1分，满分3分。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服务方案说明书.docx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一、供应商需提供健全的售后服务体系，主要内容包括：①售后服务管理制度 ②服务人员，售后服务能力。 二、评审标准 1、完整性充分性：方案须详细全面，表述清晰完整，完全满足招标文件要求； 2、可实施性：切合本项目实际情况，实施步骤清晰、合理； 3、针对性：方案能够紧扣项目实际情况，内容科学合理。 三、赋分标准（满分6分） ①售后服务管理制度，每完全满足一个评审标准得1分，满分3分。②服务人员，售后服务能力，每完全满足一个评审标准得1分，满分3分。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服务方案说明书.docx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根据服务内容，结合运行期间可能出现的情况，提供应急响应方案。方案须详细全面，表述清晰完整，完全满足招标文件要求得4分， 应急预案内容基本完善、合理、针对性一般得2分，应急预案内容宽泛、部分合理得1分；未提供不得分。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服务方案说明书.docx</w:t>
            </w:r>
          </w:p>
        </w:tc>
      </w:tr>
      <w:tr>
        <w:tc>
          <w:tcPr>
            <w:tcW w:type="dxa" w:w="831"/>
            <w:vMerge/>
          </w:tcPr>
          <w:p/>
        </w:tc>
        <w:tc>
          <w:tcPr>
            <w:tcW w:type="dxa" w:w="1661"/>
          </w:tcPr>
          <w:p>
            <w:pPr>
              <w:pStyle w:val="null3"/>
            </w:pPr>
            <w:r>
              <w:rPr>
                <w:rFonts w:ascii="仿宋_GB2312" w:hAnsi="仿宋_GB2312" w:cs="仿宋_GB2312" w:eastAsia="仿宋_GB2312"/>
              </w:rPr>
              <w:t>能力证明</w:t>
            </w:r>
          </w:p>
        </w:tc>
        <w:tc>
          <w:tcPr>
            <w:tcW w:type="dxa" w:w="2492"/>
          </w:tcPr>
          <w:p>
            <w:pPr>
              <w:pStyle w:val="null3"/>
            </w:pPr>
            <w:r>
              <w:rPr>
                <w:rFonts w:ascii="仿宋_GB2312" w:hAnsi="仿宋_GB2312" w:cs="仿宋_GB2312" w:eastAsia="仿宋_GB2312"/>
              </w:rPr>
              <w:t>1、供应商拥有成熟的技术适配认证技术和经验。提供2021年1月至今与自主可控平台或安卓平台的适配认证证书得2分，未提供的不计分。2、供应商拥有自主完善的产品体系，可为家门口就业驿站和零工市场提供自助、小程序、管理等整体的公共就业数字服务。每提供一份相关产品的著作权得 1分，满分为4分，未提供的不计分。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提供2022年1月1日以来类似项目业绩（以合同签订日期为准）的业绩证明文件（每个项目业绩需提供合同关键页），评审时以业绩证明文件的扫描件为计分依据，每提供一份业绩证明文件得2分，满分10分。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经资格审查、符合性审查合格的磋商响应文件，其磋商报价为有效磋商报价。满足磋商文件要求且磋商价格最低的磋商报价为评标基准价，其价格分为满分。价格分按照下列公式计算。 磋商报价得分=(评标基准价／磋商报价)×10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详见附件：服务方案说明书.docx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