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314E1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已标价工程量清单</w:t>
      </w:r>
      <w:r>
        <w:rPr>
          <w:rFonts w:hint="eastAsia"/>
          <w:sz w:val="28"/>
          <w:szCs w:val="36"/>
          <w:lang w:val="en-US" w:eastAsia="zh-CN"/>
        </w:rPr>
        <w:t>附件</w:t>
      </w:r>
    </w:p>
    <w:p w14:paraId="05AEA863">
      <w:pPr>
        <w:jc w:val="both"/>
        <w:rPr>
          <w:rFonts w:hint="eastAsia"/>
          <w:sz w:val="24"/>
          <w:szCs w:val="32"/>
          <w:lang w:val="en-US" w:eastAsia="zh-CN"/>
        </w:rPr>
      </w:pPr>
    </w:p>
    <w:p w14:paraId="0D463E4C">
      <w:p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1、工程量清单第一项“62个村子应急避难场所广告标识标牌建设项目”的工程量为一个村的工程量，报价时需报62个村子的价格。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2A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2025-11-14T07:14:29Z</dcterms:created>
  <dc:creator>Administrator</dc:creator>
  <cp:lastModifiedBy>WPS</cp:lastModifiedBy>
  <dcterms:modified xsi:type="dcterms:W3CDTF">2025-11-14T07:15:31Z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eyJoZGlkIjoiNzljMjI1NDhjNzVkNmM0ZWI5ODFmYTg0MTdiNzExODUiLCJ1c2VySWQiOiIzODA1MTU5ODkifQ==</vt:lpwstr>
  </property>
  <property fmtid="{D5CDD505-2E9C-101B-9397-08002B2CF9AE}" pid="4" name="ICV">
    <vt:lpwstr>E1AA8B18913F4D0B878EC297E4D36D80_12</vt:lpwstr>
  </property>
</Properties>
</file>