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C5C3A">
      <w:pPr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技术服务合同条款及其他商务要求应答表</w:t>
      </w:r>
    </w:p>
    <w:p w14:paraId="4F536A5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</w:p>
    <w:p w14:paraId="1C38CFF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项目名称：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29026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07ED8D4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4AB52F5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1A0F9D13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5A7C94E6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318F546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 w14:paraId="0361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181CC1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B1DB01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14E45A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9E48C9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1B378D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03299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9819E3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37B97D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E3E093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2E4054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B459AF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AE8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51D624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D48D3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96F59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0F4C8E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C5BAF7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9D4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FC9107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3A94E6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CA69AE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0D0186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0CD6D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EF63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AA4CFD8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FD9102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D46D90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F1BA08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CDBD6C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CBD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675995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63879B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A88AEE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4CC22C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74F9DD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7608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BEA9D4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3C7AE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6E4362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671698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853BA6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5C2F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69AA77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D9137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85E0C9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1C5C48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E85D3F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6C19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79BF7F0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625FA5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2E24F4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89EB11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9E6AA3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0C6B6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A30D8E3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13866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06E1E34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29633A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26D343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14:paraId="1570E48C">
      <w:pPr>
        <w:spacing w:after="120"/>
        <w:ind w:firstLine="120" w:firstLineChars="50"/>
        <w:rPr>
          <w:rFonts w:hAnsi="宋体" w:cs="宋体"/>
          <w:color w:val="auto"/>
        </w:rPr>
      </w:pPr>
    </w:p>
    <w:p w14:paraId="1FE5646A">
      <w:pPr>
        <w:spacing w:line="600" w:lineRule="auto"/>
        <w:ind w:right="617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（加盖单位公章）</w:t>
      </w:r>
    </w:p>
    <w:p w14:paraId="5C8388B0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（签字或盖章）</w:t>
      </w:r>
    </w:p>
    <w:p w14:paraId="49C64841">
      <w:pPr>
        <w:spacing w:line="600" w:lineRule="auto"/>
        <w:ind w:right="617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3F94E64C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备注：1.供应商对照磋商文件中第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磋商项目技术、服务、商务及其他要求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的全部内容和标准要求事项列入此表，若与磋商文件要求完全一致的，不用在此表中列出，但必须提交空白表。</w:t>
      </w:r>
    </w:p>
    <w:p w14:paraId="7BA64BC1">
      <w:pPr>
        <w:spacing w:line="360" w:lineRule="auto"/>
        <w:ind w:right="617" w:rightChars="257" w:firstLine="240" w:firstLineChars="100"/>
        <w:rPr>
          <w:rFonts w:hAnsi="宋体" w:cs="宋体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2.供应商必须据实填写，不得虚假填写，否则将取消其磋商或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成交资格。</w:t>
      </w:r>
    </w:p>
    <w:p w14:paraId="5582C8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A644D"/>
    <w:rsid w:val="225A652D"/>
    <w:rsid w:val="269D6650"/>
    <w:rsid w:val="2B9D2274"/>
    <w:rsid w:val="2E6A7D67"/>
    <w:rsid w:val="546D5D37"/>
    <w:rsid w:val="7EC8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199</Characters>
  <Lines>0</Lines>
  <Paragraphs>0</Paragraphs>
  <TotalTime>4</TotalTime>
  <ScaleCrop>false</ScaleCrop>
  <LinksUpToDate>false</LinksUpToDate>
  <CharactersWithSpaces>200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2025-11-27T06:05:00Z</dcterms:created>
  <dc:creator>Administrator</dc:creator>
  <cp:lastModifiedBy>PC</cp:lastModifiedBy>
  <dcterms:modified xsi:type="dcterms:W3CDTF">2025-11-27T06:12:00Z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eyJoZGlkIjoiM2MzNmYzMDE2YjgyZTU1MDYyZWQ0MTExYzIxYzg3NGMiLCJ1c2VySWQiOiIyODAxNjAxNTQifQ==</vt:lpwstr>
  </property>
  <property fmtid="{D5CDD505-2E9C-101B-9397-08002B2CF9AE}" pid="4" name="ICV">
    <vt:lpwstr>246110CBF6684991A2A1D7D72E57277E_12</vt:lpwstr>
  </property>
</Properties>
</file>