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AE7271">
      <w:pPr>
        <w:shd w:val="clear" w:color="auto" w:fill="auto"/>
        <w:spacing w:line="480" w:lineRule="auto"/>
        <w:jc w:val="center"/>
        <w:outlineLvl w:val="1"/>
        <w:rPr>
          <w:rFonts w:hint="eastAsia" w:ascii="宋体" w:hAnsi="宋体" w:eastAsia="宋体" w:cs="宋体"/>
          <w:b/>
          <w:bCs/>
          <w:color w:val="auto"/>
          <w:szCs w:val="28"/>
          <w:highlight w:val="none"/>
          <w:lang w:eastAsia="zh-CN"/>
        </w:rPr>
      </w:pPr>
      <w:r>
        <w:rPr>
          <w:rFonts w:hint="eastAsia" w:ascii="宋体" w:hAnsi="宋体" w:eastAsia="宋体" w:cs="宋体"/>
          <w:b/>
          <w:bCs/>
          <w:color w:val="auto"/>
          <w:szCs w:val="28"/>
          <w:highlight w:val="none"/>
        </w:rPr>
        <w:t>资格证明</w:t>
      </w:r>
      <w:r>
        <w:rPr>
          <w:rFonts w:hint="eastAsia" w:ascii="宋体" w:hAnsi="宋体" w:cs="宋体"/>
          <w:b/>
          <w:bCs/>
          <w:color w:val="auto"/>
          <w:szCs w:val="28"/>
          <w:highlight w:val="none"/>
          <w:lang w:val="en-US" w:eastAsia="zh-CN"/>
        </w:rPr>
        <w:t>材料</w:t>
      </w:r>
    </w:p>
    <w:p w14:paraId="5AA31AC4">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具有独立承担民事责任的能力且具备向采购人提供工程施工的企业法人、事业法人、其他组织或者自然人，企业法人应提供统一社会信用代码的营业执照；事业法人应提供统一社会信用代码的事业单位法人证书；其他组织应提供合法证明文件；自然人提供身份证明文件；</w:t>
      </w:r>
    </w:p>
    <w:p w14:paraId="70EA1DB5">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2、财务状况报告：提供202</w:t>
      </w:r>
      <w:r>
        <w:rPr>
          <w:rFonts w:hint="eastAsia" w:ascii="宋体" w:hAnsi="宋体" w:cs="宋体"/>
          <w:color w:val="auto"/>
          <w:sz w:val="24"/>
          <w:szCs w:val="24"/>
          <w:highlight w:val="none"/>
          <w:lang w:val="en-US" w:eastAsia="zh-CN"/>
        </w:rPr>
        <w:t>4</w:t>
      </w:r>
      <w:r>
        <w:rPr>
          <w:rFonts w:hint="eastAsia" w:ascii="宋体" w:hAnsi="宋体" w:eastAsia="宋体" w:cs="宋体"/>
          <w:color w:val="auto"/>
          <w:sz w:val="24"/>
          <w:szCs w:val="24"/>
          <w:highlight w:val="none"/>
          <w:lang w:val="en-US" w:eastAsia="zh-CN"/>
        </w:rPr>
        <w:t>年度经审计的财务会计报告（至少包括审计报告、资产负债表和利润表，成立时间至提交响应文件截止时间不足一年的可提供成立后任意时段的资产负债表），或其磋商前三个月内基本存款账户开户银行出具的资信证明及基本存款账户开户许可证或开户银行打印的含有企业基本存款账户编号的《基本存款账户信息》；</w:t>
      </w:r>
    </w:p>
    <w:p w14:paraId="01370830">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3、税收缴纳证明：</w:t>
      </w:r>
      <w:r>
        <w:rPr>
          <w:rFonts w:hint="eastAsia" w:ascii="宋体" w:hAnsi="宋体" w:cs="宋体"/>
          <w:color w:val="auto"/>
          <w:sz w:val="24"/>
          <w:szCs w:val="24"/>
          <w:highlight w:val="none"/>
          <w:lang w:val="en-US" w:eastAsia="zh-CN"/>
        </w:rPr>
        <w:t>自2024年12月1日</w:t>
      </w:r>
      <w:r>
        <w:rPr>
          <w:rFonts w:hint="eastAsia" w:ascii="宋体" w:hAnsi="宋体" w:eastAsia="宋体" w:cs="宋体"/>
          <w:color w:val="auto"/>
          <w:sz w:val="24"/>
          <w:szCs w:val="24"/>
          <w:highlight w:val="none"/>
          <w:lang w:val="en-US" w:eastAsia="zh-CN"/>
        </w:rPr>
        <w:t>以来已缴纳的至少一个月的纳税凭证或完税证明（任意税种），完税证明上应有代收机构或税务机关的公章；依法免税的供应商应提供相关文件证明；</w:t>
      </w:r>
    </w:p>
    <w:p w14:paraId="597AA3C9">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4、社保缴纳证明：</w:t>
      </w:r>
      <w:r>
        <w:rPr>
          <w:rFonts w:hint="eastAsia" w:ascii="宋体" w:hAnsi="宋体" w:cs="宋体"/>
          <w:color w:val="auto"/>
          <w:sz w:val="24"/>
          <w:szCs w:val="24"/>
          <w:highlight w:val="none"/>
          <w:lang w:val="en-US" w:eastAsia="zh-CN"/>
        </w:rPr>
        <w:t>自2024年12月1日</w:t>
      </w:r>
      <w:r>
        <w:rPr>
          <w:rFonts w:hint="eastAsia" w:ascii="宋体" w:hAnsi="宋体" w:eastAsia="宋体" w:cs="宋体"/>
          <w:color w:val="auto"/>
          <w:sz w:val="24"/>
          <w:szCs w:val="24"/>
          <w:highlight w:val="none"/>
          <w:lang w:val="en-US" w:eastAsia="zh-CN"/>
        </w:rPr>
        <w:t>以来已缴存的至少一个月的社会保障资金缴存单据或社保机构开具的社会保险参保缴费情况证明；依法不需要缴纳社会保障资金的供应商应提供相关文件证明；</w:t>
      </w:r>
    </w:p>
    <w:p w14:paraId="74BC22BD">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供应商应授权合法的人员通过电子化交易系统以在线方式进行磋商，其中法定代表人直接参加磋商时电子磋商响应文件须附法定代表人身份证明；法定代表人授权委托代理人参加磋商时电子磋商响应文件须附法定代表人授权委托书；</w:t>
      </w:r>
    </w:p>
    <w:p w14:paraId="79AE8E24">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6、具备水利水电工程施工总承包三级及以上资质，且具备有效的安全生产许可证；</w:t>
      </w:r>
    </w:p>
    <w:p w14:paraId="7AABE24B">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7、拟派项目经理具备水利水电工程专业二级及以上注册建造师资格，并具备安全生产考核合格证书（B证），且无在建项目；</w:t>
      </w:r>
    </w:p>
    <w:p w14:paraId="3122D095">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8、供应商不得为“信用中国”网站（www.creditchina.gov.</w:t>
      </w:r>
      <w:bookmarkStart w:id="8" w:name="_GoBack"/>
      <w:bookmarkEnd w:id="8"/>
      <w:r>
        <w:rPr>
          <w:rFonts w:hint="eastAsia" w:ascii="宋体" w:hAnsi="宋体" w:eastAsia="宋体" w:cs="宋体"/>
          <w:color w:val="auto"/>
          <w:sz w:val="24"/>
          <w:szCs w:val="24"/>
          <w:highlight w:val="none"/>
          <w:lang w:val="en-US" w:eastAsia="zh-CN"/>
        </w:rPr>
        <w:t>cn）中列入失信被执行人和重大税收违法失信主体的供应商，不得为中国政府采购网（www.ccgp.gov.cn）政府采购严重违法失信行为记录名单中被财政部门禁止参加政府采购活动的供应商；（现场系统查验）</w:t>
      </w:r>
    </w:p>
    <w:p w14:paraId="5152F221">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9、非联合体承诺；</w:t>
      </w:r>
    </w:p>
    <w:p w14:paraId="79AEEA87">
      <w:pPr>
        <w:keepNext w:val="0"/>
        <w:keepLines w:val="0"/>
        <w:pageBreakBefore w:val="0"/>
        <w:widowControl w:val="0"/>
        <w:shd w:val="clear" w:color="auto" w:fill="auto"/>
        <w:kinsoku/>
        <w:wordWrap/>
        <w:overflowPunct/>
        <w:topLinePunct/>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10、其他可以证明供应商资信、相关资质和服务质量的证书、文件等资料。</w:t>
      </w:r>
    </w:p>
    <w:p w14:paraId="249050A2">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0BEDF227">
      <w:pPr>
        <w:pStyle w:val="9"/>
        <w:spacing w:line="360" w:lineRule="auto"/>
        <w:rPr>
          <w:rFonts w:hint="eastAsia" w:ascii="宋体" w:hAnsi="宋体"/>
          <w:b/>
          <w:sz w:val="28"/>
          <w:szCs w:val="28"/>
        </w:rPr>
      </w:pPr>
      <w:r>
        <w:rPr>
          <w:rFonts w:hint="eastAsia" w:ascii="宋体" w:hAnsi="宋体"/>
          <w:b/>
          <w:sz w:val="28"/>
          <w:szCs w:val="28"/>
        </w:rPr>
        <w:t>附件：</w:t>
      </w:r>
    </w:p>
    <w:p w14:paraId="1FBAECEF">
      <w:pPr>
        <w:pStyle w:val="9"/>
        <w:rPr>
          <w:rFonts w:hint="eastAsia" w:ascii="宋体" w:hAnsi="宋体"/>
          <w:sz w:val="24"/>
          <w:szCs w:val="24"/>
        </w:rPr>
      </w:pPr>
    </w:p>
    <w:p w14:paraId="2F8CA9D7">
      <w:pPr>
        <w:spacing w:line="480" w:lineRule="auto"/>
        <w:jc w:val="center"/>
        <w:outlineLvl w:val="1"/>
        <w:rPr>
          <w:rFonts w:hint="eastAsia" w:ascii="宋体" w:hAnsi="宋体"/>
          <w:b/>
          <w:bCs/>
          <w:sz w:val="28"/>
          <w:szCs w:val="28"/>
        </w:rPr>
      </w:pPr>
      <w:bookmarkStart w:id="0" w:name="_Toc981336"/>
      <w:bookmarkStart w:id="1" w:name="_Toc330225910"/>
      <w:bookmarkStart w:id="2" w:name="_Toc360113102"/>
      <w:bookmarkStart w:id="3" w:name="_Toc810064"/>
      <w:bookmarkStart w:id="4" w:name="_Toc478372654"/>
      <w:r>
        <w:rPr>
          <w:rFonts w:hint="eastAsia" w:ascii="宋体" w:hAnsi="宋体"/>
          <w:b/>
          <w:bCs/>
          <w:sz w:val="28"/>
          <w:szCs w:val="28"/>
        </w:rPr>
        <w:t>法定代表人身份证明</w:t>
      </w:r>
      <w:bookmarkEnd w:id="0"/>
      <w:bookmarkEnd w:id="1"/>
      <w:bookmarkEnd w:id="2"/>
      <w:bookmarkEnd w:id="3"/>
      <w:bookmarkEnd w:id="4"/>
    </w:p>
    <w:p w14:paraId="16FA7B73">
      <w:pPr>
        <w:spacing w:line="480" w:lineRule="auto"/>
        <w:rPr>
          <w:rFonts w:ascii="宋体" w:hAnsi="宋体"/>
          <w:szCs w:val="21"/>
        </w:rPr>
      </w:pPr>
    </w:p>
    <w:p w14:paraId="789C2470">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u w:val="single"/>
        </w:rPr>
      </w:pPr>
      <w:r>
        <w:rPr>
          <w:rFonts w:hint="eastAsia" w:ascii="宋体" w:hAnsi="宋体"/>
          <w:bCs/>
          <w:sz w:val="24"/>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p>
    <w:p w14:paraId="2D468DE7">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bCs/>
          <w:sz w:val="24"/>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p>
    <w:p w14:paraId="15738A29">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ascii="宋体" w:hAnsi="宋体"/>
          <w:bCs/>
          <w:sz w:val="24"/>
        </w:rPr>
        <w:t>日</w:t>
      </w:r>
    </w:p>
    <w:p w14:paraId="19486EB8">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p>
    <w:p w14:paraId="5D500854">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 xml:space="preserve"> </w:t>
      </w:r>
      <w:r>
        <w:rPr>
          <w:rFonts w:ascii="宋体" w:hAnsi="宋体"/>
          <w:bCs/>
          <w:sz w:val="24"/>
        </w:rPr>
        <w:t>性别：</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 xml:space="preserve"> 年龄：</w:t>
      </w:r>
      <w:r>
        <w:rPr>
          <w:rFonts w:ascii="宋体" w:hAnsi="宋体"/>
          <w:bCs/>
          <w:sz w:val="24"/>
          <w:u w:val="single"/>
        </w:rPr>
        <w:t xml:space="preserve">        </w:t>
      </w:r>
      <w:r>
        <w:rPr>
          <w:rFonts w:hint="eastAsia" w:ascii="宋体" w:hAnsi="宋体"/>
          <w:bCs/>
          <w:sz w:val="24"/>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p>
    <w:p w14:paraId="3D39019C">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0C4BFD94">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bCs/>
          <w:sz w:val="24"/>
        </w:rPr>
      </w:pPr>
      <w:r>
        <w:rPr>
          <w:rFonts w:ascii="宋体" w:hAnsi="宋体"/>
          <w:bCs/>
          <w:sz w:val="24"/>
        </w:rPr>
        <w:t>特此证明。</w:t>
      </w:r>
    </w:p>
    <w:p w14:paraId="2E7C35DF">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ascii="宋体" w:hAnsi="宋体"/>
          <w:bCs/>
          <w:sz w:val="24"/>
        </w:rPr>
      </w:pPr>
      <w:r>
        <w:rPr>
          <w:rFonts w:hint="eastAsia" w:ascii="宋体" w:hAnsi="宋体"/>
          <w:sz w:val="24"/>
        </w:rPr>
        <w:t>附：法定代表人身份证扫描件。</w:t>
      </w:r>
    </w:p>
    <w:p w14:paraId="674CA955">
      <w:pPr>
        <w:keepNext w:val="0"/>
        <w:keepLines w:val="0"/>
        <w:pageBreakBefore w:val="0"/>
        <w:widowControl w:val="0"/>
        <w:kinsoku/>
        <w:wordWrap/>
        <w:overflowPunct/>
        <w:topLinePunct/>
        <w:autoSpaceDE/>
        <w:autoSpaceDN/>
        <w:bidi w:val="0"/>
        <w:adjustRightInd/>
        <w:snapToGrid/>
        <w:spacing w:line="420" w:lineRule="auto"/>
        <w:textAlignment w:val="auto"/>
        <w:rPr>
          <w:rFonts w:ascii="宋体" w:hAnsi="宋体"/>
          <w:bCs/>
          <w:sz w:val="24"/>
        </w:rPr>
      </w:pPr>
    </w:p>
    <w:p w14:paraId="79490753">
      <w:pPr>
        <w:keepNext w:val="0"/>
        <w:keepLines w:val="0"/>
        <w:pageBreakBefore w:val="0"/>
        <w:widowControl w:val="0"/>
        <w:kinsoku/>
        <w:wordWrap/>
        <w:overflowPunct/>
        <w:topLinePunct/>
        <w:autoSpaceDE/>
        <w:autoSpaceDN/>
        <w:bidi w:val="0"/>
        <w:adjustRightInd/>
        <w:snapToGrid/>
        <w:spacing w:line="420" w:lineRule="auto"/>
        <w:ind w:firstLine="2880" w:firstLineChars="1200"/>
        <w:textAlignment w:val="auto"/>
        <w:rPr>
          <w:rFonts w:hint="eastAsia" w:ascii="宋体" w:hAnsi="宋体"/>
          <w:sz w:val="24"/>
          <w:szCs w:val="24"/>
          <w:u w:val="single"/>
        </w:rPr>
      </w:pPr>
      <w:r>
        <w:rPr>
          <w:rFonts w:hint="eastAsia" w:ascii="宋体" w:hAnsi="宋体"/>
          <w:sz w:val="24"/>
          <w:szCs w:val="24"/>
          <w:lang w:eastAsia="zh-CN"/>
        </w:rPr>
        <w:t>供应商</w:t>
      </w:r>
      <w:r>
        <w:rPr>
          <w:rFonts w:hint="eastAsia" w:ascii="宋体" w:hAnsi="宋体"/>
          <w:sz w:val="24"/>
          <w:szCs w:val="24"/>
        </w:rPr>
        <w:t>名称：</w:t>
      </w:r>
      <w:r>
        <w:rPr>
          <w:rFonts w:hint="eastAsia" w:ascii="宋体" w:hAnsi="宋体"/>
          <w:sz w:val="24"/>
          <w:szCs w:val="24"/>
          <w:u w:val="single"/>
        </w:rPr>
        <w:t xml:space="preserve">                （加盖公章）</w:t>
      </w:r>
    </w:p>
    <w:p w14:paraId="754D064A">
      <w:pPr>
        <w:keepNext w:val="0"/>
        <w:keepLines w:val="0"/>
        <w:pageBreakBefore w:val="0"/>
        <w:widowControl w:val="0"/>
        <w:kinsoku/>
        <w:wordWrap/>
        <w:overflowPunct/>
        <w:topLinePunct/>
        <w:autoSpaceDE/>
        <w:autoSpaceDN/>
        <w:bidi w:val="0"/>
        <w:adjustRightInd/>
        <w:snapToGrid/>
        <w:spacing w:line="420" w:lineRule="auto"/>
        <w:ind w:firstLine="3840" w:firstLineChars="1600"/>
        <w:textAlignment w:val="auto"/>
        <w:rPr>
          <w:rFonts w:hint="eastAsia" w:ascii="宋体" w:hAnsi="宋体"/>
          <w:bCs/>
          <w:sz w:val="24"/>
        </w:rPr>
      </w:pP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ascii="宋体" w:hAnsi="宋体"/>
          <w:bCs/>
          <w:sz w:val="24"/>
        </w:rPr>
        <w:t>日</w:t>
      </w:r>
    </w:p>
    <w:p w14:paraId="22B4971B">
      <w:pPr>
        <w:rPr>
          <w:rFonts w:hint="eastAsia" w:ascii="宋体" w:hAnsi="宋体"/>
          <w:bCs/>
          <w:szCs w:val="28"/>
        </w:rPr>
      </w:pPr>
      <w:r>
        <w:rPr>
          <w:rFonts w:hint="eastAsia" w:ascii="宋体" w:hAnsi="宋体"/>
          <w:bCs/>
          <w:szCs w:val="28"/>
        </w:rPr>
        <w:br w:type="page"/>
      </w:r>
    </w:p>
    <w:p w14:paraId="3FBB0C40">
      <w:pPr>
        <w:pStyle w:val="9"/>
        <w:spacing w:line="360" w:lineRule="auto"/>
        <w:rPr>
          <w:rFonts w:hint="eastAsia" w:ascii="宋体" w:hAnsi="宋体"/>
          <w:b/>
          <w:sz w:val="28"/>
          <w:szCs w:val="28"/>
        </w:rPr>
      </w:pPr>
      <w:r>
        <w:rPr>
          <w:rFonts w:hint="eastAsia" w:ascii="宋体" w:hAnsi="宋体"/>
          <w:b/>
          <w:sz w:val="28"/>
          <w:szCs w:val="28"/>
        </w:rPr>
        <w:t>附件：</w:t>
      </w:r>
    </w:p>
    <w:p w14:paraId="545DF7D3">
      <w:pPr>
        <w:pStyle w:val="9"/>
        <w:rPr>
          <w:rFonts w:hint="eastAsia" w:ascii="宋体" w:hAnsi="宋体"/>
          <w:sz w:val="24"/>
          <w:szCs w:val="24"/>
        </w:rPr>
      </w:pPr>
    </w:p>
    <w:p w14:paraId="38BF2C55">
      <w:pPr>
        <w:spacing w:line="480" w:lineRule="auto"/>
        <w:jc w:val="center"/>
        <w:outlineLvl w:val="1"/>
        <w:rPr>
          <w:rFonts w:hint="eastAsia" w:ascii="宋体" w:hAnsi="宋体"/>
          <w:b/>
          <w:bCs/>
          <w:szCs w:val="28"/>
        </w:rPr>
      </w:pPr>
      <w:bookmarkStart w:id="5" w:name="_Toc530584032"/>
      <w:bookmarkStart w:id="6" w:name="_Toc531941932"/>
      <w:r>
        <w:rPr>
          <w:rFonts w:hint="eastAsia" w:ascii="宋体" w:hAnsi="宋体"/>
          <w:b/>
          <w:bCs/>
          <w:sz w:val="28"/>
          <w:szCs w:val="28"/>
        </w:rPr>
        <w:t>法定代表人授权委托书</w:t>
      </w:r>
      <w:bookmarkEnd w:id="5"/>
      <w:bookmarkEnd w:id="6"/>
    </w:p>
    <w:p w14:paraId="5B2E2C89">
      <w:pPr>
        <w:spacing w:line="480" w:lineRule="auto"/>
        <w:rPr>
          <w:rFonts w:hint="eastAsia" w:ascii="宋体" w:hAnsi="宋体"/>
          <w:sz w:val="24"/>
        </w:rPr>
      </w:pPr>
    </w:p>
    <w:p w14:paraId="25C28392">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本人</w:t>
      </w:r>
      <w:r>
        <w:rPr>
          <w:rFonts w:hint="eastAsia" w:ascii="宋体" w:hAnsi="宋体" w:eastAsia="宋体" w:cs="宋体"/>
          <w:sz w:val="24"/>
          <w:szCs w:val="24"/>
          <w:u w:val="single"/>
        </w:rPr>
        <w:t xml:space="preserve">          </w:t>
      </w:r>
      <w:r>
        <w:rPr>
          <w:rFonts w:hint="eastAsia" w:ascii="宋体" w:hAnsi="宋体" w:eastAsia="宋体" w:cs="宋体"/>
          <w:sz w:val="24"/>
          <w:szCs w:val="24"/>
        </w:rPr>
        <w:t>（姓名）系</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名称）的法定代表人，现委托</w:t>
      </w:r>
      <w:r>
        <w:rPr>
          <w:rFonts w:hint="eastAsia" w:ascii="宋体" w:hAnsi="宋体" w:eastAsia="宋体" w:cs="宋体"/>
          <w:sz w:val="24"/>
          <w:szCs w:val="24"/>
          <w:u w:val="single"/>
        </w:rPr>
        <w:t xml:space="preserve">       </w:t>
      </w:r>
      <w:r>
        <w:rPr>
          <w:rFonts w:hint="eastAsia" w:ascii="宋体" w:hAnsi="宋体" w:eastAsia="宋体" w:cs="宋体"/>
          <w:sz w:val="24"/>
          <w:szCs w:val="24"/>
        </w:rPr>
        <w:t>（姓名）为我方代理人。代理人根据授权，以我方名义签署、澄清、递交、撤回、修改</w:t>
      </w:r>
      <w:r>
        <w:rPr>
          <w:rFonts w:hint="eastAsia" w:ascii="宋体" w:hAnsi="宋体" w:eastAsia="宋体" w:cs="宋体"/>
          <w:sz w:val="24"/>
          <w:szCs w:val="24"/>
          <w:u w:val="single"/>
        </w:rPr>
        <w:t xml:space="preserve">                      </w:t>
      </w:r>
      <w:r>
        <w:rPr>
          <w:rFonts w:hint="eastAsia" w:ascii="宋体" w:hAnsi="宋体" w:eastAsia="宋体" w:cs="宋体"/>
          <w:sz w:val="24"/>
          <w:szCs w:val="24"/>
        </w:rPr>
        <w:t>（采购项目名称）</w:t>
      </w:r>
      <w:r>
        <w:rPr>
          <w:rFonts w:hint="eastAsia" w:ascii="宋体" w:hAnsi="宋体" w:eastAsia="宋体" w:cs="宋体"/>
          <w:color w:val="auto"/>
          <w:sz w:val="24"/>
          <w:highlight w:val="none"/>
        </w:rPr>
        <w:t>的竞争性磋商响应文件</w:t>
      </w:r>
      <w:r>
        <w:rPr>
          <w:rFonts w:hint="eastAsia" w:ascii="宋体" w:hAnsi="宋体" w:eastAsia="宋体" w:cs="宋体"/>
          <w:color w:val="auto"/>
          <w:sz w:val="24"/>
          <w:highlight w:val="none"/>
          <w:lang w:val="en-US" w:eastAsia="zh-CN"/>
        </w:rPr>
        <w:t>及二次报价</w:t>
      </w:r>
      <w:r>
        <w:rPr>
          <w:rFonts w:hint="eastAsia" w:ascii="宋体" w:hAnsi="宋体" w:eastAsia="宋体" w:cs="宋体"/>
          <w:sz w:val="24"/>
          <w:szCs w:val="24"/>
        </w:rPr>
        <w:t>，其法律后果由我方承担。</w:t>
      </w:r>
    </w:p>
    <w:p w14:paraId="0E623735">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u w:val="single"/>
        </w:rPr>
      </w:pPr>
      <w:r>
        <w:rPr>
          <w:rFonts w:hint="eastAsia" w:ascii="宋体" w:hAnsi="宋体" w:eastAsia="宋体" w:cs="宋体"/>
          <w:sz w:val="24"/>
          <w:szCs w:val="24"/>
        </w:rPr>
        <w:t>委托期限：从提交首次响应文件截止之日起90天。</w:t>
      </w:r>
    </w:p>
    <w:p w14:paraId="75323AA5">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代理人无转委托权。</w:t>
      </w:r>
    </w:p>
    <w:p w14:paraId="6CCCC4EE">
      <w:pPr>
        <w:keepNext w:val="0"/>
        <w:keepLines w:val="0"/>
        <w:pageBreakBefore w:val="0"/>
        <w:widowControl w:val="0"/>
        <w:kinsoku/>
        <w:wordWrap/>
        <w:overflowPunct/>
        <w:topLinePunct/>
        <w:autoSpaceDE/>
        <w:autoSpaceDN/>
        <w:bidi w:val="0"/>
        <w:adjustRightInd/>
        <w:snapToGrid/>
        <w:spacing w:line="42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附：法定代表人身份证及委托代理人身份证扫描件。</w:t>
      </w:r>
    </w:p>
    <w:p w14:paraId="2B3DFFCC">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6B4A3569">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73DB52F4">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（加盖公章）</w:t>
      </w:r>
    </w:p>
    <w:p w14:paraId="145D3201">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szCs w:val="24"/>
          <w:lang w:eastAsia="zh-CN"/>
        </w:rPr>
        <w:t>或盖章</w:t>
      </w:r>
      <w:r>
        <w:rPr>
          <w:rFonts w:hint="eastAsia" w:ascii="宋体" w:hAnsi="宋体" w:eastAsia="宋体" w:cs="宋体"/>
          <w:sz w:val="24"/>
          <w:szCs w:val="24"/>
        </w:rPr>
        <w:t>）</w:t>
      </w:r>
    </w:p>
    <w:p w14:paraId="283837BA">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u w:val="single"/>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35A22D9C">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35AA7C12">
      <w:pPr>
        <w:keepNext w:val="0"/>
        <w:keepLines w:val="0"/>
        <w:pageBreakBefore w:val="0"/>
        <w:widowControl w:val="0"/>
        <w:kinsoku/>
        <w:wordWrap/>
        <w:overflowPunct/>
        <w:topLinePunct/>
        <w:autoSpaceDE/>
        <w:autoSpaceDN/>
        <w:bidi w:val="0"/>
        <w:adjustRightInd/>
        <w:snapToGrid/>
        <w:spacing w:line="420" w:lineRule="auto"/>
        <w:ind w:firstLine="2640" w:firstLineChars="1100"/>
        <w:textAlignment w:val="auto"/>
        <w:rPr>
          <w:rFonts w:hint="eastAsia" w:ascii="宋体" w:hAnsi="宋体" w:eastAsia="宋体" w:cs="宋体"/>
          <w:sz w:val="24"/>
          <w:szCs w:val="24"/>
          <w:u w:val="single"/>
        </w:rPr>
      </w:pP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01049544">
      <w:pPr>
        <w:keepNext w:val="0"/>
        <w:keepLines w:val="0"/>
        <w:pageBreakBefore w:val="0"/>
        <w:widowControl w:val="0"/>
        <w:kinsoku/>
        <w:wordWrap/>
        <w:overflowPunct/>
        <w:topLinePunct/>
        <w:autoSpaceDE/>
        <w:autoSpaceDN/>
        <w:bidi w:val="0"/>
        <w:adjustRightInd/>
        <w:snapToGrid/>
        <w:spacing w:line="420" w:lineRule="auto"/>
        <w:ind w:firstLine="4320" w:firstLineChars="1800"/>
        <w:textAlignment w:val="auto"/>
        <w:rPr>
          <w:rFonts w:hint="eastAsia" w:ascii="宋体" w:hAnsi="宋体" w:eastAsia="宋体" w:cs="宋体"/>
          <w:b/>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DF531F7">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12D9FFEB">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058F4919">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1522AA02">
      <w:pPr>
        <w:keepNext w:val="0"/>
        <w:keepLines w:val="0"/>
        <w:pageBreakBefore w:val="0"/>
        <w:widowControl w:val="0"/>
        <w:kinsoku/>
        <w:wordWrap/>
        <w:overflowPunct/>
        <w:topLinePunct/>
        <w:autoSpaceDE/>
        <w:autoSpaceDN/>
        <w:bidi w:val="0"/>
        <w:adjustRightInd/>
        <w:snapToGrid/>
        <w:spacing w:line="420" w:lineRule="auto"/>
        <w:textAlignment w:val="auto"/>
        <w:rPr>
          <w:rFonts w:hint="eastAsia" w:ascii="宋体" w:hAnsi="宋体" w:eastAsia="宋体" w:cs="宋体"/>
          <w:sz w:val="24"/>
          <w:szCs w:val="24"/>
        </w:rPr>
      </w:pPr>
    </w:p>
    <w:p w14:paraId="1CAD4B6D">
      <w:pPr>
        <w:rPr>
          <w:rFonts w:hint="eastAsia" w:ascii="宋体" w:hAnsi="宋体"/>
          <w:b/>
          <w:bCs/>
          <w:sz w:val="24"/>
          <w:szCs w:val="24"/>
        </w:rPr>
      </w:pPr>
      <w:r>
        <w:rPr>
          <w:rFonts w:hint="eastAsia" w:ascii="宋体" w:hAnsi="宋体"/>
          <w:b/>
          <w:bCs/>
          <w:sz w:val="24"/>
          <w:szCs w:val="24"/>
        </w:rPr>
        <w:t>说明：</w:t>
      </w:r>
      <w:r>
        <w:rPr>
          <w:rFonts w:hint="eastAsia" w:ascii="宋体" w:hAnsi="宋体" w:eastAsia="宋体" w:cs="宋体"/>
          <w:b/>
          <w:bCs/>
          <w:color w:val="auto"/>
          <w:sz w:val="24"/>
          <w:szCs w:val="24"/>
          <w:highlight w:val="none"/>
          <w:lang w:eastAsia="zh-CN"/>
        </w:rPr>
        <w:t>法定代表人直接参加</w:t>
      </w:r>
      <w:r>
        <w:rPr>
          <w:rFonts w:hint="eastAsia" w:ascii="宋体" w:hAnsi="宋体" w:cs="宋体"/>
          <w:b/>
          <w:bCs/>
          <w:color w:val="auto"/>
          <w:sz w:val="24"/>
          <w:szCs w:val="24"/>
          <w:highlight w:val="none"/>
          <w:lang w:eastAsia="zh-CN"/>
        </w:rPr>
        <w:t>磋商</w:t>
      </w:r>
      <w:r>
        <w:rPr>
          <w:rFonts w:hint="eastAsia" w:ascii="宋体" w:hAnsi="宋体" w:eastAsia="宋体" w:cs="宋体"/>
          <w:b/>
          <w:bCs/>
          <w:color w:val="auto"/>
          <w:sz w:val="24"/>
          <w:szCs w:val="24"/>
          <w:highlight w:val="none"/>
          <w:lang w:eastAsia="zh-CN"/>
        </w:rPr>
        <w:t>时可不提供</w:t>
      </w:r>
      <w:r>
        <w:rPr>
          <w:rFonts w:hint="eastAsia" w:ascii="宋体" w:hAnsi="宋体" w:eastAsia="宋体" w:cs="宋体"/>
          <w:b/>
          <w:bCs/>
          <w:color w:val="auto"/>
          <w:sz w:val="24"/>
          <w:szCs w:val="24"/>
          <w:highlight w:val="none"/>
        </w:rPr>
        <w:t>。</w:t>
      </w:r>
    </w:p>
    <w:p w14:paraId="6908A657">
      <w:pPr>
        <w:rPr>
          <w:rFonts w:hint="eastAsia" w:ascii="宋体" w:hAnsi="宋体"/>
          <w:b/>
          <w:szCs w:val="28"/>
        </w:rPr>
      </w:pPr>
      <w:r>
        <w:rPr>
          <w:rFonts w:hint="eastAsia" w:ascii="宋体" w:hAnsi="宋体"/>
          <w:b/>
          <w:szCs w:val="28"/>
        </w:rPr>
        <w:br w:type="page"/>
      </w:r>
    </w:p>
    <w:p w14:paraId="54E2603B">
      <w:pPr>
        <w:pStyle w:val="4"/>
        <w:ind w:left="0" w:leftChars="0" w:firstLine="0" w:firstLineChars="0"/>
        <w:rPr>
          <w:rFonts w:hint="eastAsia" w:ascii="宋体" w:hAnsi="宋体"/>
          <w:b/>
          <w:sz w:val="28"/>
          <w:szCs w:val="28"/>
        </w:rPr>
      </w:pPr>
      <w:r>
        <w:rPr>
          <w:rFonts w:hint="eastAsia" w:ascii="宋体" w:hAnsi="宋体"/>
          <w:b/>
          <w:sz w:val="28"/>
          <w:szCs w:val="28"/>
        </w:rPr>
        <w:t>附件：</w:t>
      </w:r>
    </w:p>
    <w:p w14:paraId="24CB2771">
      <w:pPr>
        <w:pStyle w:val="3"/>
        <w:spacing w:line="240" w:lineRule="auto"/>
        <w:rPr>
          <w:rFonts w:hint="eastAsia"/>
          <w:sz w:val="24"/>
          <w:szCs w:val="18"/>
          <w:lang w:val="en-US" w:eastAsia="zh-CN"/>
        </w:rPr>
      </w:pPr>
    </w:p>
    <w:p w14:paraId="6C41F359">
      <w:pPr>
        <w:spacing w:line="480" w:lineRule="auto"/>
        <w:jc w:val="center"/>
        <w:outlineLvl w:val="1"/>
        <w:rPr>
          <w:rFonts w:hint="eastAsia" w:ascii="宋体" w:hAnsi="宋体" w:eastAsia="宋体" w:cs="Times New Roman"/>
          <w:b/>
          <w:bCs/>
          <w:sz w:val="28"/>
          <w:szCs w:val="28"/>
        </w:rPr>
      </w:pPr>
      <w:r>
        <w:rPr>
          <w:rFonts w:hint="eastAsia" w:ascii="宋体" w:hAnsi="宋体" w:eastAsia="宋体" w:cs="Times New Roman"/>
          <w:b/>
          <w:bCs/>
          <w:sz w:val="28"/>
          <w:szCs w:val="28"/>
        </w:rPr>
        <w:t>承诺书</w:t>
      </w:r>
    </w:p>
    <w:p w14:paraId="238E8B28">
      <w:pPr>
        <w:spacing w:line="240" w:lineRule="auto"/>
        <w:rPr>
          <w:rFonts w:hint="eastAsia" w:ascii="宋体" w:hAnsi="宋体"/>
          <w:sz w:val="24"/>
          <w:u w:val="single"/>
        </w:rPr>
      </w:pPr>
    </w:p>
    <w:p w14:paraId="70F95CDD">
      <w:pPr>
        <w:keepNext w:val="0"/>
        <w:keepLines w:val="0"/>
        <w:pageBreakBefore w:val="0"/>
        <w:widowControl w:val="0"/>
        <w:kinsoku/>
        <w:wordWrap/>
        <w:overflowPunct/>
        <w:topLinePunct w:val="0"/>
        <w:autoSpaceDE/>
        <w:autoSpaceDN/>
        <w:bidi w:val="0"/>
        <w:adjustRightInd/>
        <w:spacing w:line="420" w:lineRule="auto"/>
        <w:textAlignment w:val="auto"/>
        <w:rPr>
          <w:rFonts w:hint="eastAsia" w:ascii="宋体" w:hAnsi="宋体"/>
          <w:sz w:val="24"/>
        </w:rPr>
      </w:pPr>
      <w:r>
        <w:rPr>
          <w:rFonts w:hint="eastAsia" w:ascii="宋体" w:hAnsi="宋体"/>
          <w:sz w:val="24"/>
          <w:u w:val="single"/>
        </w:rPr>
        <w:t>（采购人名称）</w:t>
      </w:r>
      <w:r>
        <w:rPr>
          <w:rFonts w:hint="eastAsia" w:ascii="宋体" w:hAnsi="宋体"/>
          <w:sz w:val="24"/>
        </w:rPr>
        <w:t>：</w:t>
      </w:r>
    </w:p>
    <w:p w14:paraId="1CCF20AA">
      <w:pPr>
        <w:keepNext w:val="0"/>
        <w:keepLines w:val="0"/>
        <w:pageBreakBefore w:val="0"/>
        <w:widowControl w:val="0"/>
        <w:kinsoku/>
        <w:wordWrap/>
        <w:overflowPunct/>
        <w:topLinePunct w:val="0"/>
        <w:autoSpaceDE/>
        <w:autoSpaceDN/>
        <w:bidi w:val="0"/>
        <w:adjustRightInd/>
        <w:spacing w:line="420" w:lineRule="auto"/>
        <w:ind w:firstLine="480" w:firstLineChars="200"/>
        <w:textAlignment w:val="auto"/>
        <w:rPr>
          <w:rFonts w:hint="eastAsia" w:ascii="宋体" w:hAnsi="宋体"/>
          <w:sz w:val="24"/>
        </w:rPr>
      </w:pPr>
      <w:r>
        <w:rPr>
          <w:rFonts w:hint="eastAsia" w:ascii="宋体" w:hAnsi="宋体"/>
          <w:sz w:val="24"/>
        </w:rPr>
        <w:t>我方在此声明，我方拟派往</w:t>
      </w:r>
      <w:r>
        <w:rPr>
          <w:rFonts w:hint="eastAsia" w:ascii="宋体" w:hAnsi="宋体"/>
          <w:sz w:val="24"/>
          <w:u w:val="single"/>
        </w:rPr>
        <w:t xml:space="preserve">            (</w:t>
      </w:r>
      <w:r>
        <w:rPr>
          <w:rFonts w:hint="eastAsia" w:ascii="宋体" w:hAnsi="宋体"/>
          <w:sz w:val="24"/>
          <w:u w:val="single"/>
          <w:lang w:eastAsia="zh-CN"/>
        </w:rPr>
        <w:t>采购</w:t>
      </w:r>
      <w:r>
        <w:rPr>
          <w:rFonts w:hint="eastAsia" w:ascii="宋体" w:hAnsi="宋体"/>
          <w:sz w:val="24"/>
          <w:u w:val="single"/>
        </w:rPr>
        <w:t>项目名称)</w:t>
      </w:r>
      <w:r>
        <w:rPr>
          <w:rFonts w:hint="eastAsia" w:ascii="宋体" w:hAnsi="宋体"/>
          <w:sz w:val="24"/>
        </w:rPr>
        <w:t>（以下简称“本工程”）的项目经理</w:t>
      </w:r>
      <w:r>
        <w:rPr>
          <w:rFonts w:hint="eastAsia" w:ascii="宋体" w:hAnsi="宋体"/>
          <w:sz w:val="24"/>
          <w:u w:val="single"/>
        </w:rPr>
        <w:t xml:space="preserve">       （项目经理姓名）</w:t>
      </w:r>
      <w:r>
        <w:rPr>
          <w:rFonts w:hint="eastAsia" w:ascii="宋体" w:hAnsi="宋体"/>
          <w:sz w:val="24"/>
        </w:rPr>
        <w:t>现阶段没有担任任何在建工程项目的项目经理。</w:t>
      </w:r>
    </w:p>
    <w:p w14:paraId="25880029">
      <w:pPr>
        <w:keepNext w:val="0"/>
        <w:keepLines w:val="0"/>
        <w:pageBreakBefore w:val="0"/>
        <w:widowControl w:val="0"/>
        <w:kinsoku/>
        <w:wordWrap/>
        <w:overflowPunct/>
        <w:topLinePunct w:val="0"/>
        <w:autoSpaceDE/>
        <w:autoSpaceDN/>
        <w:bidi w:val="0"/>
        <w:adjustRightInd/>
        <w:spacing w:line="420" w:lineRule="auto"/>
        <w:ind w:firstLine="480" w:firstLineChars="200"/>
        <w:textAlignment w:val="auto"/>
        <w:rPr>
          <w:rFonts w:hint="eastAsia" w:ascii="宋体" w:hAnsi="宋体"/>
          <w:sz w:val="24"/>
        </w:rPr>
      </w:pPr>
      <w:r>
        <w:rPr>
          <w:rFonts w:hint="eastAsia" w:ascii="宋体" w:hAnsi="宋体"/>
          <w:sz w:val="24"/>
        </w:rPr>
        <w:t>我方保证上述信息的真实和准确，并愿意承担因我方就此弄虚作假所引起的一切法律后果。</w:t>
      </w:r>
    </w:p>
    <w:p w14:paraId="51059E81">
      <w:pPr>
        <w:keepNext w:val="0"/>
        <w:keepLines w:val="0"/>
        <w:pageBreakBefore w:val="0"/>
        <w:widowControl w:val="0"/>
        <w:kinsoku/>
        <w:wordWrap/>
        <w:overflowPunct/>
        <w:topLinePunct w:val="0"/>
        <w:autoSpaceDE/>
        <w:autoSpaceDN/>
        <w:bidi w:val="0"/>
        <w:adjustRightInd/>
        <w:spacing w:line="420" w:lineRule="auto"/>
        <w:ind w:firstLine="480" w:firstLineChars="200"/>
        <w:textAlignment w:val="auto"/>
        <w:rPr>
          <w:rFonts w:hint="eastAsia" w:ascii="宋体" w:hAnsi="宋体"/>
          <w:sz w:val="24"/>
        </w:rPr>
      </w:pPr>
    </w:p>
    <w:p w14:paraId="1FC4694F">
      <w:pPr>
        <w:keepNext w:val="0"/>
        <w:keepLines w:val="0"/>
        <w:pageBreakBefore w:val="0"/>
        <w:widowControl w:val="0"/>
        <w:kinsoku/>
        <w:wordWrap/>
        <w:overflowPunct/>
        <w:topLinePunct w:val="0"/>
        <w:autoSpaceDE/>
        <w:autoSpaceDN/>
        <w:bidi w:val="0"/>
        <w:adjustRightInd/>
        <w:spacing w:line="420" w:lineRule="auto"/>
        <w:ind w:firstLine="480" w:firstLineChars="200"/>
        <w:textAlignment w:val="auto"/>
        <w:rPr>
          <w:rFonts w:hint="eastAsia" w:ascii="宋体" w:hAnsi="宋体" w:eastAsia="宋体"/>
          <w:sz w:val="24"/>
          <w:lang w:eastAsia="zh-CN"/>
        </w:rPr>
      </w:pPr>
      <w:r>
        <w:rPr>
          <w:rFonts w:hint="eastAsia" w:ascii="宋体" w:hAnsi="宋体"/>
          <w:sz w:val="24"/>
        </w:rPr>
        <w:t>特此承诺</w:t>
      </w:r>
      <w:r>
        <w:rPr>
          <w:rFonts w:hint="eastAsia" w:ascii="宋体" w:hAnsi="宋体"/>
          <w:sz w:val="24"/>
          <w:lang w:eastAsia="zh-CN"/>
        </w:rPr>
        <w:t>！</w:t>
      </w:r>
    </w:p>
    <w:p w14:paraId="10F8F60D">
      <w:pPr>
        <w:keepNext w:val="0"/>
        <w:keepLines w:val="0"/>
        <w:pageBreakBefore w:val="0"/>
        <w:widowControl w:val="0"/>
        <w:kinsoku/>
        <w:wordWrap/>
        <w:overflowPunct/>
        <w:topLinePunct w:val="0"/>
        <w:autoSpaceDE/>
        <w:autoSpaceDN/>
        <w:bidi w:val="0"/>
        <w:adjustRightInd/>
        <w:spacing w:line="420" w:lineRule="auto"/>
        <w:ind w:firstLine="480" w:firstLineChars="200"/>
        <w:textAlignment w:val="auto"/>
        <w:rPr>
          <w:rFonts w:hint="eastAsia" w:ascii="宋体" w:hAnsi="宋体"/>
          <w:sz w:val="24"/>
        </w:rPr>
      </w:pPr>
    </w:p>
    <w:p w14:paraId="40380F41">
      <w:pPr>
        <w:keepNext w:val="0"/>
        <w:keepLines w:val="0"/>
        <w:pageBreakBefore w:val="0"/>
        <w:widowControl w:val="0"/>
        <w:kinsoku/>
        <w:wordWrap/>
        <w:overflowPunct/>
        <w:topLinePunct w:val="0"/>
        <w:autoSpaceDE/>
        <w:autoSpaceDN/>
        <w:bidi w:val="0"/>
        <w:adjustRightInd/>
        <w:spacing w:line="420" w:lineRule="auto"/>
        <w:ind w:firstLine="480" w:firstLineChars="200"/>
        <w:textAlignment w:val="auto"/>
        <w:rPr>
          <w:rFonts w:hint="eastAsia" w:ascii="宋体" w:hAnsi="宋体"/>
          <w:sz w:val="24"/>
        </w:rPr>
      </w:pPr>
    </w:p>
    <w:p w14:paraId="1C145AC8">
      <w:pPr>
        <w:keepNext w:val="0"/>
        <w:keepLines w:val="0"/>
        <w:pageBreakBefore w:val="0"/>
        <w:widowControl w:val="0"/>
        <w:kinsoku/>
        <w:wordWrap/>
        <w:overflowPunct/>
        <w:topLinePunct w:val="0"/>
        <w:autoSpaceDE/>
        <w:autoSpaceDN/>
        <w:bidi w:val="0"/>
        <w:adjustRightInd/>
        <w:spacing w:line="420" w:lineRule="auto"/>
        <w:ind w:firstLine="480" w:firstLineChars="200"/>
        <w:textAlignment w:val="auto"/>
        <w:rPr>
          <w:rFonts w:hint="eastAsia" w:ascii="宋体" w:hAnsi="宋体"/>
          <w:sz w:val="24"/>
        </w:rPr>
      </w:pPr>
    </w:p>
    <w:p w14:paraId="0F31388B">
      <w:pPr>
        <w:keepNext w:val="0"/>
        <w:keepLines w:val="0"/>
        <w:pageBreakBefore w:val="0"/>
        <w:widowControl w:val="0"/>
        <w:shd w:val="clear" w:color="auto" w:fill="auto"/>
        <w:kinsoku/>
        <w:wordWrap/>
        <w:overflowPunct/>
        <w:topLinePunct w:val="0"/>
        <w:autoSpaceDE/>
        <w:autoSpaceDN/>
        <w:bidi w:val="0"/>
        <w:adjustRightInd/>
        <w:snapToGrid w:val="0"/>
        <w:spacing w:before="571" w:beforeLines="150" w:line="420" w:lineRule="auto"/>
        <w:ind w:firstLine="1920" w:firstLineChars="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（加盖公章）</w:t>
      </w:r>
    </w:p>
    <w:p w14:paraId="4A794A19">
      <w:pPr>
        <w:keepNext w:val="0"/>
        <w:keepLines w:val="0"/>
        <w:pageBreakBefore w:val="0"/>
        <w:widowControl w:val="0"/>
        <w:shd w:val="clear" w:color="auto" w:fill="auto"/>
        <w:kinsoku/>
        <w:wordWrap/>
        <w:overflowPunct/>
        <w:topLinePunct w:val="0"/>
        <w:autoSpaceDE/>
        <w:autoSpaceDN/>
        <w:bidi w:val="0"/>
        <w:adjustRightInd/>
        <w:spacing w:line="420" w:lineRule="auto"/>
        <w:ind w:firstLine="1920" w:firstLineChars="8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（签字或盖章）</w:t>
      </w:r>
    </w:p>
    <w:p w14:paraId="41565FAC">
      <w:pPr>
        <w:keepNext w:val="0"/>
        <w:keepLines w:val="0"/>
        <w:pageBreakBefore w:val="0"/>
        <w:widowControl w:val="0"/>
        <w:shd w:val="clear" w:color="auto" w:fill="auto"/>
        <w:kinsoku/>
        <w:wordWrap/>
        <w:overflowPunct/>
        <w:topLinePunct w:val="0"/>
        <w:autoSpaceDE/>
        <w:autoSpaceDN/>
        <w:bidi w:val="0"/>
        <w:adjustRightInd/>
        <w:spacing w:line="420" w:lineRule="auto"/>
        <w:ind w:firstLine="1920" w:firstLineChars="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8031525">
      <w:pPr>
        <w:rPr>
          <w:rFonts w:hint="eastAsia" w:ascii="宋体" w:hAnsi="宋体"/>
          <w:b/>
          <w:sz w:val="28"/>
          <w:szCs w:val="28"/>
        </w:rPr>
      </w:pPr>
      <w:r>
        <w:rPr>
          <w:rFonts w:hint="eastAsia" w:ascii="宋体" w:hAnsi="宋体"/>
          <w:b/>
          <w:sz w:val="28"/>
          <w:szCs w:val="28"/>
        </w:rPr>
        <w:br w:type="page"/>
      </w:r>
    </w:p>
    <w:p w14:paraId="56D0BE4D">
      <w:pPr>
        <w:pStyle w:val="4"/>
        <w:ind w:left="0" w:leftChars="0" w:firstLine="0" w:firstLineChars="0"/>
        <w:rPr>
          <w:rFonts w:hint="eastAsia" w:ascii="宋体" w:hAnsi="宋体" w:eastAsia="宋体" w:cs="宋体"/>
          <w:color w:val="auto"/>
          <w:sz w:val="24"/>
          <w:szCs w:val="24"/>
          <w:highlight w:val="none"/>
          <w:lang w:val="en-US" w:eastAsia="zh-CN"/>
        </w:rPr>
      </w:pPr>
      <w:r>
        <w:rPr>
          <w:rFonts w:hint="eastAsia" w:ascii="宋体" w:hAnsi="宋体"/>
          <w:b/>
          <w:sz w:val="28"/>
          <w:szCs w:val="28"/>
        </w:rPr>
        <w:t>附件：</w:t>
      </w:r>
    </w:p>
    <w:p w14:paraId="46EE5A3D">
      <w:pPr>
        <w:pStyle w:val="3"/>
        <w:shd w:val="clear" w:color="auto" w:fill="auto"/>
        <w:rPr>
          <w:rFonts w:hint="eastAsia" w:ascii="宋体" w:hAnsi="宋体" w:eastAsia="宋体" w:cs="宋体"/>
          <w:b/>
          <w:color w:val="auto"/>
          <w:szCs w:val="28"/>
          <w:highlight w:val="none"/>
        </w:rPr>
      </w:pPr>
    </w:p>
    <w:p w14:paraId="6BB68172">
      <w:pPr>
        <w:shd w:val="clear" w:color="auto" w:fill="auto"/>
        <w:spacing w:line="480" w:lineRule="auto"/>
        <w:jc w:val="center"/>
        <w:outlineLvl w:val="1"/>
        <w:rPr>
          <w:rFonts w:hint="eastAsia" w:ascii="宋体" w:hAnsi="宋体" w:eastAsia="宋体" w:cs="宋体"/>
          <w:b/>
          <w:bCs/>
          <w:color w:val="auto"/>
          <w:szCs w:val="28"/>
          <w:highlight w:val="none"/>
        </w:rPr>
      </w:pPr>
      <w:bookmarkStart w:id="7" w:name="_Toc816"/>
      <w:r>
        <w:rPr>
          <w:rFonts w:hint="eastAsia" w:ascii="宋体" w:hAnsi="宋体" w:eastAsia="宋体" w:cs="宋体"/>
          <w:b/>
          <w:bCs/>
          <w:color w:val="auto"/>
          <w:szCs w:val="28"/>
          <w:highlight w:val="none"/>
          <w:lang w:val="en-US" w:eastAsia="zh-CN"/>
        </w:rPr>
        <w:t>非联合体承诺</w:t>
      </w:r>
      <w:bookmarkEnd w:id="7"/>
    </w:p>
    <w:p w14:paraId="49A06F1D">
      <w:pPr>
        <w:shd w:val="clear" w:color="auto" w:fill="auto"/>
        <w:spacing w:line="360" w:lineRule="auto"/>
        <w:rPr>
          <w:rFonts w:hint="eastAsia" w:ascii="宋体" w:hAnsi="宋体" w:eastAsia="宋体" w:cs="宋体"/>
          <w:color w:val="auto"/>
          <w:sz w:val="24"/>
          <w:szCs w:val="24"/>
          <w:highlight w:val="none"/>
        </w:rPr>
      </w:pPr>
    </w:p>
    <w:p w14:paraId="35182710">
      <w:pPr>
        <w:keepNext w:val="0"/>
        <w:keepLines w:val="0"/>
        <w:pageBreakBefore w:val="0"/>
        <w:widowControl w:val="0"/>
        <w:shd w:val="clear" w:color="auto" w:fill="auto"/>
        <w:kinsoku/>
        <w:wordWrap/>
        <w:overflowPunct/>
        <w:topLinePunct w:val="0"/>
        <w:autoSpaceDE/>
        <w:autoSpaceDN/>
        <w:bidi w:val="0"/>
        <w:adjustRightInd/>
        <w:spacing w:line="420" w:lineRule="auto"/>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致：</w:t>
      </w:r>
      <w:r>
        <w:rPr>
          <w:rFonts w:hint="eastAsia" w:ascii="宋体" w:hAnsi="宋体" w:cs="宋体"/>
          <w:color w:val="auto"/>
          <w:sz w:val="24"/>
          <w:szCs w:val="24"/>
          <w:highlight w:val="none"/>
          <w:lang w:eastAsia="zh-CN"/>
        </w:rPr>
        <w:t>（</w:t>
      </w:r>
      <w:r>
        <w:rPr>
          <w:rFonts w:hint="eastAsia" w:ascii="宋体" w:hAnsi="宋体" w:cs="宋体"/>
          <w:color w:val="auto"/>
          <w:sz w:val="24"/>
          <w:szCs w:val="24"/>
          <w:highlight w:val="none"/>
          <w:lang w:val="en-US" w:eastAsia="zh-CN"/>
        </w:rPr>
        <w:t>采购人名称</w:t>
      </w:r>
      <w:r>
        <w:rPr>
          <w:rFonts w:hint="eastAsia" w:ascii="宋体" w:hAnsi="宋体" w:cs="宋体"/>
          <w:color w:val="auto"/>
          <w:sz w:val="24"/>
          <w:szCs w:val="24"/>
          <w:highlight w:val="none"/>
          <w:lang w:eastAsia="zh-CN"/>
        </w:rPr>
        <w:t>）</w:t>
      </w:r>
    </w:p>
    <w:p w14:paraId="55365EFE">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w:t>
      </w:r>
      <w:r>
        <w:rPr>
          <w:rFonts w:hint="eastAsia" w:ascii="宋体" w:hAnsi="宋体" w:eastAsia="宋体" w:cs="宋体"/>
          <w:color w:val="auto"/>
          <w:sz w:val="24"/>
          <w:szCs w:val="24"/>
          <w:highlight w:val="none"/>
          <w:lang w:val="en-US" w:eastAsia="zh-CN"/>
        </w:rPr>
        <w:t>单位</w:t>
      </w:r>
      <w:r>
        <w:rPr>
          <w:rFonts w:hint="eastAsia" w:ascii="宋体" w:hAnsi="宋体" w:eastAsia="宋体" w:cs="宋体"/>
          <w:color w:val="auto"/>
          <w:sz w:val="24"/>
          <w:szCs w:val="24"/>
          <w:highlight w:val="none"/>
        </w:rPr>
        <w:t>在此郑重承诺，</w:t>
      </w:r>
      <w:r>
        <w:rPr>
          <w:rFonts w:hint="eastAsia" w:ascii="宋体" w:hAnsi="宋体" w:eastAsia="宋体" w:cs="宋体"/>
          <w:color w:val="auto"/>
          <w:sz w:val="24"/>
          <w:szCs w:val="24"/>
          <w:highlight w:val="none"/>
          <w:lang w:val="en-US" w:eastAsia="zh-CN"/>
        </w:rPr>
        <w:t>我单位为非联合体形式参加本合同包投标</w:t>
      </w:r>
      <w:r>
        <w:rPr>
          <w:rFonts w:hint="eastAsia" w:ascii="宋体" w:hAnsi="宋体" w:eastAsia="宋体" w:cs="宋体"/>
          <w:color w:val="auto"/>
          <w:sz w:val="24"/>
          <w:szCs w:val="24"/>
          <w:highlight w:val="none"/>
        </w:rPr>
        <w:t>。</w:t>
      </w:r>
    </w:p>
    <w:p w14:paraId="108490B4">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3C324EF9">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p>
    <w:p w14:paraId="6E865DF9">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p>
    <w:p w14:paraId="0F5A32DE">
      <w:pPr>
        <w:keepNext w:val="0"/>
        <w:keepLines w:val="0"/>
        <w:pageBreakBefore w:val="0"/>
        <w:widowControl w:val="0"/>
        <w:shd w:val="clear" w:color="auto" w:fill="auto"/>
        <w:kinsoku/>
        <w:wordWrap/>
        <w:overflowPunct/>
        <w:topLinePunct w:val="0"/>
        <w:autoSpaceDE/>
        <w:autoSpaceDN/>
        <w:bidi w:val="0"/>
        <w:adjustRightInd/>
        <w:spacing w:line="420" w:lineRule="auto"/>
        <w:ind w:firstLine="470" w:firstLineChars="196"/>
        <w:textAlignment w:val="auto"/>
        <w:rPr>
          <w:rFonts w:hint="eastAsia" w:ascii="宋体" w:hAnsi="宋体" w:eastAsia="宋体" w:cs="宋体"/>
          <w:color w:val="auto"/>
          <w:sz w:val="24"/>
          <w:szCs w:val="24"/>
          <w:highlight w:val="none"/>
        </w:rPr>
      </w:pPr>
    </w:p>
    <w:p w14:paraId="6B260FB4">
      <w:pPr>
        <w:keepNext w:val="0"/>
        <w:keepLines w:val="0"/>
        <w:pageBreakBefore w:val="0"/>
        <w:widowControl w:val="0"/>
        <w:shd w:val="clear" w:color="auto" w:fill="auto"/>
        <w:kinsoku/>
        <w:wordWrap/>
        <w:overflowPunct/>
        <w:topLinePunct w:val="0"/>
        <w:autoSpaceDE/>
        <w:autoSpaceDN/>
        <w:bidi w:val="0"/>
        <w:adjustRightInd/>
        <w:snapToGrid w:val="0"/>
        <w:spacing w:before="571" w:beforeLines="150" w:line="420" w:lineRule="auto"/>
        <w:ind w:firstLine="1920" w:firstLineChars="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（加盖公章）</w:t>
      </w:r>
    </w:p>
    <w:p w14:paraId="7094A265">
      <w:pPr>
        <w:keepNext w:val="0"/>
        <w:keepLines w:val="0"/>
        <w:pageBreakBefore w:val="0"/>
        <w:widowControl w:val="0"/>
        <w:shd w:val="clear" w:color="auto" w:fill="auto"/>
        <w:kinsoku/>
        <w:wordWrap/>
        <w:overflowPunct/>
        <w:topLinePunct w:val="0"/>
        <w:autoSpaceDE/>
        <w:autoSpaceDN/>
        <w:bidi w:val="0"/>
        <w:adjustRightInd/>
        <w:spacing w:line="420" w:lineRule="auto"/>
        <w:ind w:firstLine="1920" w:firstLineChars="8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法定代表人或其委托代理人：</w:t>
      </w:r>
      <w:r>
        <w:rPr>
          <w:rFonts w:hint="eastAsia" w:ascii="宋体" w:hAnsi="宋体" w:eastAsia="宋体" w:cs="宋体"/>
          <w:color w:val="auto"/>
          <w:sz w:val="24"/>
          <w:szCs w:val="24"/>
          <w:highlight w:val="none"/>
          <w:u w:val="single"/>
        </w:rPr>
        <w:t xml:space="preserve">          （签字或盖章）</w:t>
      </w:r>
    </w:p>
    <w:p w14:paraId="7DFA7302">
      <w:pPr>
        <w:keepNext w:val="0"/>
        <w:keepLines w:val="0"/>
        <w:pageBreakBefore w:val="0"/>
        <w:widowControl w:val="0"/>
        <w:shd w:val="clear" w:color="auto" w:fill="auto"/>
        <w:kinsoku/>
        <w:wordWrap/>
        <w:overflowPunct/>
        <w:topLinePunct w:val="0"/>
        <w:autoSpaceDE/>
        <w:autoSpaceDN/>
        <w:bidi w:val="0"/>
        <w:adjustRightInd/>
        <w:spacing w:line="420" w:lineRule="auto"/>
        <w:ind w:firstLine="1920" w:firstLineChars="8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4F124111">
      <w:pPr>
        <w:pStyle w:val="4"/>
        <w:ind w:left="0" w:leftChars="0" w:firstLine="0" w:firstLineChars="0"/>
        <w:rPr>
          <w:rFonts w:hint="eastAsia"/>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VjZGM3YzY5ZThjMjQ4MTZiYTEwM2MxNzdmMmE2MDUifQ=="/>
  </w:docVars>
  <w:rsids>
    <w:rsidRoot w:val="68B62323"/>
    <w:rsid w:val="071C0AAC"/>
    <w:rsid w:val="0786010D"/>
    <w:rsid w:val="10302FFC"/>
    <w:rsid w:val="1EE71ABA"/>
    <w:rsid w:val="26413603"/>
    <w:rsid w:val="29B72E02"/>
    <w:rsid w:val="3F082EEB"/>
    <w:rsid w:val="3FD427AB"/>
    <w:rsid w:val="41DD02E1"/>
    <w:rsid w:val="600E7F06"/>
    <w:rsid w:val="68B62323"/>
    <w:rsid w:val="73667B98"/>
    <w:rsid w:val="74E122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widowControl/>
      <w:tabs>
        <w:tab w:val="center" w:pos="4153"/>
        <w:tab w:val="right" w:pos="8306"/>
      </w:tabs>
      <w:snapToGrid w:val="0"/>
      <w:jc w:val="left"/>
    </w:pPr>
    <w:rPr>
      <w:kern w:val="0"/>
      <w:sz w:val="18"/>
      <w:szCs w:val="18"/>
    </w:rPr>
  </w:style>
  <w:style w:type="paragraph" w:styleId="3">
    <w:name w:val="Body Text"/>
    <w:basedOn w:val="1"/>
    <w:next w:val="4"/>
    <w:unhideWhenUsed/>
    <w:qFormat/>
    <w:uiPriority w:val="99"/>
    <w:pPr>
      <w:spacing w:after="120"/>
    </w:pPr>
    <w:rPr>
      <w:kern w:val="0"/>
    </w:rPr>
  </w:style>
  <w:style w:type="paragraph" w:styleId="4">
    <w:name w:val="Body Text First Indent"/>
    <w:basedOn w:val="3"/>
    <w:next w:val="3"/>
    <w:qFormat/>
    <w:uiPriority w:val="0"/>
    <w:pPr>
      <w:ind w:firstLine="420" w:firstLineChars="100"/>
    </w:pPr>
  </w:style>
  <w:style w:type="paragraph" w:styleId="5">
    <w:name w:val="Body Text Indent"/>
    <w:basedOn w:val="1"/>
    <w:next w:val="6"/>
    <w:qFormat/>
    <w:uiPriority w:val="0"/>
    <w:pPr>
      <w:widowControl/>
      <w:ind w:left="426" w:hanging="426" w:hangingChars="152"/>
      <w:jc w:val="left"/>
    </w:pPr>
    <w:rPr>
      <w:rFonts w:ascii="宋体"/>
      <w:kern w:val="0"/>
    </w:rPr>
  </w:style>
  <w:style w:type="paragraph" w:styleId="6">
    <w:name w:val="Body Text First Indent 2"/>
    <w:basedOn w:val="5"/>
    <w:next w:val="4"/>
    <w:qFormat/>
    <w:uiPriority w:val="0"/>
    <w:pPr>
      <w:ind w:firstLine="420" w:firstLineChars="200"/>
    </w:pPr>
  </w:style>
  <w:style w:type="paragraph" w:customStyle="1" w:styleId="9">
    <w:name w:val="p15"/>
    <w:basedOn w:val="1"/>
    <w:qFormat/>
    <w:uiPriority w:val="99"/>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1367</Words>
  <Characters>1415</Characters>
  <Lines>0</Lines>
  <Paragraphs>0</Paragraphs>
  <TotalTime>0</TotalTime>
  <ScaleCrop>false</ScaleCrop>
  <LinksUpToDate>false</LinksUpToDate>
  <CharactersWithSpaces>1931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2024-01-08T02:51:00Z</dcterms:created>
  <dc:creator>哇咔咔</dc:creator>
  <cp:lastModifiedBy>哇咔咔</cp:lastModifiedBy>
  <dcterms:modified xsi:type="dcterms:W3CDTF">2025-11-28T09:51:16Z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E667D30515284F068D29738A956B2437_13</vt:lpwstr>
  </property>
  <property fmtid="{D5CDD505-2E9C-101B-9397-08002B2CF9AE}" pid="4" name="KSOTemplateDocerSaveRecord">
    <vt:lpwstr>eyJoZGlkIjoiM2VjZGM3YzY5ZThjMjQ4MTZiYTEwM2MxNzdmMmE2MDUiLCJ1c2VySWQiOiIyOTUyNTg2NDAifQ==</vt:lpwstr>
  </property>
</Properties>
</file>