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3A4E5">
      <w:pPr>
        <w:pStyle w:val="4"/>
        <w:jc w:val="center"/>
        <w:rPr>
          <w:rFonts w:hint="eastAsia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color w:val="auto"/>
          <w:sz w:val="24"/>
          <w:szCs w:val="24"/>
          <w:highlight w:val="none"/>
          <w:lang w:val="en-US" w:eastAsia="zh-CN"/>
        </w:rPr>
        <w:t>分项报价表</w:t>
      </w:r>
    </w:p>
    <w:p w14:paraId="1DEC2F3F">
      <w:pPr>
        <w:pStyle w:val="4"/>
        <w:jc w:val="left"/>
        <w:rPr>
          <w:rFonts w:hint="eastAsia"/>
          <w:b/>
          <w:bCs/>
          <w:color w:val="auto"/>
          <w:highlight w:val="none"/>
          <w:lang w:val="en-US" w:eastAsia="zh-CN"/>
        </w:rPr>
      </w:pPr>
      <w:r>
        <w:rPr>
          <w:rFonts w:hint="eastAsia"/>
          <w:b/>
          <w:bCs/>
          <w:color w:val="auto"/>
          <w:highlight w:val="none"/>
          <w:lang w:val="en-US" w:eastAsia="zh-CN"/>
        </w:rPr>
        <w:t xml:space="preserve">            </w:t>
      </w:r>
    </w:p>
    <w:tbl>
      <w:tblPr>
        <w:tblStyle w:val="7"/>
        <w:tblpPr w:leftFromText="180" w:rightFromText="180" w:vertAnchor="text" w:horzAnchor="page" w:tblpX="1395" w:tblpY="2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1357"/>
        <w:gridCol w:w="1560"/>
        <w:gridCol w:w="842"/>
        <w:gridCol w:w="883"/>
        <w:gridCol w:w="1260"/>
        <w:gridCol w:w="1110"/>
        <w:gridCol w:w="1368"/>
      </w:tblGrid>
      <w:tr w14:paraId="14309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  <w:jc w:val="center"/>
        </w:trPr>
        <w:tc>
          <w:tcPr>
            <w:tcW w:w="858" w:type="dxa"/>
            <w:noWrap/>
            <w:vAlign w:val="center"/>
          </w:tcPr>
          <w:p w14:paraId="56C7427E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57" w:type="dxa"/>
            <w:noWrap/>
            <w:vAlign w:val="center"/>
          </w:tcPr>
          <w:p w14:paraId="1BA33697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货物名称</w:t>
            </w:r>
          </w:p>
        </w:tc>
        <w:tc>
          <w:tcPr>
            <w:tcW w:w="1560" w:type="dxa"/>
            <w:noWrap/>
            <w:vAlign w:val="center"/>
          </w:tcPr>
          <w:p w14:paraId="4C128904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品牌/型号</w:t>
            </w:r>
          </w:p>
        </w:tc>
        <w:tc>
          <w:tcPr>
            <w:tcW w:w="842" w:type="dxa"/>
            <w:noWrap/>
            <w:vAlign w:val="center"/>
          </w:tcPr>
          <w:p w14:paraId="023AFDBC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参数</w:t>
            </w:r>
          </w:p>
        </w:tc>
        <w:tc>
          <w:tcPr>
            <w:tcW w:w="883" w:type="dxa"/>
            <w:noWrap/>
            <w:vAlign w:val="center"/>
          </w:tcPr>
          <w:p w14:paraId="3C02EC6D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260" w:type="dxa"/>
            <w:noWrap/>
            <w:vAlign w:val="center"/>
          </w:tcPr>
          <w:p w14:paraId="664AF824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计量单位</w:t>
            </w:r>
          </w:p>
        </w:tc>
        <w:tc>
          <w:tcPr>
            <w:tcW w:w="1110" w:type="dxa"/>
            <w:noWrap/>
            <w:vAlign w:val="center"/>
          </w:tcPr>
          <w:p w14:paraId="56E1BE27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1368" w:type="dxa"/>
            <w:noWrap/>
            <w:vAlign w:val="center"/>
          </w:tcPr>
          <w:p w14:paraId="3A608DBB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ind w:left="314" w:hanging="235" w:hangingChars="98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金额</w:t>
            </w:r>
          </w:p>
          <w:p w14:paraId="27C5B470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ind w:left="314" w:hanging="235" w:hangingChars="98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(元)</w:t>
            </w:r>
          </w:p>
        </w:tc>
      </w:tr>
      <w:tr w14:paraId="1DE7E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858" w:type="dxa"/>
            <w:noWrap/>
            <w:vAlign w:val="top"/>
          </w:tcPr>
          <w:p w14:paraId="2FEA1165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57" w:type="dxa"/>
            <w:noWrap/>
            <w:vAlign w:val="top"/>
          </w:tcPr>
          <w:p w14:paraId="3AE96C84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/>
            <w:vAlign w:val="top"/>
          </w:tcPr>
          <w:p w14:paraId="483B982F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42" w:type="dxa"/>
            <w:noWrap/>
            <w:vAlign w:val="top"/>
          </w:tcPr>
          <w:p w14:paraId="1432464E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  <w:noWrap/>
            <w:vAlign w:val="top"/>
          </w:tcPr>
          <w:p w14:paraId="7E33B90F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/>
            <w:vAlign w:val="top"/>
          </w:tcPr>
          <w:p w14:paraId="0737BF20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noWrap/>
            <w:vAlign w:val="top"/>
          </w:tcPr>
          <w:p w14:paraId="7506753C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noWrap/>
            <w:vAlign w:val="top"/>
          </w:tcPr>
          <w:p w14:paraId="36747A31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7581C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858" w:type="dxa"/>
            <w:noWrap/>
            <w:vAlign w:val="top"/>
          </w:tcPr>
          <w:p w14:paraId="2052AF4C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57" w:type="dxa"/>
            <w:noWrap/>
            <w:vAlign w:val="top"/>
          </w:tcPr>
          <w:p w14:paraId="4366C37B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/>
            <w:vAlign w:val="top"/>
          </w:tcPr>
          <w:p w14:paraId="346E63C9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42" w:type="dxa"/>
            <w:noWrap/>
            <w:vAlign w:val="top"/>
          </w:tcPr>
          <w:p w14:paraId="3FEB215D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883" w:type="dxa"/>
            <w:noWrap/>
            <w:vAlign w:val="top"/>
          </w:tcPr>
          <w:p w14:paraId="403BF2A8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noWrap/>
            <w:vAlign w:val="top"/>
          </w:tcPr>
          <w:p w14:paraId="5404370B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noWrap/>
            <w:vAlign w:val="top"/>
          </w:tcPr>
          <w:p w14:paraId="0A9B83C7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noWrap/>
            <w:vAlign w:val="top"/>
          </w:tcPr>
          <w:p w14:paraId="70715CE2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2431E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858" w:type="dxa"/>
            <w:noWrap/>
            <w:vAlign w:val="center"/>
          </w:tcPr>
          <w:p w14:paraId="34C0517D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8380" w:type="dxa"/>
            <w:gridSpan w:val="7"/>
            <w:noWrap/>
            <w:vAlign w:val="center"/>
          </w:tcPr>
          <w:p w14:paraId="5EDE63A5">
            <w:pPr>
              <w:pStyle w:val="2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before="0" w:line="500" w:lineRule="exact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大写：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  <w:t xml:space="preserve">    小写：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</w:t>
            </w:r>
          </w:p>
        </w:tc>
      </w:tr>
    </w:tbl>
    <w:p w14:paraId="45A46972">
      <w:pPr>
        <w:rPr>
          <w:rFonts w:hint="eastAsia" w:ascii="宋体" w:hAnsi="宋体" w:eastAsia="宋体" w:cs="宋体"/>
          <w:sz w:val="21"/>
          <w:szCs w:val="21"/>
        </w:rPr>
      </w:pPr>
    </w:p>
    <w:p w14:paraId="26F7EAF9">
      <w:pPr>
        <w:rPr>
          <w:rFonts w:hint="eastAsia" w:ascii="宋体" w:hAnsi="宋体" w:eastAsia="宋体" w:cs="宋体"/>
          <w:sz w:val="21"/>
          <w:szCs w:val="21"/>
        </w:rPr>
      </w:pPr>
    </w:p>
    <w:p w14:paraId="49D59E0E">
      <w:pPr>
        <w:rPr>
          <w:rFonts w:hint="eastAsia" w:ascii="宋体" w:hAnsi="宋体" w:eastAsia="宋体" w:cs="宋体"/>
          <w:sz w:val="21"/>
          <w:szCs w:val="21"/>
        </w:rPr>
      </w:pPr>
    </w:p>
    <w:p w14:paraId="3A891B46">
      <w:pPr>
        <w:rPr>
          <w:rFonts w:hint="eastAsia" w:ascii="宋体" w:hAnsi="宋体" w:eastAsia="宋体" w:cs="宋体"/>
          <w:sz w:val="21"/>
          <w:szCs w:val="21"/>
        </w:rPr>
      </w:pPr>
    </w:p>
    <w:p w14:paraId="4E14445A">
      <w:pPr>
        <w:rPr>
          <w:rFonts w:hint="eastAsia" w:ascii="宋体" w:hAnsi="宋体" w:eastAsia="宋体" w:cs="宋体"/>
          <w:sz w:val="21"/>
          <w:szCs w:val="21"/>
        </w:rPr>
      </w:pPr>
    </w:p>
    <w:p w14:paraId="2DC5683F">
      <w:pPr>
        <w:rPr>
          <w:rFonts w:hint="eastAsia" w:ascii="宋体" w:hAnsi="宋体" w:eastAsia="宋体" w:cs="宋体"/>
          <w:sz w:val="21"/>
          <w:szCs w:val="21"/>
        </w:rPr>
      </w:pPr>
    </w:p>
    <w:p w14:paraId="1BEEE39C">
      <w:pPr>
        <w:rPr>
          <w:rFonts w:hint="eastAsia" w:ascii="宋体" w:hAnsi="宋体" w:eastAsia="宋体" w:cs="宋体"/>
          <w:sz w:val="21"/>
          <w:szCs w:val="21"/>
        </w:rPr>
      </w:pPr>
    </w:p>
    <w:p w14:paraId="07713611">
      <w:pPr>
        <w:rPr>
          <w:rFonts w:hint="eastAsia" w:ascii="宋体" w:hAnsi="宋体" w:eastAsia="宋体" w:cs="宋体"/>
          <w:sz w:val="21"/>
          <w:szCs w:val="21"/>
        </w:rPr>
      </w:pPr>
    </w:p>
    <w:p w14:paraId="5A8EDE50">
      <w:pPr>
        <w:rPr>
          <w:rFonts w:hint="eastAsia" w:ascii="宋体" w:hAnsi="宋体" w:eastAsia="宋体" w:cs="宋体"/>
          <w:sz w:val="21"/>
          <w:szCs w:val="21"/>
        </w:rPr>
      </w:pPr>
    </w:p>
    <w:p w14:paraId="2DC7CFAF">
      <w:pPr>
        <w:rPr>
          <w:rFonts w:hint="eastAsia" w:ascii="宋体" w:hAnsi="宋体" w:eastAsia="宋体" w:cs="宋体"/>
          <w:sz w:val="21"/>
          <w:szCs w:val="21"/>
        </w:rPr>
      </w:pPr>
    </w:p>
    <w:p w14:paraId="1FF84B84">
      <w:pPr>
        <w:rPr>
          <w:rFonts w:hint="eastAsia" w:ascii="宋体" w:hAnsi="宋体" w:eastAsia="宋体" w:cs="宋体"/>
          <w:sz w:val="21"/>
          <w:szCs w:val="21"/>
        </w:rPr>
      </w:pPr>
    </w:p>
    <w:p w14:paraId="45A747C2">
      <w:pPr>
        <w:rPr>
          <w:rFonts w:hint="eastAsia" w:ascii="宋体" w:hAnsi="宋体" w:eastAsia="宋体" w:cs="宋体"/>
          <w:sz w:val="21"/>
          <w:szCs w:val="21"/>
        </w:rPr>
      </w:pPr>
    </w:p>
    <w:p w14:paraId="39ED003A">
      <w:pPr>
        <w:rPr>
          <w:rFonts w:hint="eastAsia" w:ascii="宋体" w:hAnsi="宋体" w:eastAsia="宋体" w:cs="宋体"/>
          <w:sz w:val="21"/>
          <w:szCs w:val="21"/>
        </w:rPr>
      </w:pPr>
    </w:p>
    <w:p w14:paraId="4B5DE9B4">
      <w:pPr>
        <w:rPr>
          <w:rFonts w:hint="eastAsia" w:ascii="宋体" w:hAnsi="宋体" w:eastAsia="宋体" w:cs="宋体"/>
          <w:sz w:val="21"/>
          <w:szCs w:val="21"/>
        </w:rPr>
      </w:pPr>
    </w:p>
    <w:p w14:paraId="3CDF9C41">
      <w:pPr>
        <w:rPr>
          <w:rFonts w:hint="eastAsia" w:ascii="宋体" w:hAnsi="宋体" w:eastAsia="宋体" w:cs="宋体"/>
          <w:sz w:val="21"/>
          <w:szCs w:val="21"/>
        </w:rPr>
      </w:pPr>
    </w:p>
    <w:p w14:paraId="3C112533">
      <w:pPr>
        <w:rPr>
          <w:rFonts w:hint="eastAsia" w:ascii="宋体" w:hAnsi="宋体" w:eastAsia="宋体" w:cs="宋体"/>
          <w:sz w:val="21"/>
          <w:szCs w:val="21"/>
        </w:rPr>
      </w:pPr>
    </w:p>
    <w:p w14:paraId="6A06628F">
      <w:pPr>
        <w:rPr>
          <w:rFonts w:hint="eastAsia" w:ascii="宋体" w:hAnsi="宋体" w:eastAsia="宋体" w:cs="宋体"/>
          <w:sz w:val="21"/>
          <w:szCs w:val="21"/>
        </w:rPr>
      </w:pPr>
    </w:p>
    <w:p w14:paraId="2E0AD94F">
      <w:pPr>
        <w:rPr>
          <w:rFonts w:hint="eastAsia" w:ascii="宋体" w:hAnsi="宋体" w:eastAsia="宋体" w:cs="宋体"/>
          <w:sz w:val="21"/>
          <w:szCs w:val="21"/>
        </w:rPr>
      </w:pPr>
    </w:p>
    <w:p w14:paraId="6EF51D0A">
      <w:pPr>
        <w:rPr>
          <w:rFonts w:hint="eastAsia" w:ascii="宋体" w:hAnsi="宋体" w:eastAsia="宋体" w:cs="宋体"/>
          <w:sz w:val="21"/>
          <w:szCs w:val="21"/>
        </w:rPr>
      </w:pPr>
    </w:p>
    <w:p w14:paraId="0B87F500">
      <w:pPr>
        <w:rPr>
          <w:rFonts w:hint="eastAsia" w:ascii="宋体" w:hAnsi="宋体" w:eastAsia="宋体" w:cs="宋体"/>
          <w:sz w:val="21"/>
          <w:szCs w:val="21"/>
        </w:rPr>
      </w:pPr>
    </w:p>
    <w:p w14:paraId="24CE097D">
      <w:pPr>
        <w:rPr>
          <w:rFonts w:hint="eastAsia" w:ascii="宋体" w:hAnsi="宋体" w:eastAsia="宋体" w:cs="宋体"/>
          <w:sz w:val="21"/>
          <w:szCs w:val="21"/>
        </w:rPr>
      </w:pPr>
    </w:p>
    <w:p w14:paraId="3DF8CCB0">
      <w:pPr>
        <w:rPr>
          <w:rFonts w:hint="eastAsia" w:ascii="宋体" w:hAnsi="宋体" w:eastAsia="宋体" w:cs="宋体"/>
          <w:sz w:val="21"/>
          <w:szCs w:val="21"/>
        </w:rPr>
      </w:pPr>
    </w:p>
    <w:p w14:paraId="2880DDE5">
      <w:pPr>
        <w:rPr>
          <w:rFonts w:hint="eastAsia" w:ascii="宋体" w:hAnsi="宋体" w:eastAsia="宋体" w:cs="宋体"/>
          <w:sz w:val="21"/>
          <w:szCs w:val="21"/>
        </w:rPr>
      </w:pPr>
    </w:p>
    <w:p w14:paraId="62D21860">
      <w:pPr>
        <w:rPr>
          <w:rFonts w:hint="eastAsia" w:ascii="宋体" w:hAnsi="宋体" w:eastAsia="宋体" w:cs="宋体"/>
          <w:sz w:val="21"/>
          <w:szCs w:val="21"/>
        </w:rPr>
      </w:pPr>
    </w:p>
    <w:p w14:paraId="61F34734">
      <w:pPr>
        <w:rPr>
          <w:rFonts w:hint="eastAsia" w:ascii="宋体" w:hAnsi="宋体" w:eastAsia="宋体" w:cs="宋体"/>
          <w:sz w:val="21"/>
          <w:szCs w:val="21"/>
        </w:rPr>
      </w:pPr>
    </w:p>
    <w:p w14:paraId="41E03A70">
      <w:pPr>
        <w:rPr>
          <w:rFonts w:hint="eastAsia" w:ascii="宋体" w:hAnsi="宋体" w:eastAsia="宋体" w:cs="宋体"/>
          <w:sz w:val="21"/>
          <w:szCs w:val="21"/>
        </w:rPr>
      </w:pPr>
    </w:p>
    <w:p w14:paraId="5A85D47F">
      <w:pPr>
        <w:rPr>
          <w:rFonts w:hint="eastAsia" w:ascii="宋体" w:hAnsi="宋体" w:eastAsia="宋体" w:cs="宋体"/>
          <w:sz w:val="21"/>
          <w:szCs w:val="21"/>
        </w:rPr>
      </w:pPr>
    </w:p>
    <w:p w14:paraId="7FA9F6D8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附表2：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偏离表</w:t>
      </w:r>
    </w:p>
    <w:p w14:paraId="64300B13">
      <w:pPr>
        <w:numPr>
          <w:ilvl w:val="0"/>
          <w:numId w:val="0"/>
        </w:numPr>
        <w:rPr>
          <w:rFonts w:hint="eastAsia"/>
          <w:b/>
          <w:bCs/>
          <w:color w:val="auto"/>
          <w:highlight w:val="none"/>
          <w:lang w:val="en-US" w:eastAsia="zh-CN"/>
        </w:rPr>
      </w:pPr>
    </w:p>
    <w:tbl>
      <w:tblPr>
        <w:tblStyle w:val="7"/>
        <w:tblpPr w:leftFromText="180" w:rightFromText="180" w:vertAnchor="page" w:horzAnchor="page" w:tblpX="1545" w:tblpY="2293"/>
        <w:tblW w:w="91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2504"/>
        <w:gridCol w:w="2214"/>
        <w:gridCol w:w="1609"/>
        <w:gridCol w:w="2100"/>
      </w:tblGrid>
      <w:tr w14:paraId="1B236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23" w:type="dxa"/>
            <w:noWrap w:val="0"/>
            <w:vAlign w:val="center"/>
          </w:tcPr>
          <w:p w14:paraId="0BD9E939"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2504" w:type="dxa"/>
            <w:noWrap w:val="0"/>
            <w:vAlign w:val="center"/>
          </w:tcPr>
          <w:p w14:paraId="196BF0B3"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招标文件技术需求</w:t>
            </w:r>
          </w:p>
        </w:tc>
        <w:tc>
          <w:tcPr>
            <w:tcW w:w="2214" w:type="dxa"/>
            <w:noWrap w:val="0"/>
            <w:vAlign w:val="center"/>
          </w:tcPr>
          <w:p w14:paraId="16F084FD"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投标文件技术响应</w:t>
            </w:r>
          </w:p>
        </w:tc>
        <w:tc>
          <w:tcPr>
            <w:tcW w:w="1609" w:type="dxa"/>
            <w:noWrap w:val="0"/>
            <w:vAlign w:val="center"/>
          </w:tcPr>
          <w:p w14:paraId="78E1A7F2"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偏离情况</w:t>
            </w:r>
          </w:p>
        </w:tc>
        <w:tc>
          <w:tcPr>
            <w:tcW w:w="2100" w:type="dxa"/>
            <w:noWrap w:val="0"/>
            <w:vAlign w:val="center"/>
          </w:tcPr>
          <w:p w14:paraId="1669FC11">
            <w:pPr>
              <w:bidi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偏离说明</w:t>
            </w:r>
          </w:p>
        </w:tc>
      </w:tr>
      <w:tr w14:paraId="642AD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23" w:type="dxa"/>
            <w:noWrap w:val="0"/>
            <w:vAlign w:val="top"/>
          </w:tcPr>
          <w:p w14:paraId="3183B24F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744DC57F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14" w:type="dxa"/>
            <w:noWrap w:val="0"/>
            <w:vAlign w:val="top"/>
          </w:tcPr>
          <w:p w14:paraId="5A94063B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9" w:type="dxa"/>
            <w:noWrap w:val="0"/>
            <w:vAlign w:val="top"/>
          </w:tcPr>
          <w:p w14:paraId="0331EFCB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35CF1652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77A7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23" w:type="dxa"/>
            <w:noWrap w:val="0"/>
            <w:vAlign w:val="top"/>
          </w:tcPr>
          <w:p w14:paraId="191099E4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1D6EE8AB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14" w:type="dxa"/>
            <w:noWrap w:val="0"/>
            <w:vAlign w:val="top"/>
          </w:tcPr>
          <w:p w14:paraId="0B9A27DC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9" w:type="dxa"/>
            <w:noWrap w:val="0"/>
            <w:vAlign w:val="top"/>
          </w:tcPr>
          <w:p w14:paraId="3BE3493D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08E12F7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0644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23" w:type="dxa"/>
            <w:noWrap w:val="0"/>
            <w:vAlign w:val="top"/>
          </w:tcPr>
          <w:p w14:paraId="048AE709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102A9A70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14" w:type="dxa"/>
            <w:noWrap w:val="0"/>
            <w:vAlign w:val="top"/>
          </w:tcPr>
          <w:p w14:paraId="6685F37D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9" w:type="dxa"/>
            <w:noWrap w:val="0"/>
            <w:vAlign w:val="top"/>
          </w:tcPr>
          <w:p w14:paraId="19BD9E48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E7E206E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0871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23" w:type="dxa"/>
            <w:noWrap w:val="0"/>
            <w:vAlign w:val="top"/>
          </w:tcPr>
          <w:p w14:paraId="40BE6C5F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5F2140A1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14" w:type="dxa"/>
            <w:noWrap w:val="0"/>
            <w:vAlign w:val="top"/>
          </w:tcPr>
          <w:p w14:paraId="0A7B4D08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9" w:type="dxa"/>
            <w:noWrap w:val="0"/>
            <w:vAlign w:val="top"/>
          </w:tcPr>
          <w:p w14:paraId="37AC61EC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5295B41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6C5D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23" w:type="dxa"/>
            <w:noWrap w:val="0"/>
            <w:vAlign w:val="top"/>
          </w:tcPr>
          <w:p w14:paraId="3D76F85D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3349A899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14" w:type="dxa"/>
            <w:noWrap w:val="0"/>
            <w:vAlign w:val="top"/>
          </w:tcPr>
          <w:p w14:paraId="692DDD93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9" w:type="dxa"/>
            <w:noWrap w:val="0"/>
            <w:vAlign w:val="top"/>
          </w:tcPr>
          <w:p w14:paraId="2E729857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1780DAD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2F08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23" w:type="dxa"/>
            <w:noWrap w:val="0"/>
            <w:vAlign w:val="top"/>
          </w:tcPr>
          <w:p w14:paraId="17A5460B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76A85BDA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14" w:type="dxa"/>
            <w:noWrap w:val="0"/>
            <w:vAlign w:val="top"/>
          </w:tcPr>
          <w:p w14:paraId="35409224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9" w:type="dxa"/>
            <w:noWrap w:val="0"/>
            <w:vAlign w:val="top"/>
          </w:tcPr>
          <w:p w14:paraId="55AF45F6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950A459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2BDA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23" w:type="dxa"/>
            <w:noWrap w:val="0"/>
            <w:vAlign w:val="top"/>
          </w:tcPr>
          <w:p w14:paraId="7127240B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645780E7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14" w:type="dxa"/>
            <w:noWrap w:val="0"/>
            <w:vAlign w:val="top"/>
          </w:tcPr>
          <w:p w14:paraId="09CA239C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9" w:type="dxa"/>
            <w:noWrap w:val="0"/>
            <w:vAlign w:val="top"/>
          </w:tcPr>
          <w:p w14:paraId="6477363A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C44083A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2791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23" w:type="dxa"/>
            <w:noWrap w:val="0"/>
            <w:vAlign w:val="top"/>
          </w:tcPr>
          <w:p w14:paraId="307AA6A2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0CD4CB68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14" w:type="dxa"/>
            <w:noWrap w:val="0"/>
            <w:vAlign w:val="top"/>
          </w:tcPr>
          <w:p w14:paraId="53BDA703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9" w:type="dxa"/>
            <w:noWrap w:val="0"/>
            <w:vAlign w:val="top"/>
          </w:tcPr>
          <w:p w14:paraId="6C402214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C1C9660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C6BA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23" w:type="dxa"/>
            <w:noWrap w:val="0"/>
            <w:vAlign w:val="top"/>
          </w:tcPr>
          <w:p w14:paraId="080A0E76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04" w:type="dxa"/>
            <w:noWrap w:val="0"/>
            <w:vAlign w:val="top"/>
          </w:tcPr>
          <w:p w14:paraId="7D8831C5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14" w:type="dxa"/>
            <w:noWrap w:val="0"/>
            <w:vAlign w:val="top"/>
          </w:tcPr>
          <w:p w14:paraId="5F3E7A6B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9" w:type="dxa"/>
            <w:noWrap w:val="0"/>
            <w:vAlign w:val="top"/>
          </w:tcPr>
          <w:p w14:paraId="20A75552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F10E1A7">
            <w:pPr>
              <w:bidi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0727D4C">
      <w:pPr>
        <w:numPr>
          <w:ilvl w:val="0"/>
          <w:numId w:val="0"/>
        </w:numPr>
        <w:rPr>
          <w:rFonts w:hint="eastAsia"/>
          <w:b/>
          <w:bCs/>
          <w:color w:val="auto"/>
          <w:highlight w:val="none"/>
          <w:lang w:val="en-US" w:eastAsia="zh-CN"/>
        </w:rPr>
      </w:pPr>
    </w:p>
    <w:p w14:paraId="0D191AE7">
      <w:pPr>
        <w:pStyle w:val="6"/>
        <w:rPr>
          <w:rFonts w:hint="eastAsia"/>
          <w:b/>
          <w:bCs/>
          <w:color w:val="auto"/>
          <w:highlight w:val="none"/>
          <w:lang w:val="en-US" w:eastAsia="zh-CN"/>
        </w:rPr>
      </w:pPr>
    </w:p>
    <w:p w14:paraId="20B61ECB">
      <w:pPr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本表只填写投标文件中与招标文件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第四章“货物主要参数说明”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（包括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不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偏离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正偏离和负偏离）的内容。</w:t>
      </w:r>
    </w:p>
    <w:p w14:paraId="2DA92701">
      <w:pPr>
        <w:pStyle w:val="5"/>
        <w:widowControl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投标单位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必须据实填写，不得虚假响应，否则将取消其投标或中标资格，并按有关规定进处罚。</w:t>
      </w:r>
    </w:p>
    <w:p w14:paraId="7F2ECB43">
      <w:pPr>
        <w:bidi w:val="0"/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</w:p>
    <w:p w14:paraId="1527C50D">
      <w:pPr>
        <w:spacing w:line="600" w:lineRule="auto"/>
        <w:ind w:firstLine="3600" w:firstLineChars="1500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</w:p>
    <w:p w14:paraId="497052E3">
      <w:pPr>
        <w:spacing w:line="600" w:lineRule="auto"/>
        <w:ind w:firstLine="3150" w:firstLineChars="1500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投标单位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名称：（盖单位公章）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</w:rPr>
        <w:t xml:space="preserve">                 </w:t>
      </w:r>
    </w:p>
    <w:p w14:paraId="7F97D220">
      <w:pPr>
        <w:spacing w:line="600" w:lineRule="auto"/>
        <w:ind w:firstLine="3150" w:firstLineChars="15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法定代表人或授权代表签字：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</w:p>
    <w:p w14:paraId="10F0DF94">
      <w:pPr>
        <w:autoSpaceDE/>
        <w:autoSpaceDN/>
        <w:adjustRightInd/>
        <w:snapToGrid/>
        <w:spacing w:line="600" w:lineRule="auto"/>
        <w:ind w:firstLine="3150" w:firstLineChars="15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日      期：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</w:p>
    <w:p w14:paraId="005A1F1E">
      <w:pPr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319A8"/>
    <w:rsid w:val="335B48BD"/>
    <w:rsid w:val="37026657"/>
    <w:rsid w:val="43B73089"/>
    <w:rsid w:val="54D93702"/>
    <w:rsid w:val="6978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5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6">
    <w:name w:val="Body Text First Indent"/>
    <w:basedOn w:val="4"/>
    <w:next w:val="1"/>
    <w:semiHidden/>
    <w:qFormat/>
    <w:uiPriority w:val="99"/>
    <w:pPr>
      <w:ind w:firstLine="420" w:firstLineChars="100"/>
    </w:pPr>
  </w:style>
  <w:style w:type="paragraph" w:customStyle="1" w:styleId="9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297</Words>
  <Characters>299</Characters>
  <Lines>0</Lines>
  <Paragraphs>0</Paragraphs>
  <TotalTime>0</TotalTime>
  <ScaleCrop>false</ScaleCrop>
  <LinksUpToDate>false</LinksUpToDate>
  <CharactersWithSpaces>578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2025-05-23T06:38:00Z</dcterms:created>
  <dc:creator>Administrator</dc:creator>
  <cp:lastModifiedBy>小慧</cp:lastModifiedBy>
  <dcterms:modified xsi:type="dcterms:W3CDTF">2025-11-29T01:16:54Z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eyJoZGlkIjoiNzkxNjMyOGIwOWJmYjM5N2ZhNGFkNDk0MjhiMjFjZDciLCJ1c2VySWQiOiIyNTE3MDUwNjMifQ==</vt:lpwstr>
  </property>
  <property fmtid="{D5CDD505-2E9C-101B-9397-08002B2CF9AE}" pid="4" name="ICV">
    <vt:lpwstr>436A94511A9C4610A28482A00E0522BF_12</vt:lpwstr>
  </property>
</Properties>
</file>