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62EE">
      <w:pPr>
        <w:pStyle w:val="5"/>
        <w:spacing w:line="400" w:lineRule="exact"/>
        <w:jc w:val="center"/>
        <w:outlineLvl w:val="9"/>
        <w:rPr>
          <w:rFonts w:hint="eastAsia" w:asciiTheme="minorEastAsia" w:hAnsiTheme="minorEastAsia" w:eastAsiaTheme="minorEastAsia" w:cstheme="minorEastAsia"/>
          <w:b/>
          <w:bCs/>
          <w:kern w:val="2"/>
          <w:sz w:val="28"/>
          <w:szCs w:val="28"/>
          <w:highlight w:val="none"/>
          <w:lang w:val="en-US" w:eastAsia="zh-CN" w:bidi="ar-SA"/>
        </w:rPr>
      </w:pPr>
      <w:r>
        <w:rPr>
          <w:rFonts w:hint="eastAsia" w:asciiTheme="minorEastAsia" w:hAnsiTheme="minorEastAsia" w:eastAsiaTheme="minorEastAsia" w:cstheme="minorEastAsia"/>
          <w:b/>
          <w:bCs/>
          <w:kern w:val="2"/>
          <w:sz w:val="28"/>
          <w:szCs w:val="28"/>
          <w:highlight w:val="none"/>
          <w:lang w:val="en-US" w:eastAsia="zh-CN" w:bidi="ar-SA"/>
        </w:rPr>
        <w:t>拒绝政府采购领域商业贿赂承诺书</w:t>
      </w:r>
    </w:p>
    <w:p w14:paraId="6DC25626">
      <w:pPr>
        <w:pStyle w:val="5"/>
        <w:spacing w:line="400" w:lineRule="exact"/>
        <w:jc w:val="center"/>
        <w:outlineLvl w:val="9"/>
        <w:rPr>
          <w:rFonts w:hint="eastAsia" w:asciiTheme="minorEastAsia" w:hAnsiTheme="minorEastAsia" w:eastAsiaTheme="minorEastAsia" w:cstheme="minorEastAsia"/>
          <w:b/>
          <w:bCs/>
          <w:kern w:val="2"/>
          <w:sz w:val="20"/>
          <w:szCs w:val="20"/>
          <w:highlight w:val="none"/>
          <w:lang w:val="en-US" w:eastAsia="zh-CN" w:bidi="ar-SA"/>
        </w:rPr>
      </w:pPr>
    </w:p>
    <w:p w14:paraId="704BC081">
      <w:pPr>
        <w:pStyle w:val="5"/>
        <w:spacing w:line="360" w:lineRule="auto"/>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为响应党中央、国务院关于治理政府采购领域商业贿赂行为的号召，我公司在此庄严承诺：</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一、在参与政府采购活动中遵纪守法、诚信经营、公平竞标。</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二、不向政府采购人、采购代理机构和政府采购评审专家进行任何形式的商业贿赂以谋取交易机会。</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三、不向政府采购代理机构和采购人提供虚假资质证明文件或采用虚假应标方式参与政府采购市场竞争并谋取中标、成交。</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四、不采取“围标、陪标”等商业欺诈手段获得政府采购订单。</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五、不采取不正当手段诋毁、排挤其他投标人。</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六、不在提供货物和服务时“偷梁换柱、以次充好”损害采购人的合法权益。</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七、不与采购人、采购代理机构、政府采购评审专家或其它投标人恶意串通，进行质疑和投诉，维护政府采购市场秩序。</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八、尊重和接受政府采购监督管理部门的监督和政府采购代理机构招标采购要求，承担因违约行为给采购人造成的损失。</w:t>
      </w:r>
      <w:r>
        <w:rPr>
          <w:rFonts w:hint="eastAsia" w:asciiTheme="minorEastAsia" w:hAnsiTheme="minorEastAsia" w:eastAsiaTheme="minorEastAsia" w:cstheme="minorEastAsia"/>
          <w:sz w:val="20"/>
          <w:szCs w:val="20"/>
          <w:highlight w:val="none"/>
        </w:rPr>
        <w:br w:type="textWrapping"/>
      </w:r>
      <w:r>
        <w:rPr>
          <w:rFonts w:hint="eastAsia" w:asciiTheme="minorEastAsia" w:hAnsiTheme="minorEastAsia" w:eastAsiaTheme="minorEastAsia" w:cstheme="minorEastAsia"/>
          <w:sz w:val="20"/>
          <w:szCs w:val="20"/>
          <w:highlight w:val="none"/>
        </w:rPr>
        <w:t xml:space="preserve">    九、不发生其他有悖于政府采购公开、公平、公正和诚信原则的行为。                                    </w:t>
      </w:r>
    </w:p>
    <w:p w14:paraId="2325187D">
      <w:pPr>
        <w:pStyle w:val="5"/>
        <w:spacing w:line="360" w:lineRule="auto"/>
        <w:rPr>
          <w:rFonts w:hint="eastAsia" w:asciiTheme="minorEastAsia" w:hAnsiTheme="minorEastAsia" w:eastAsiaTheme="minorEastAsia" w:cstheme="minorEastAsia"/>
          <w:sz w:val="20"/>
          <w:szCs w:val="20"/>
          <w:highlight w:val="none"/>
        </w:rPr>
      </w:pPr>
    </w:p>
    <w:p w14:paraId="41F820A4">
      <w:pPr>
        <w:pStyle w:val="5"/>
        <w:spacing w:line="360" w:lineRule="auto"/>
        <w:rPr>
          <w:rFonts w:hint="eastAsia" w:asciiTheme="minorEastAsia" w:hAnsiTheme="minorEastAsia" w:eastAsiaTheme="minorEastAsia" w:cstheme="minorEastAsia"/>
          <w:sz w:val="20"/>
          <w:szCs w:val="20"/>
          <w:highlight w:val="none"/>
        </w:rPr>
      </w:pPr>
    </w:p>
    <w:p w14:paraId="5109BEA5">
      <w:pPr>
        <w:pStyle w:val="5"/>
        <w:spacing w:line="360" w:lineRule="auto"/>
        <w:rPr>
          <w:rFonts w:hint="eastAsia" w:asciiTheme="minorEastAsia" w:hAnsiTheme="minorEastAsia" w:eastAsiaTheme="minorEastAsia" w:cstheme="minorEastAsia"/>
          <w:sz w:val="20"/>
          <w:szCs w:val="20"/>
          <w:highlight w:val="none"/>
        </w:rPr>
      </w:pPr>
    </w:p>
    <w:p w14:paraId="160391B2">
      <w:pPr>
        <w:pStyle w:val="5"/>
        <w:spacing w:line="360" w:lineRule="auto"/>
        <w:rPr>
          <w:rFonts w:hint="eastAsia" w:asciiTheme="minorEastAsia" w:hAnsiTheme="minorEastAsia" w:eastAsiaTheme="minorEastAsia" w:cstheme="minorEastAsia"/>
          <w:sz w:val="20"/>
          <w:szCs w:val="20"/>
          <w:highlight w:val="none"/>
        </w:rPr>
      </w:pPr>
    </w:p>
    <w:p w14:paraId="41520956">
      <w:pPr>
        <w:spacing w:line="500" w:lineRule="exact"/>
        <w:ind w:firstLine="3200" w:firstLineChars="160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供应商名称：</w:t>
      </w:r>
      <w:r>
        <w:rPr>
          <w:rFonts w:hint="eastAsia" w:asciiTheme="minorEastAsia" w:hAnsiTheme="minorEastAsia" w:eastAsiaTheme="minorEastAsia" w:cstheme="minorEastAsia"/>
          <w:b w:val="0"/>
          <w:bCs w:val="0"/>
          <w:color w:val="auto"/>
          <w:sz w:val="20"/>
          <w:szCs w:val="20"/>
          <w:highlight w:val="none"/>
          <w:u w:val="single"/>
        </w:rPr>
        <w:t xml:space="preserve">           </w:t>
      </w:r>
      <w:r>
        <w:rPr>
          <w:rFonts w:hint="eastAsia" w:asciiTheme="minorEastAsia" w:hAnsiTheme="minorEastAsia" w:eastAsiaTheme="minorEastAsia" w:cstheme="minorEastAsia"/>
          <w:b w:val="0"/>
          <w:bCs w:val="0"/>
          <w:color w:val="auto"/>
          <w:sz w:val="20"/>
          <w:szCs w:val="20"/>
          <w:highlight w:val="none"/>
        </w:rPr>
        <w:t>（加盖公章）</w:t>
      </w:r>
    </w:p>
    <w:p w14:paraId="3107CE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3200" w:firstLineChars="1600"/>
        <w:jc w:val="both"/>
        <w:textAlignment w:val="auto"/>
        <w:outlineLvl w:val="9"/>
        <w:rPr>
          <w:rFonts w:hint="eastAsia" w:asciiTheme="minorEastAsia" w:hAnsiTheme="minorEastAsia" w:eastAsiaTheme="minorEastAsia" w:cstheme="minorEastAsia"/>
          <w:color w:val="auto"/>
          <w:sz w:val="20"/>
          <w:szCs w:val="20"/>
          <w:highlight w:val="none"/>
          <w:lang w:val="en-US" w:eastAsia="zh-CN"/>
        </w:rPr>
      </w:pPr>
      <w:bookmarkStart w:id="0" w:name="_GoBack"/>
      <w:bookmarkEnd w:id="0"/>
      <w:r>
        <w:rPr>
          <w:rFonts w:hint="eastAsia" w:asciiTheme="minorEastAsia" w:hAnsiTheme="minorEastAsia" w:eastAsiaTheme="minorEastAsia" w:cstheme="minorEastAsia"/>
          <w:b w:val="0"/>
          <w:bCs w:val="0"/>
          <w:color w:val="auto"/>
          <w:sz w:val="20"/>
          <w:szCs w:val="20"/>
          <w:highlight w:val="none"/>
        </w:rPr>
        <w:t>日期：  年  月  日</w:t>
      </w:r>
    </w:p>
    <w:p w14:paraId="29DDF3B0">
      <w:pPr>
        <w:pStyle w:val="2"/>
        <w:rPr>
          <w:rFonts w:hint="default" w:asciiTheme="minorEastAsia" w:hAnsiTheme="minorEastAsia" w:cstheme="minorEastAsia"/>
          <w:color w:val="auto"/>
          <w:sz w:val="20"/>
          <w:szCs w:val="20"/>
          <w:highlight w:val="none"/>
          <w:lang w:val="en-US" w:eastAsia="zh-CN"/>
        </w:rPr>
      </w:pPr>
    </w:p>
    <w:p w14:paraId="2E226131">
      <w:pPr>
        <w:rPr>
          <w:rFonts w:hint="eastAsia" w:asciiTheme="minorEastAsia" w:hAnsiTheme="minorEastAsia" w:eastAsiaTheme="minorEastAsia" w:cstheme="minorEastAsia"/>
          <w:b/>
          <w:bCs/>
          <w:color w:val="auto"/>
          <w:kern w:val="0"/>
          <w:sz w:val="20"/>
          <w:szCs w:val="20"/>
          <w:highlight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E25376"/>
    <w:rsid w:val="0CFE7BB5"/>
    <w:rsid w:val="54E25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snapToGrid w:val="0"/>
      <w:jc w:val="left"/>
    </w:pPr>
    <w:rPr>
      <w:rFonts w:ascii="Times New Roman"/>
      <w:kern w:val="2"/>
      <w:sz w:val="18"/>
      <w:szCs w:val="18"/>
    </w:rPr>
  </w:style>
  <w:style w:type="paragraph" w:customStyle="1" w:styleId="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413</Words>
  <Characters>413</Characters>
  <Lines>0</Lines>
  <Paragraphs>0</Paragraphs>
  <TotalTime>0</TotalTime>
  <ScaleCrop>false</ScaleCrop>
  <LinksUpToDate>false</LinksUpToDate>
  <CharactersWithSpaces>541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2025-12-23T11:16:00Z</dcterms:created>
  <dc:creator>爱工作爱学习的李同学</dc:creator>
  <cp:lastModifiedBy>爱工作爱学习的李同学</cp:lastModifiedBy>
  <dcterms:modified xsi:type="dcterms:W3CDTF">2025-12-26T09:15:04Z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2FA8641010B044FB90768FFA5069DD12_11</vt:lpwstr>
  </property>
  <property fmtid="{D5CDD505-2E9C-101B-9397-08002B2CF9AE}" pid="4" name="KSOTemplateDocerSaveRecord">
    <vt:lpwstr>eyJoZGlkIjoiZTViZWRjNTMwMDU3MjBlMjY0OTJhNmFlOTM4Nzg2OTIiLCJ1c2VySWQiOiI0MjU5NDQxNjQifQ==</vt:lpwstr>
  </property>
</Properties>
</file>