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1、提供合格有效的法人或者其他组织的营业执照等证明文件，自然人的身份证明；</w:t>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p>
    <w:p>
      <w:pPr>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pPr>
        <w:pStyle w:val="4"/>
        <w:spacing w:line="360" w:lineRule="auto"/>
        <w:ind w:left="0" w:leftChars="0" w:firstLine="0" w:firstLineChars="0"/>
        <w:rPr>
          <w:rFonts w:hint="eastAsia" w:ascii="宋体" w:hAnsi="宋体" w:eastAsia="宋体" w:cs="宋体"/>
          <w:b/>
          <w:bCs/>
          <w:sz w:val="24"/>
          <w:szCs w:val="24"/>
          <w:highlight w:val="none"/>
        </w:rPr>
      </w:pPr>
    </w:p>
    <w:p>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hAnsi="宋体" w:eastAsia="宋体" w:cs="宋体"/>
          <w:b w:val="0"/>
          <w:bCs w:val="0"/>
          <w:sz w:val="24"/>
          <w:szCs w:val="24"/>
          <w:highlight w:val="none"/>
          <w:lang w:eastAsia="zh-CN"/>
        </w:rPr>
        <w:t>陕西海源广合项目管理有限公司</w:t>
      </w:r>
      <w:r>
        <w:rPr>
          <w:rFonts w:hint="eastAsia" w:ascii="宋体" w:hAnsi="宋体" w:eastAsia="宋体" w:cs="宋体"/>
          <w:b w:val="0"/>
          <w:bCs w:val="0"/>
          <w:sz w:val="24"/>
          <w:szCs w:val="24"/>
          <w:highlight w:val="none"/>
        </w:rPr>
        <w:t xml:space="preserve">：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（项目名称）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pPr>
        <w:pStyle w:val="4"/>
        <w:spacing w:line="360" w:lineRule="auto"/>
        <w:ind w:left="0" w:leftChars="0"/>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2、提供法定代表人授权书（附法定代表人、被授权人身份证复印件）,法定代表人直接参加投标，须提供法定代表人身份证明及身份证复印件；</w:t>
      </w:r>
    </w:p>
    <w:p>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p>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tc>
      </w:tr>
    </w:tbl>
    <w:p>
      <w:pPr>
        <w:snapToGrid w:val="0"/>
        <w:spacing w:line="480" w:lineRule="auto"/>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adjustRightInd w:val="0"/>
        <w:snapToGrid w:val="0"/>
        <w:spacing w:line="360" w:lineRule="auto"/>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陕西海源广合项目管理有限公司</w:t>
      </w:r>
      <w:r>
        <w:rPr>
          <w:rFonts w:hint="eastAsia" w:ascii="宋体" w:hAnsi="宋体" w:eastAsia="宋体" w:cs="宋体"/>
          <w:b w:val="0"/>
          <w:bCs w:val="0"/>
          <w:spacing w:val="4"/>
          <w:sz w:val="26"/>
          <w:szCs w:val="26"/>
          <w:highlight w:val="none"/>
          <w:u w:val="single"/>
        </w:rPr>
        <w:t xml:space="preserve"> </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pPr>
              <w:spacing w:line="360" w:lineRule="auto"/>
              <w:jc w:val="left"/>
              <w:rPr>
                <w:rFonts w:hint="eastAsia" w:ascii="宋体" w:hAnsi="宋体" w:eastAsia="宋体" w:cs="宋体"/>
                <w:b w:val="0"/>
                <w:bCs w:val="0"/>
                <w:spacing w:val="4"/>
                <w:sz w:val="26"/>
                <w:szCs w:val="26"/>
                <w:highlight w:val="none"/>
              </w:rPr>
            </w:pPr>
          </w:p>
        </w:tc>
      </w:tr>
    </w:tbl>
    <w:p>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3、提供2024年度完整的财务审计报告或开标时间前六个月内银行出具的资信证明； </w:t>
      </w:r>
    </w:p>
    <w:p>
      <w:pPr>
        <w:spacing w:before="156" w:beforeLines="50" w:after="156" w:afterLines="50" w:line="360" w:lineRule="auto"/>
        <w:rPr>
          <w:rFonts w:hint="eastAsia" w:ascii="宋体" w:hAnsi="宋体" w:eastAsia="宋体" w:cs="宋体"/>
          <w:i w:val="0"/>
          <w:iCs w:val="0"/>
          <w:caps w:val="0"/>
          <w:color w:val="333333"/>
          <w:spacing w:val="0"/>
          <w:sz w:val="28"/>
          <w:szCs w:val="28"/>
        </w:rPr>
      </w:pPr>
    </w:p>
    <w:p>
      <w:pPr>
        <w:keepNext w:val="0"/>
        <w:keepLines w:val="0"/>
        <w:widowControl/>
        <w:suppressLineNumbers w:val="0"/>
        <w:jc w:val="left"/>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4、提供磋商截止日前近一年内至少一个月的纳税证明或完税证明，依法免税的单位应提供相关证明材料；</w:t>
      </w:r>
    </w:p>
    <w:p>
      <w:pPr>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5、提供磋商截止日前近一年内至少一个月的社会保障资金缴存单据或社保机构开具的社会保险参保缴费情况证明，依法不需要缴纳社会保障资金的单位应提供相关证明材料； </w:t>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kern w:val="2"/>
          <w:sz w:val="28"/>
          <w:szCs w:val="28"/>
          <w:lang w:val="en-US" w:eastAsia="zh-CN" w:bidi="ar-SA"/>
        </w:rPr>
      </w:pPr>
      <w:bookmarkStart w:id="0" w:name="_Toc24988575"/>
      <w:bookmarkStart w:id="1" w:name="_Toc7893"/>
      <w:r>
        <w:rPr>
          <w:rFonts w:hint="eastAsia" w:ascii="宋体" w:hAnsi="宋体" w:eastAsia="宋体" w:cs="宋体"/>
          <w:i w:val="0"/>
          <w:iCs w:val="0"/>
          <w:caps w:val="0"/>
          <w:color w:val="333333"/>
          <w:spacing w:val="0"/>
          <w:kern w:val="2"/>
          <w:sz w:val="28"/>
          <w:szCs w:val="28"/>
          <w:lang w:val="en-US" w:eastAsia="zh-CN" w:bidi="ar-SA"/>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6、</w:t>
      </w:r>
      <w:bookmarkEnd w:id="0"/>
      <w:bookmarkEnd w:id="1"/>
      <w:r>
        <w:rPr>
          <w:rFonts w:hint="eastAsia" w:ascii="宋体" w:hAnsi="宋体" w:eastAsia="宋体" w:cs="宋体"/>
          <w:i w:val="0"/>
          <w:iCs w:val="0"/>
          <w:caps w:val="0"/>
          <w:color w:val="333333"/>
          <w:spacing w:val="0"/>
          <w:kern w:val="2"/>
          <w:sz w:val="28"/>
          <w:szCs w:val="28"/>
          <w:lang w:val="en-US" w:eastAsia="zh-CN" w:bidi="ar-SA"/>
        </w:rPr>
        <w:t>供应商通过“信用中国”网站(www.creditchina.gov.cn)、中国政府采购网(www.ccgp.gov.cn)等查询相关主体信用记录；</w:t>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keepNext w:val="0"/>
        <w:keepLines w:val="0"/>
        <w:widowControl/>
        <w:suppressLineNumbers w:val="0"/>
        <w:jc w:val="left"/>
        <w:rPr>
          <w:rFonts w:hint="eastAsia" w:ascii="宋体" w:hAnsi="宋体" w:eastAsia="宋体" w:cs="宋体"/>
          <w:b/>
          <w:bCs/>
          <w:color w:val="auto"/>
          <w:sz w:val="28"/>
          <w:szCs w:val="28"/>
          <w:highlight w:val="none"/>
        </w:rPr>
      </w:pPr>
      <w:r>
        <w:rPr>
          <w:rFonts w:hint="eastAsia" w:ascii="宋体" w:hAnsi="宋体" w:eastAsia="宋体" w:cs="宋体"/>
          <w:i w:val="0"/>
          <w:iCs w:val="0"/>
          <w:caps w:val="0"/>
          <w:color w:val="333333"/>
          <w:spacing w:val="0"/>
          <w:kern w:val="2"/>
          <w:sz w:val="28"/>
          <w:szCs w:val="28"/>
          <w:lang w:val="en-US" w:eastAsia="zh-CN" w:bidi="ar-SA"/>
        </w:rPr>
        <w:t>7、提供具有履行本合同所必需的设备和专业技术能力的说明及承诺书；</w:t>
      </w:r>
    </w:p>
    <w:p>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具有履行本合同所必需的设备和专业技术能力的书面说明</w:t>
      </w:r>
    </w:p>
    <w:p>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pPr>
        <w:bidi w:val="0"/>
        <w:rPr>
          <w:rFonts w:hint="eastAsia"/>
          <w:b/>
          <w:bCs/>
          <w:color w:val="auto"/>
          <w:highlight w:val="none"/>
        </w:rPr>
      </w:pPr>
    </w:p>
    <w:p>
      <w:pPr>
        <w:spacing w:line="720" w:lineRule="exact"/>
        <w:rPr>
          <w:rFonts w:hint="eastAsia" w:ascii="宋体" w:hAnsi="宋体" w:eastAsia="宋体" w:cs="宋体"/>
          <w:b w:val="0"/>
          <w:bCs w:val="0"/>
          <w:color w:val="auto"/>
          <w:spacing w:val="4"/>
          <w:sz w:val="28"/>
          <w:szCs w:val="28"/>
          <w:highlight w:val="none"/>
          <w:u w:val="single"/>
        </w:rPr>
      </w:pP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u w:val="single"/>
          <w:lang w:val="en-US" w:eastAsia="zh-CN"/>
        </w:rPr>
        <w:t>采购人</w:t>
      </w:r>
      <w:r>
        <w:rPr>
          <w:rFonts w:hint="eastAsia" w:ascii="宋体" w:hAnsi="宋体" w:eastAsia="宋体" w:cs="宋体"/>
          <w:b w:val="0"/>
          <w:bCs w:val="0"/>
          <w:color w:val="auto"/>
          <w:spacing w:val="4"/>
          <w:sz w:val="28"/>
          <w:szCs w:val="28"/>
          <w:highlight w:val="none"/>
          <w:u w:val="single"/>
        </w:rPr>
        <w:t>）    ：</w:t>
      </w:r>
    </w:p>
    <w:p>
      <w:pPr>
        <w:pStyle w:val="5"/>
        <w:adjustRightInd w:val="0"/>
        <w:snapToGrid w:val="0"/>
        <w:spacing w:line="720" w:lineRule="exact"/>
        <w:rPr>
          <w:rFonts w:hint="eastAsia" w:ascii="宋体" w:hAnsi="宋体" w:eastAsia="宋体" w:cs="宋体"/>
          <w:b w:val="0"/>
          <w:bCs w:val="0"/>
          <w:color w:val="auto"/>
          <w:spacing w:val="4"/>
          <w:sz w:val="28"/>
          <w:szCs w:val="28"/>
          <w:highlight w:val="none"/>
          <w:lang w:eastAsia="zh-CN"/>
        </w:rPr>
      </w:pPr>
      <w:r>
        <w:rPr>
          <w:rFonts w:hint="eastAsia" w:ascii="宋体" w:hAnsi="宋体" w:eastAsia="宋体" w:cs="宋体"/>
          <w:b w:val="0"/>
          <w:bCs w:val="0"/>
          <w:color w:val="auto"/>
          <w:spacing w:val="4"/>
          <w:sz w:val="28"/>
          <w:szCs w:val="28"/>
          <w:highlight w:val="none"/>
        </w:rPr>
        <w:t xml:space="preserve">   </w:t>
      </w:r>
      <w:r>
        <w:rPr>
          <w:rFonts w:hint="eastAsia" w:ascii="宋体" w:hAnsi="宋体" w:eastAsia="宋体" w:cs="宋体"/>
          <w:b w:val="0"/>
          <w:bCs w:val="0"/>
          <w:color w:val="auto"/>
          <w:spacing w:val="4"/>
          <w:sz w:val="28"/>
          <w:szCs w:val="28"/>
          <w:highlight w:val="none"/>
          <w:u w:val="single"/>
        </w:rPr>
        <w:t xml:space="preserve">      （供应商名称）    </w:t>
      </w:r>
      <w:r>
        <w:rPr>
          <w:rFonts w:hint="eastAsia" w:ascii="宋体" w:hAnsi="宋体" w:eastAsia="宋体" w:cs="宋体"/>
          <w:b w:val="0"/>
          <w:bCs w:val="0"/>
          <w:color w:val="auto"/>
          <w:spacing w:val="4"/>
          <w:sz w:val="28"/>
          <w:szCs w:val="28"/>
          <w:highlight w:val="none"/>
        </w:rPr>
        <w:t xml:space="preserve"> 于</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rPr>
        <w:t>年</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rPr>
        <w:t>月</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rPr>
        <w:t>日在中华人民共和国境内</w:t>
      </w:r>
      <w:r>
        <w:rPr>
          <w:rFonts w:hint="eastAsia" w:ascii="宋体" w:hAnsi="宋体" w:eastAsia="宋体" w:cs="宋体"/>
          <w:b w:val="0"/>
          <w:bCs w:val="0"/>
          <w:color w:val="auto"/>
          <w:spacing w:val="4"/>
          <w:sz w:val="28"/>
          <w:szCs w:val="28"/>
          <w:highlight w:val="none"/>
          <w:u w:val="single"/>
        </w:rPr>
        <w:t xml:space="preserve">               （详细注册地址）     </w:t>
      </w:r>
      <w:r>
        <w:rPr>
          <w:rFonts w:hint="eastAsia" w:ascii="宋体" w:hAnsi="宋体" w:eastAsia="宋体" w:cs="宋体"/>
          <w:b w:val="0"/>
          <w:bCs w:val="0"/>
          <w:color w:val="auto"/>
          <w:spacing w:val="4"/>
          <w:sz w:val="28"/>
          <w:szCs w:val="28"/>
          <w:highlight w:val="none"/>
        </w:rPr>
        <w:t>合法注册并经营，公司主营业务为</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u w:val="none"/>
          <w:lang w:eastAsia="zh-CN"/>
        </w:rPr>
        <w:t>。</w:t>
      </w:r>
    </w:p>
    <w:p>
      <w:pPr>
        <w:pStyle w:val="5"/>
        <w:adjustRightInd w:val="0"/>
        <w:snapToGrid w:val="0"/>
        <w:spacing w:line="720" w:lineRule="exact"/>
        <w:ind w:firstLine="639" w:firstLineChars="222"/>
        <w:rPr>
          <w:rFonts w:hint="eastAsia" w:ascii="宋体" w:hAnsi="宋体" w:eastAsia="宋体" w:cs="宋体"/>
          <w:b w:val="0"/>
          <w:bCs w:val="0"/>
          <w:color w:val="auto"/>
          <w:spacing w:val="4"/>
          <w:sz w:val="28"/>
          <w:szCs w:val="28"/>
          <w:highlight w:val="none"/>
        </w:rPr>
      </w:pPr>
      <w:r>
        <w:rPr>
          <w:rFonts w:hint="eastAsia" w:ascii="宋体" w:hAnsi="宋体" w:eastAsia="宋体" w:cs="宋体"/>
          <w:b w:val="0"/>
          <w:bCs w:val="0"/>
          <w:color w:val="auto"/>
          <w:spacing w:val="4"/>
          <w:sz w:val="28"/>
          <w:szCs w:val="28"/>
          <w:highlight w:val="none"/>
        </w:rPr>
        <w:t>我公司郑重承诺，我公司具有履行本合同所必需的设备和专业技术能力，合同履约中将无条件增加相关设备、人员，直至满足项目需求。</w:t>
      </w:r>
    </w:p>
    <w:p>
      <w:pPr>
        <w:pStyle w:val="5"/>
        <w:adjustRightInd w:val="0"/>
        <w:snapToGrid w:val="0"/>
        <w:spacing w:line="720" w:lineRule="exact"/>
        <w:rPr>
          <w:rFonts w:hint="eastAsia" w:ascii="宋体" w:hAnsi="宋体" w:eastAsia="宋体" w:cs="宋体"/>
          <w:b w:val="0"/>
          <w:bCs w:val="0"/>
          <w:color w:val="auto"/>
          <w:spacing w:val="4"/>
          <w:sz w:val="28"/>
          <w:szCs w:val="28"/>
          <w:highlight w:val="none"/>
        </w:rPr>
      </w:pPr>
    </w:p>
    <w:p>
      <w:pPr>
        <w:pStyle w:val="5"/>
        <w:adjustRightInd w:val="0"/>
        <w:snapToGrid w:val="0"/>
        <w:spacing w:line="720" w:lineRule="exact"/>
        <w:rPr>
          <w:rFonts w:hint="eastAsia" w:ascii="宋体" w:hAnsi="宋体" w:eastAsia="宋体" w:cs="宋体"/>
          <w:b w:val="0"/>
          <w:bCs w:val="0"/>
          <w:color w:val="auto"/>
          <w:spacing w:val="4"/>
          <w:sz w:val="28"/>
          <w:szCs w:val="28"/>
          <w:highlight w:val="none"/>
        </w:rPr>
      </w:pPr>
    </w:p>
    <w:p>
      <w:pPr>
        <w:spacing w:line="480" w:lineRule="auto"/>
        <w:ind w:leftChars="1500"/>
        <w:jc w:val="center"/>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供应商名称：</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（盖章）</w:t>
      </w:r>
    </w:p>
    <w:p>
      <w:pPr>
        <w:jc w:val="righ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rPr>
        <w:t>日        期：</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年</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月</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日</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8、参加政府采购活动前3年内，在经营活动中没有重大违法记录的书面声明；</w:t>
      </w:r>
    </w:p>
    <w:p>
      <w:pPr>
        <w:keepNext w:val="0"/>
        <w:keepLines w:val="0"/>
        <w:widowControl/>
        <w:numPr>
          <w:ilvl w:val="0"/>
          <w:numId w:val="0"/>
        </w:numPr>
        <w:suppressLineNumbers w:val="0"/>
        <w:jc w:val="center"/>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我单位参与</w:t>
      </w:r>
      <w:r>
        <w:rPr>
          <w:rFonts w:hint="eastAsia" w:ascii="宋体" w:hAnsi="宋体" w:eastAsia="宋体" w:cs="宋体"/>
          <w:i w:val="0"/>
          <w:iCs w:val="0"/>
          <w:caps w:val="0"/>
          <w:color w:val="333333"/>
          <w:spacing w:val="0"/>
          <w:kern w:val="2"/>
          <w:sz w:val="28"/>
          <w:szCs w:val="28"/>
          <w:u w:val="single"/>
          <w:lang w:val="en-US" w:eastAsia="zh-CN" w:bidi="ar-SA"/>
        </w:rPr>
        <w:t xml:space="preserve">   （代理机构名称）  </w:t>
      </w:r>
      <w:r>
        <w:rPr>
          <w:rFonts w:hint="eastAsia" w:ascii="宋体" w:hAnsi="宋体" w:eastAsia="宋体" w:cs="宋体"/>
          <w:i w:val="0"/>
          <w:iCs w:val="0"/>
          <w:caps w:val="0"/>
          <w:color w:val="333333"/>
          <w:spacing w:val="0"/>
          <w:kern w:val="2"/>
          <w:sz w:val="28"/>
          <w:szCs w:val="28"/>
          <w:lang w:val="en-US" w:eastAsia="zh-CN" w:bidi="ar-SA"/>
        </w:rPr>
        <w:t>组织的</w:t>
      </w:r>
      <w:r>
        <w:rPr>
          <w:rFonts w:hint="eastAsia" w:ascii="宋体" w:hAnsi="宋体" w:eastAsia="宋体" w:cs="宋体"/>
          <w:i w:val="0"/>
          <w:iCs w:val="0"/>
          <w:caps w:val="0"/>
          <w:color w:val="333333"/>
          <w:spacing w:val="0"/>
          <w:kern w:val="2"/>
          <w:sz w:val="28"/>
          <w:szCs w:val="28"/>
          <w:u w:val="single"/>
          <w:lang w:val="en-US" w:eastAsia="zh-CN" w:bidi="ar-SA"/>
        </w:rPr>
        <w:t xml:space="preserve">   （项目名称）   </w:t>
      </w:r>
      <w:r>
        <w:rPr>
          <w:rFonts w:hint="eastAsia" w:ascii="宋体" w:hAnsi="宋体" w:eastAsia="宋体" w:cs="宋体"/>
          <w:i w:val="0"/>
          <w:iCs w:val="0"/>
          <w:caps w:val="0"/>
          <w:color w:val="333333"/>
          <w:spacing w:val="0"/>
          <w:kern w:val="2"/>
          <w:sz w:val="28"/>
          <w:szCs w:val="28"/>
          <w:lang w:val="en-US" w:eastAsia="zh-CN" w:bidi="ar-SA"/>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特此声明。</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lang w:val="en-US" w:eastAsia="zh-CN" w:bidi="ar-SA"/>
        </w:rPr>
      </w:pP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供应商（单位名称及公章）：</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法定代表人或委托代理人（签字或盖章）：</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日    期：</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rPr>
          <w:rFonts w:hint="eastAsia" w:ascii="宋体" w:hAnsi="宋体" w:eastAsia="宋体" w:cs="宋体"/>
          <w:b/>
          <w:bCs/>
          <w:i w:val="0"/>
          <w:iCs w:val="0"/>
          <w:caps w:val="0"/>
          <w:color w:val="333333"/>
          <w:spacing w:val="0"/>
          <w:sz w:val="24"/>
          <w:szCs w:val="24"/>
          <w:lang w:val="en-US" w:eastAsia="zh-CN"/>
        </w:rPr>
      </w:pPr>
    </w:p>
    <w:p>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pPr>
        <w:keepNext w:val="0"/>
        <w:keepLines w:val="0"/>
        <w:widowControl/>
        <w:suppressLineNumbers w:val="0"/>
        <w:jc w:val="both"/>
        <w:rPr>
          <w:rFonts w:ascii="微软雅黑" w:hAnsi="微软雅黑" w:eastAsia="微软雅黑" w:cs="微软雅黑"/>
          <w:i w:val="0"/>
          <w:iCs w:val="0"/>
          <w:caps w:val="0"/>
          <w:color w:val="333333"/>
          <w:spacing w:val="0"/>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i w:val="0"/>
          <w:iCs w:val="0"/>
          <w:caps w:val="0"/>
          <w:color w:val="333333"/>
          <w:spacing w:val="0"/>
          <w:kern w:val="2"/>
          <w:sz w:val="28"/>
          <w:szCs w:val="28"/>
          <w:lang w:val="en-US" w:eastAsia="zh-CN" w:bidi="ar-SA"/>
        </w:rPr>
        <w:t>9、若投标人为生产厂家，须提供有效的《食品生产许可证》或《食品经营许可证》；若投标人为代理商的须提供有效的《食品经营许可证》并提供生产厂家有效的《食品生产许可证》；</w:t>
      </w:r>
      <w:bookmarkStart w:id="2" w:name="_GoBack"/>
      <w:bookmarkEnd w:id="2"/>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10、本项目不接受联合体磋商（提供承诺书）。</w:t>
      </w:r>
    </w:p>
    <w:p>
      <w:pPr>
        <w:keepNext w:val="0"/>
        <w:keepLines w:val="0"/>
        <w:widowControl/>
        <w:numPr>
          <w:ilvl w:val="0"/>
          <w:numId w:val="0"/>
        </w:numPr>
        <w:suppressLineNumbers w:val="0"/>
        <w:jc w:val="cente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格式自拟</w:t>
      </w:r>
    </w:p>
    <w:p>
      <w:pPr>
        <w:keepNext w:val="0"/>
        <w:keepLines w:val="0"/>
        <w:widowControl/>
        <w:suppressLineNumbers w:val="0"/>
        <w:jc w:val="both"/>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00000000"/>
    <w:rsid w:val="004E2611"/>
    <w:rsid w:val="009D0EA3"/>
    <w:rsid w:val="01F66ABD"/>
    <w:rsid w:val="03B24C65"/>
    <w:rsid w:val="04583A5F"/>
    <w:rsid w:val="04BA2023"/>
    <w:rsid w:val="057C552B"/>
    <w:rsid w:val="05C60E7F"/>
    <w:rsid w:val="05E33C6C"/>
    <w:rsid w:val="06307CE1"/>
    <w:rsid w:val="064E336B"/>
    <w:rsid w:val="06CC603E"/>
    <w:rsid w:val="0A165F4E"/>
    <w:rsid w:val="0A586566"/>
    <w:rsid w:val="0A64315D"/>
    <w:rsid w:val="0B464611"/>
    <w:rsid w:val="0C594818"/>
    <w:rsid w:val="0CF139AF"/>
    <w:rsid w:val="0D3B3F1D"/>
    <w:rsid w:val="0EA224A6"/>
    <w:rsid w:val="0EC341CA"/>
    <w:rsid w:val="0F6E4136"/>
    <w:rsid w:val="107240FA"/>
    <w:rsid w:val="10CE509F"/>
    <w:rsid w:val="125735A8"/>
    <w:rsid w:val="12B01397"/>
    <w:rsid w:val="12D544CC"/>
    <w:rsid w:val="12F86B39"/>
    <w:rsid w:val="13441D7E"/>
    <w:rsid w:val="13EC4D0F"/>
    <w:rsid w:val="146855F8"/>
    <w:rsid w:val="15485429"/>
    <w:rsid w:val="15A85EC8"/>
    <w:rsid w:val="16273400"/>
    <w:rsid w:val="162D6039"/>
    <w:rsid w:val="16E551D0"/>
    <w:rsid w:val="17424826"/>
    <w:rsid w:val="17591B70"/>
    <w:rsid w:val="17D336D0"/>
    <w:rsid w:val="186662F2"/>
    <w:rsid w:val="18D86AC4"/>
    <w:rsid w:val="193F08F1"/>
    <w:rsid w:val="197E141A"/>
    <w:rsid w:val="199B1FCC"/>
    <w:rsid w:val="19E84D4C"/>
    <w:rsid w:val="1A824F3A"/>
    <w:rsid w:val="1AA2738A"/>
    <w:rsid w:val="1AD5775F"/>
    <w:rsid w:val="1B0F0EC3"/>
    <w:rsid w:val="1B3F107D"/>
    <w:rsid w:val="1D2F75FB"/>
    <w:rsid w:val="1D8B2357"/>
    <w:rsid w:val="1E3D5D47"/>
    <w:rsid w:val="1F5E5F75"/>
    <w:rsid w:val="1FAF4A23"/>
    <w:rsid w:val="1FB75686"/>
    <w:rsid w:val="1FBA6F24"/>
    <w:rsid w:val="1FE10954"/>
    <w:rsid w:val="20474C5B"/>
    <w:rsid w:val="20A91472"/>
    <w:rsid w:val="20CC5161"/>
    <w:rsid w:val="221E379A"/>
    <w:rsid w:val="22364F87"/>
    <w:rsid w:val="22CE3412"/>
    <w:rsid w:val="238735C1"/>
    <w:rsid w:val="24A7216D"/>
    <w:rsid w:val="24E76A0D"/>
    <w:rsid w:val="25F13A4D"/>
    <w:rsid w:val="261849A4"/>
    <w:rsid w:val="2A6306D0"/>
    <w:rsid w:val="2C1F6A8C"/>
    <w:rsid w:val="2CC3566A"/>
    <w:rsid w:val="2DC25921"/>
    <w:rsid w:val="2DCA0C7A"/>
    <w:rsid w:val="2E5C3FC8"/>
    <w:rsid w:val="2FD32A63"/>
    <w:rsid w:val="2FE82383"/>
    <w:rsid w:val="30414E9B"/>
    <w:rsid w:val="319B6BB5"/>
    <w:rsid w:val="324C4353"/>
    <w:rsid w:val="32561A30"/>
    <w:rsid w:val="330C5891"/>
    <w:rsid w:val="33D62126"/>
    <w:rsid w:val="34873421"/>
    <w:rsid w:val="34EC3BCC"/>
    <w:rsid w:val="353C65B5"/>
    <w:rsid w:val="35507CB7"/>
    <w:rsid w:val="361231BE"/>
    <w:rsid w:val="36935765"/>
    <w:rsid w:val="39291A17"/>
    <w:rsid w:val="39982C28"/>
    <w:rsid w:val="39B76556"/>
    <w:rsid w:val="39C24EFB"/>
    <w:rsid w:val="3A715181"/>
    <w:rsid w:val="3B2C2F74"/>
    <w:rsid w:val="3B6444BC"/>
    <w:rsid w:val="3B984165"/>
    <w:rsid w:val="3D453E79"/>
    <w:rsid w:val="3DBB238D"/>
    <w:rsid w:val="3DDD0555"/>
    <w:rsid w:val="3E487943"/>
    <w:rsid w:val="3E6A003B"/>
    <w:rsid w:val="3EA64DEB"/>
    <w:rsid w:val="3ECC2AA4"/>
    <w:rsid w:val="3F0833B0"/>
    <w:rsid w:val="3F2D1C74"/>
    <w:rsid w:val="40DA6FCE"/>
    <w:rsid w:val="412A2D1C"/>
    <w:rsid w:val="41AA2E44"/>
    <w:rsid w:val="437B23A2"/>
    <w:rsid w:val="43B35FE0"/>
    <w:rsid w:val="43D63A7D"/>
    <w:rsid w:val="44103433"/>
    <w:rsid w:val="44C47D79"/>
    <w:rsid w:val="44D77AAC"/>
    <w:rsid w:val="45392515"/>
    <w:rsid w:val="45E05087"/>
    <w:rsid w:val="45F60406"/>
    <w:rsid w:val="47C22C96"/>
    <w:rsid w:val="47C50090"/>
    <w:rsid w:val="480706A9"/>
    <w:rsid w:val="481D7ECC"/>
    <w:rsid w:val="489F4B13"/>
    <w:rsid w:val="48BD4DF3"/>
    <w:rsid w:val="490E3CB9"/>
    <w:rsid w:val="4AB8212E"/>
    <w:rsid w:val="4AFD2237"/>
    <w:rsid w:val="4B5266AA"/>
    <w:rsid w:val="4B7A5635"/>
    <w:rsid w:val="4BC82845"/>
    <w:rsid w:val="4C3E6663"/>
    <w:rsid w:val="4CB66B41"/>
    <w:rsid w:val="4D8B1D7C"/>
    <w:rsid w:val="4DDA23BB"/>
    <w:rsid w:val="4E0F475B"/>
    <w:rsid w:val="4E28581D"/>
    <w:rsid w:val="4EF474AD"/>
    <w:rsid w:val="501A73E7"/>
    <w:rsid w:val="506863A4"/>
    <w:rsid w:val="53AB6CD4"/>
    <w:rsid w:val="541F4FCC"/>
    <w:rsid w:val="545D78A2"/>
    <w:rsid w:val="54754BEC"/>
    <w:rsid w:val="5527238A"/>
    <w:rsid w:val="55524F2D"/>
    <w:rsid w:val="556E2D06"/>
    <w:rsid w:val="56503B63"/>
    <w:rsid w:val="56EE0C86"/>
    <w:rsid w:val="58254B7B"/>
    <w:rsid w:val="584B2834"/>
    <w:rsid w:val="586B07E0"/>
    <w:rsid w:val="588B70D4"/>
    <w:rsid w:val="58F46A27"/>
    <w:rsid w:val="590F1AB3"/>
    <w:rsid w:val="59576FB6"/>
    <w:rsid w:val="5963595B"/>
    <w:rsid w:val="5A655703"/>
    <w:rsid w:val="5AE66844"/>
    <w:rsid w:val="5C6914DA"/>
    <w:rsid w:val="5D7719D5"/>
    <w:rsid w:val="5DE0757A"/>
    <w:rsid w:val="5F630463"/>
    <w:rsid w:val="5FB3555D"/>
    <w:rsid w:val="5FD52A40"/>
    <w:rsid w:val="5FDE21DF"/>
    <w:rsid w:val="5FE61094"/>
    <w:rsid w:val="600C6122"/>
    <w:rsid w:val="61C84EF5"/>
    <w:rsid w:val="627B5AC3"/>
    <w:rsid w:val="63462575"/>
    <w:rsid w:val="635D341B"/>
    <w:rsid w:val="63C94F54"/>
    <w:rsid w:val="64030466"/>
    <w:rsid w:val="648A0240"/>
    <w:rsid w:val="6525440C"/>
    <w:rsid w:val="65332685"/>
    <w:rsid w:val="658D448B"/>
    <w:rsid w:val="65B65064"/>
    <w:rsid w:val="6663343E"/>
    <w:rsid w:val="66855163"/>
    <w:rsid w:val="668C2375"/>
    <w:rsid w:val="6763163A"/>
    <w:rsid w:val="682C160E"/>
    <w:rsid w:val="699D0A15"/>
    <w:rsid w:val="6AB97AD1"/>
    <w:rsid w:val="6B741C4A"/>
    <w:rsid w:val="6C3F5DB4"/>
    <w:rsid w:val="6CCD33BF"/>
    <w:rsid w:val="6E597B85"/>
    <w:rsid w:val="6EED1AF7"/>
    <w:rsid w:val="6EF8049C"/>
    <w:rsid w:val="6FA26D85"/>
    <w:rsid w:val="702C48A1"/>
    <w:rsid w:val="719B7F30"/>
    <w:rsid w:val="72483565"/>
    <w:rsid w:val="77163BB5"/>
    <w:rsid w:val="78126A72"/>
    <w:rsid w:val="78DE6954"/>
    <w:rsid w:val="78EC72C3"/>
    <w:rsid w:val="79727878"/>
    <w:rsid w:val="7B407452"/>
    <w:rsid w:val="7B7D2454"/>
    <w:rsid w:val="7BDA3403"/>
    <w:rsid w:val="7C014E34"/>
    <w:rsid w:val="7DCF5B7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Calibri" w:hAnsi="Calibri"/>
      <w:kern w:val="0"/>
      <w:sz w:val="20"/>
    </w:rPr>
  </w:style>
  <w:style w:type="paragraph" w:styleId="3">
    <w:name w:val="Body Text"/>
    <w:basedOn w:val="1"/>
    <w:next w:val="1"/>
    <w:autoRedefine/>
    <w:qFormat/>
    <w:uiPriority w:val="0"/>
    <w:pPr>
      <w:spacing w:after="120"/>
    </w:pPr>
    <w:rPr>
      <w:rFonts w:ascii="Times New Roman"/>
      <w:kern w:val="2"/>
      <w:sz w:val="21"/>
    </w:rPr>
  </w:style>
  <w:style w:type="paragraph" w:styleId="4">
    <w:name w:val="Body Text Indent"/>
    <w:basedOn w:val="1"/>
    <w:next w:val="1"/>
    <w:autoRedefine/>
    <w:qFormat/>
    <w:uiPriority w:val="0"/>
    <w:pPr>
      <w:ind w:firstLine="552"/>
    </w:pPr>
    <w:rPr>
      <w:rFonts w:ascii="宋体"/>
      <w:sz w:val="28"/>
    </w:rPr>
  </w:style>
  <w:style w:type="paragraph" w:styleId="5">
    <w:name w:val="Plain Text"/>
    <w:basedOn w:val="1"/>
    <w:autoRedefine/>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1772</Words>
  <Characters>1853</Characters>
  <Lines>0</Lines>
  <Paragraphs>0</Paragraphs>
  <TotalTime>2</TotalTime>
  <ScaleCrop>false</ScaleCrop>
  <LinksUpToDate>false</LinksUpToDate>
  <CharactersWithSpaces>2314</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ONE</dc:creator>
  <cp:lastModifiedBy>dxsa</cp:lastModifiedBy>
  <dcterms:modified xsi:type="dcterms:W3CDTF">2025-12-11T08:15:31Z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F10074D0B23A44068A1F720432A79A97_13</vt:lpwstr>
  </property>
  <property fmtid="{D5CDD505-2E9C-101B-9397-08002B2CF9AE}" pid="4" name="KSOTemplateDocerSaveRecord">
    <vt:lpwstr>eyJoZGlkIjoiZmNhYjUzMjM5OTI3MDhiOWMzYWYxZjFiYWE4YjIzOWQiLCJ1c2VySWQiOiIxNzMyMTAwNTYzIn0=</vt:lpwstr>
  </property>
</Properties>
</file>