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22EAE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其他材料</w:t>
      </w:r>
    </w:p>
    <w:p w14:paraId="560C7288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投标人认为需要补充的其他材料（如有，格式自拟）</w:t>
      </w:r>
    </w:p>
    <w:p w14:paraId="0D8FEA82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招标文件要求的其他材料（如有，格式自拟）</w:t>
      </w:r>
    </w:p>
    <w:p w14:paraId="35C52C4B">
      <w:pPr>
        <w:numPr>
          <w:ilvl w:val="0"/>
          <w:numId w:val="1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93BE03"/>
    <w:multiLevelType w:val="singleLevel"/>
    <w:tmpl w:val="E193BE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65F50"/>
    <w:rsid w:val="04261A5C"/>
    <w:rsid w:val="2BD6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2025-05-02T07:17:00Z</dcterms:created>
  <dc:creator>八点半…</dc:creator>
  <cp:lastModifiedBy>八点半…</cp:lastModifiedBy>
  <dcterms:modified xsi:type="dcterms:W3CDTF">2025-05-02T07:19:40Z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9B39D54575584008BE47625369DC3BDA_11</vt:lpwstr>
  </property>
  <property fmtid="{D5CDD505-2E9C-101B-9397-08002B2CF9AE}" pid="4" name="KSOTemplateDocerSaveRecord">
    <vt:lpwstr>eyJoZGlkIjoiMGFmMTM0ODVlY2IzY2RjNTI0NjMyNzJiMTM3YTFkZjciLCJ1c2VySWQiOiIyMzI5NDA5MjQifQ==</vt:lpwstr>
  </property>
</Properties>
</file>